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EC48B" w14:textId="2EF28130" w:rsidR="00B56300" w:rsidRPr="008C141A" w:rsidRDefault="001767B5" w:rsidP="00617F77">
      <w:pPr>
        <w:contextualSpacing/>
        <w:rPr>
          <w:b/>
          <w:bCs/>
        </w:rPr>
      </w:pPr>
      <w:r w:rsidRPr="008C141A">
        <w:rPr>
          <w:b/>
          <w:bCs/>
        </w:rPr>
        <w:t xml:space="preserve">Technology </w:t>
      </w:r>
      <w:r w:rsidR="00EF0281" w:rsidRPr="008C141A">
        <w:rPr>
          <w:b/>
          <w:bCs/>
        </w:rPr>
        <w:t>M</w:t>
      </w:r>
      <w:r w:rsidRPr="008C141A">
        <w:rPr>
          <w:b/>
          <w:bCs/>
        </w:rPr>
        <w:t xml:space="preserve">eets the </w:t>
      </w:r>
      <w:r w:rsidR="00B56300" w:rsidRPr="008C141A">
        <w:rPr>
          <w:b/>
          <w:bCs/>
        </w:rPr>
        <w:t xml:space="preserve">Rural Mobility as a Service (RMaaS) </w:t>
      </w:r>
      <w:r w:rsidRPr="008C141A">
        <w:rPr>
          <w:b/>
          <w:bCs/>
        </w:rPr>
        <w:t>User</w:t>
      </w:r>
      <w:r w:rsidR="00B56300" w:rsidRPr="008C141A">
        <w:rPr>
          <w:b/>
          <w:bCs/>
        </w:rPr>
        <w:t xml:space="preserve">: </w:t>
      </w:r>
      <w:r w:rsidR="00565FA7" w:rsidRPr="008C141A">
        <w:rPr>
          <w:b/>
          <w:bCs/>
        </w:rPr>
        <w:br/>
      </w:r>
      <w:r w:rsidR="004D4860" w:rsidRPr="008C141A">
        <w:rPr>
          <w:b/>
          <w:bCs/>
        </w:rPr>
        <w:t>A Co-</w:t>
      </w:r>
      <w:r w:rsidR="00AB4389" w:rsidRPr="008C141A">
        <w:rPr>
          <w:b/>
          <w:bCs/>
        </w:rPr>
        <w:t xml:space="preserve">Design </w:t>
      </w:r>
      <w:r w:rsidR="0037132A" w:rsidRPr="008C141A">
        <w:rPr>
          <w:b/>
          <w:bCs/>
        </w:rPr>
        <w:t>A</w:t>
      </w:r>
      <w:r w:rsidR="004D4860" w:rsidRPr="008C141A">
        <w:rPr>
          <w:b/>
          <w:bCs/>
        </w:rPr>
        <w:t>pproach</w:t>
      </w:r>
    </w:p>
    <w:p w14:paraId="2384ECDA" w14:textId="77777777" w:rsidR="00B56300" w:rsidRPr="008C141A" w:rsidRDefault="00B56300" w:rsidP="00617F77">
      <w:pPr>
        <w:contextualSpacing/>
        <w:rPr>
          <w:b/>
          <w:bCs/>
          <w:sz w:val="22"/>
          <w:szCs w:val="22"/>
        </w:rPr>
      </w:pPr>
    </w:p>
    <w:p w14:paraId="47D0FDB6" w14:textId="6AFB47EB" w:rsidR="00617F77" w:rsidRPr="008C141A" w:rsidRDefault="00B56300" w:rsidP="00617F77">
      <w:pPr>
        <w:rPr>
          <w:b/>
          <w:bCs/>
          <w:sz w:val="22"/>
          <w:szCs w:val="22"/>
        </w:rPr>
      </w:pPr>
      <w:r w:rsidRPr="008C141A">
        <w:rPr>
          <w:b/>
          <w:bCs/>
          <w:sz w:val="22"/>
          <w:szCs w:val="22"/>
        </w:rPr>
        <w:t>Jenny</w:t>
      </w:r>
      <w:r w:rsidR="00617F77" w:rsidRPr="008C141A">
        <w:rPr>
          <w:b/>
          <w:bCs/>
          <w:sz w:val="22"/>
          <w:szCs w:val="22"/>
        </w:rPr>
        <w:t xml:space="preserve"> </w:t>
      </w:r>
      <w:r w:rsidRPr="008C141A">
        <w:rPr>
          <w:b/>
          <w:bCs/>
          <w:sz w:val="22"/>
          <w:szCs w:val="22"/>
        </w:rPr>
        <w:t>Milne</w:t>
      </w:r>
      <w:r w:rsidR="00617F77" w:rsidRPr="008C141A">
        <w:rPr>
          <w:b/>
          <w:bCs/>
          <w:sz w:val="22"/>
          <w:szCs w:val="22"/>
        </w:rPr>
        <w:t>*</w:t>
      </w:r>
    </w:p>
    <w:p w14:paraId="4C234C07" w14:textId="665A5AEE" w:rsidR="00617F77" w:rsidRPr="008C141A" w:rsidRDefault="00617F77" w:rsidP="00617F77">
      <w:pPr>
        <w:rPr>
          <w:sz w:val="22"/>
          <w:szCs w:val="22"/>
        </w:rPr>
      </w:pPr>
      <w:r w:rsidRPr="008C141A">
        <w:rPr>
          <w:sz w:val="22"/>
          <w:szCs w:val="22"/>
        </w:rPr>
        <w:t>School of Engineering</w:t>
      </w:r>
    </w:p>
    <w:p w14:paraId="74830878" w14:textId="6C1ED37A" w:rsidR="00617F77" w:rsidRPr="008C141A" w:rsidRDefault="00617F77" w:rsidP="00617F77">
      <w:pPr>
        <w:rPr>
          <w:sz w:val="22"/>
          <w:szCs w:val="22"/>
        </w:rPr>
      </w:pPr>
      <w:r w:rsidRPr="008C141A">
        <w:rPr>
          <w:sz w:val="22"/>
          <w:szCs w:val="22"/>
        </w:rPr>
        <w:t xml:space="preserve">University of Aberdeen, </w:t>
      </w:r>
      <w:r w:rsidR="00714EDC" w:rsidRPr="008C141A">
        <w:rPr>
          <w:sz w:val="22"/>
          <w:szCs w:val="22"/>
        </w:rPr>
        <w:t xml:space="preserve">AB24 3FX </w:t>
      </w:r>
      <w:r w:rsidRPr="008C141A">
        <w:rPr>
          <w:sz w:val="22"/>
          <w:szCs w:val="22"/>
        </w:rPr>
        <w:t>Aberdeen, Scotland</w:t>
      </w:r>
    </w:p>
    <w:p w14:paraId="1D52B06E" w14:textId="5052820E" w:rsidR="0033777A" w:rsidRPr="008C141A" w:rsidRDefault="00531821" w:rsidP="00617F77">
      <w:pPr>
        <w:rPr>
          <w:sz w:val="22"/>
          <w:szCs w:val="22"/>
        </w:rPr>
      </w:pPr>
      <w:r w:rsidRPr="008C141A">
        <w:rPr>
          <w:sz w:val="22"/>
          <w:szCs w:val="22"/>
        </w:rPr>
        <w:t xml:space="preserve">Email: </w:t>
      </w:r>
      <w:hyperlink r:id="rId8" w:history="1">
        <w:r w:rsidRPr="008C141A">
          <w:rPr>
            <w:rStyle w:val="Hyperlink"/>
            <w:sz w:val="22"/>
            <w:szCs w:val="22"/>
          </w:rPr>
          <w:t>jenny.milne@abdn.ac.uk</w:t>
        </w:r>
      </w:hyperlink>
      <w:r w:rsidR="0033777A" w:rsidRPr="008C141A">
        <w:rPr>
          <w:sz w:val="22"/>
          <w:szCs w:val="22"/>
        </w:rPr>
        <w:t xml:space="preserve"> </w:t>
      </w:r>
    </w:p>
    <w:p w14:paraId="0E3190C6" w14:textId="77777777" w:rsidR="00617F77" w:rsidRPr="008C141A" w:rsidRDefault="00617F77" w:rsidP="00617F77">
      <w:pPr>
        <w:rPr>
          <w:sz w:val="22"/>
          <w:szCs w:val="22"/>
          <w:u w:val="single"/>
        </w:rPr>
      </w:pPr>
    </w:p>
    <w:p w14:paraId="61BA3B05" w14:textId="77777777" w:rsidR="00617F77" w:rsidRPr="008C141A" w:rsidRDefault="00AB4389" w:rsidP="00617F77">
      <w:pPr>
        <w:rPr>
          <w:b/>
          <w:bCs/>
          <w:sz w:val="22"/>
          <w:szCs w:val="22"/>
        </w:rPr>
      </w:pPr>
      <w:r w:rsidRPr="008C141A">
        <w:rPr>
          <w:b/>
          <w:bCs/>
          <w:sz w:val="22"/>
          <w:szCs w:val="22"/>
        </w:rPr>
        <w:t>Jana Sochor</w:t>
      </w:r>
    </w:p>
    <w:p w14:paraId="634EC124" w14:textId="320BCE64" w:rsidR="00617F77" w:rsidRPr="008C141A" w:rsidRDefault="00617F77" w:rsidP="00617F77">
      <w:pPr>
        <w:rPr>
          <w:sz w:val="22"/>
          <w:szCs w:val="22"/>
        </w:rPr>
      </w:pPr>
      <w:r w:rsidRPr="008C141A">
        <w:rPr>
          <w:sz w:val="22"/>
          <w:szCs w:val="22"/>
        </w:rPr>
        <w:t>Department of Space, Earth and Environment, Physical Resource Theory Division</w:t>
      </w:r>
    </w:p>
    <w:p w14:paraId="014C6FDA" w14:textId="4D0F3F5E" w:rsidR="00617F77" w:rsidRPr="008C141A" w:rsidRDefault="00617F77" w:rsidP="00617F77">
      <w:pPr>
        <w:rPr>
          <w:sz w:val="22"/>
          <w:szCs w:val="22"/>
        </w:rPr>
      </w:pPr>
      <w:r w:rsidRPr="008C141A">
        <w:rPr>
          <w:sz w:val="22"/>
          <w:szCs w:val="22"/>
        </w:rPr>
        <w:t>Chalmers University of Technology, 41296 Gothenburg, Sweden</w:t>
      </w:r>
    </w:p>
    <w:p w14:paraId="0741277D" w14:textId="0DF546A6" w:rsidR="0033777A" w:rsidRPr="008C141A" w:rsidRDefault="00531821" w:rsidP="00617F77">
      <w:pPr>
        <w:rPr>
          <w:sz w:val="22"/>
          <w:szCs w:val="22"/>
        </w:rPr>
      </w:pPr>
      <w:r w:rsidRPr="008C141A">
        <w:rPr>
          <w:sz w:val="22"/>
          <w:szCs w:val="22"/>
        </w:rPr>
        <w:t xml:space="preserve">Email: </w:t>
      </w:r>
      <w:hyperlink r:id="rId9" w:history="1">
        <w:r w:rsidRPr="008C141A">
          <w:rPr>
            <w:rStyle w:val="Hyperlink"/>
            <w:sz w:val="22"/>
            <w:szCs w:val="22"/>
          </w:rPr>
          <w:t>jana.sochor@chalmers.se</w:t>
        </w:r>
      </w:hyperlink>
      <w:r w:rsidR="0033777A" w:rsidRPr="008C141A">
        <w:rPr>
          <w:sz w:val="22"/>
          <w:szCs w:val="22"/>
        </w:rPr>
        <w:t xml:space="preserve"> </w:t>
      </w:r>
    </w:p>
    <w:p w14:paraId="181AF4CF" w14:textId="77777777" w:rsidR="00617F77" w:rsidRPr="008C141A" w:rsidRDefault="00617F77" w:rsidP="00617F77">
      <w:pPr>
        <w:rPr>
          <w:sz w:val="22"/>
          <w:szCs w:val="22"/>
        </w:rPr>
      </w:pPr>
    </w:p>
    <w:p w14:paraId="1C1F7D70" w14:textId="77777777" w:rsidR="00617F77" w:rsidRPr="008C141A" w:rsidRDefault="00AB4389" w:rsidP="00617F77">
      <w:pPr>
        <w:rPr>
          <w:b/>
          <w:bCs/>
          <w:sz w:val="22"/>
          <w:szCs w:val="22"/>
        </w:rPr>
      </w:pPr>
      <w:r w:rsidRPr="008C141A">
        <w:rPr>
          <w:b/>
          <w:bCs/>
          <w:sz w:val="22"/>
          <w:szCs w:val="22"/>
        </w:rPr>
        <w:t>Mark Beecroft</w:t>
      </w:r>
    </w:p>
    <w:p w14:paraId="6FC0C1A7" w14:textId="77777777" w:rsidR="00617F77" w:rsidRPr="008C141A" w:rsidRDefault="00617F77" w:rsidP="00617F77">
      <w:pPr>
        <w:rPr>
          <w:sz w:val="22"/>
          <w:szCs w:val="22"/>
        </w:rPr>
      </w:pPr>
      <w:r w:rsidRPr="008C141A">
        <w:rPr>
          <w:sz w:val="22"/>
          <w:szCs w:val="22"/>
        </w:rPr>
        <w:t>School of Engineering</w:t>
      </w:r>
    </w:p>
    <w:p w14:paraId="53C59C01" w14:textId="66C0A58D" w:rsidR="00617F77" w:rsidRPr="008C141A" w:rsidRDefault="00617F77" w:rsidP="00617F77">
      <w:pPr>
        <w:rPr>
          <w:sz w:val="22"/>
          <w:szCs w:val="22"/>
        </w:rPr>
      </w:pPr>
      <w:r w:rsidRPr="008C141A">
        <w:rPr>
          <w:sz w:val="22"/>
          <w:szCs w:val="22"/>
        </w:rPr>
        <w:t xml:space="preserve">University of Aberdeen, </w:t>
      </w:r>
      <w:r w:rsidR="00714EDC" w:rsidRPr="008C141A">
        <w:rPr>
          <w:sz w:val="22"/>
          <w:szCs w:val="22"/>
        </w:rPr>
        <w:t>AB24 3FX Aberdeen</w:t>
      </w:r>
      <w:r w:rsidRPr="008C141A">
        <w:rPr>
          <w:sz w:val="22"/>
          <w:szCs w:val="22"/>
        </w:rPr>
        <w:t>, Scotland</w:t>
      </w:r>
    </w:p>
    <w:p w14:paraId="294316CF" w14:textId="3E33E308" w:rsidR="0033777A" w:rsidRPr="008C141A" w:rsidRDefault="00531821" w:rsidP="00617F77">
      <w:pPr>
        <w:rPr>
          <w:iCs/>
          <w:sz w:val="22"/>
          <w:szCs w:val="22"/>
        </w:rPr>
      </w:pPr>
      <w:r w:rsidRPr="008C141A">
        <w:rPr>
          <w:rFonts w:eastAsia="SimSun"/>
          <w:iCs/>
          <w:noProof/>
          <w:sz w:val="22"/>
          <w:szCs w:val="22"/>
        </w:rPr>
        <w:t xml:space="preserve">Email: </w:t>
      </w:r>
      <w:hyperlink r:id="rId10" w:history="1">
        <w:r w:rsidRPr="008C141A">
          <w:rPr>
            <w:rStyle w:val="Hyperlink"/>
            <w:rFonts w:eastAsia="SimSun"/>
            <w:iCs/>
            <w:noProof/>
            <w:sz w:val="22"/>
            <w:szCs w:val="22"/>
          </w:rPr>
          <w:t>m.beecroft@abdn.ac.uk</w:t>
        </w:r>
      </w:hyperlink>
      <w:r w:rsidR="0033777A" w:rsidRPr="008C141A">
        <w:rPr>
          <w:rFonts w:eastAsia="SimSun"/>
          <w:iCs/>
          <w:noProof/>
          <w:sz w:val="22"/>
          <w:szCs w:val="22"/>
        </w:rPr>
        <w:t xml:space="preserve"> </w:t>
      </w:r>
    </w:p>
    <w:p w14:paraId="1B65E762" w14:textId="77777777" w:rsidR="00617F77" w:rsidRPr="008C141A" w:rsidRDefault="00617F77" w:rsidP="00617F77">
      <w:pPr>
        <w:rPr>
          <w:sz w:val="22"/>
          <w:szCs w:val="22"/>
        </w:rPr>
      </w:pPr>
    </w:p>
    <w:p w14:paraId="78070EFD" w14:textId="7259DFCC" w:rsidR="00B56300" w:rsidRPr="008C141A" w:rsidRDefault="004F7527" w:rsidP="00617F77">
      <w:pPr>
        <w:rPr>
          <w:rStyle w:val="Strong"/>
          <w:b w:val="0"/>
          <w:bCs w:val="0"/>
          <w:color w:val="183247"/>
          <w:sz w:val="22"/>
          <w:szCs w:val="22"/>
        </w:rPr>
      </w:pPr>
      <w:r w:rsidRPr="008C141A">
        <w:rPr>
          <w:b/>
          <w:bCs/>
          <w:sz w:val="22"/>
          <w:szCs w:val="22"/>
        </w:rPr>
        <w:t>C</w:t>
      </w:r>
      <w:r w:rsidR="009D144A" w:rsidRPr="008C141A">
        <w:rPr>
          <w:b/>
          <w:bCs/>
          <w:sz w:val="22"/>
          <w:szCs w:val="22"/>
        </w:rPr>
        <w:t>aitlin Cottrill</w:t>
      </w:r>
      <w:r w:rsidR="004D4860" w:rsidRPr="008C141A">
        <w:rPr>
          <w:rStyle w:val="Strong"/>
          <w:color w:val="183247"/>
          <w:sz w:val="22"/>
          <w:szCs w:val="22"/>
        </w:rPr>
        <w:t>^</w:t>
      </w:r>
    </w:p>
    <w:p w14:paraId="275B030B" w14:textId="77777777" w:rsidR="00617F77" w:rsidRPr="008C141A" w:rsidRDefault="00617F77" w:rsidP="00617F77">
      <w:pPr>
        <w:rPr>
          <w:sz w:val="22"/>
          <w:szCs w:val="22"/>
        </w:rPr>
      </w:pPr>
      <w:r w:rsidRPr="008C141A">
        <w:rPr>
          <w:sz w:val="22"/>
          <w:szCs w:val="22"/>
        </w:rPr>
        <w:t>School of Engineering</w:t>
      </w:r>
    </w:p>
    <w:p w14:paraId="6990799C" w14:textId="164A77B6" w:rsidR="00617F77" w:rsidRPr="008C141A" w:rsidRDefault="00617F77" w:rsidP="00617F77">
      <w:pPr>
        <w:rPr>
          <w:sz w:val="22"/>
          <w:szCs w:val="22"/>
        </w:rPr>
      </w:pPr>
      <w:r w:rsidRPr="008C141A">
        <w:rPr>
          <w:sz w:val="22"/>
          <w:szCs w:val="22"/>
        </w:rPr>
        <w:t xml:space="preserve">University of Aberdeen, </w:t>
      </w:r>
      <w:r w:rsidR="00714EDC" w:rsidRPr="008C141A">
        <w:rPr>
          <w:sz w:val="22"/>
          <w:szCs w:val="22"/>
        </w:rPr>
        <w:t>AB24 3FX Aberdeen</w:t>
      </w:r>
      <w:r w:rsidRPr="008C141A">
        <w:rPr>
          <w:sz w:val="22"/>
          <w:szCs w:val="22"/>
        </w:rPr>
        <w:t>, Scotland</w:t>
      </w:r>
    </w:p>
    <w:p w14:paraId="221FB74F" w14:textId="77777777" w:rsidR="002705E9" w:rsidRPr="008C141A" w:rsidRDefault="002705E9" w:rsidP="00617F77">
      <w:pPr>
        <w:rPr>
          <w:sz w:val="22"/>
          <w:szCs w:val="22"/>
        </w:rPr>
      </w:pPr>
    </w:p>
    <w:p w14:paraId="3C9CE957" w14:textId="690A7908" w:rsidR="002705E9" w:rsidRPr="008C141A" w:rsidRDefault="002705E9" w:rsidP="002705E9">
      <w:pPr>
        <w:rPr>
          <w:i/>
          <w:iCs/>
          <w:sz w:val="22"/>
          <w:szCs w:val="22"/>
        </w:rPr>
      </w:pPr>
      <w:r w:rsidRPr="008C141A">
        <w:rPr>
          <w:sz w:val="22"/>
          <w:szCs w:val="22"/>
        </w:rPr>
        <w:t xml:space="preserve">* </w:t>
      </w:r>
      <w:r w:rsidR="007576BD" w:rsidRPr="008C141A">
        <w:rPr>
          <w:i/>
          <w:iCs/>
          <w:sz w:val="22"/>
          <w:szCs w:val="22"/>
        </w:rPr>
        <w:t>corresponding</w:t>
      </w:r>
      <w:r w:rsidRPr="008C141A">
        <w:rPr>
          <w:i/>
          <w:iCs/>
          <w:sz w:val="22"/>
          <w:szCs w:val="22"/>
        </w:rPr>
        <w:t xml:space="preserve"> author</w:t>
      </w:r>
    </w:p>
    <w:p w14:paraId="1549EA5A" w14:textId="6DE8D286" w:rsidR="00320CD5" w:rsidRPr="008C141A" w:rsidRDefault="00320CD5" w:rsidP="002705E9">
      <w:pPr>
        <w:rPr>
          <w:sz w:val="22"/>
          <w:szCs w:val="22"/>
        </w:rPr>
      </w:pPr>
      <w:r w:rsidRPr="008C141A">
        <w:rPr>
          <w:sz w:val="22"/>
          <w:szCs w:val="22"/>
        </w:rPr>
        <w:t xml:space="preserve">^ </w:t>
      </w:r>
      <w:r w:rsidRPr="008C141A">
        <w:rPr>
          <w:i/>
          <w:iCs/>
          <w:sz w:val="22"/>
          <w:szCs w:val="22"/>
        </w:rPr>
        <w:t>deceased</w:t>
      </w:r>
    </w:p>
    <w:p w14:paraId="62D61E50" w14:textId="32AD6738" w:rsidR="00726114" w:rsidRPr="008C141A" w:rsidRDefault="00726114">
      <w:pPr>
        <w:rPr>
          <w:sz w:val="22"/>
          <w:szCs w:val="22"/>
        </w:rPr>
      </w:pPr>
    </w:p>
    <w:p w14:paraId="41C32FA1" w14:textId="77777777" w:rsidR="002705E9" w:rsidRPr="008C141A" w:rsidRDefault="002705E9">
      <w:pPr>
        <w:rPr>
          <w:sz w:val="22"/>
          <w:szCs w:val="22"/>
        </w:rPr>
      </w:pPr>
    </w:p>
    <w:p w14:paraId="38DD93D7" w14:textId="0F1BCA52" w:rsidR="00726114" w:rsidRPr="008C141A" w:rsidRDefault="005773B1">
      <w:pPr>
        <w:rPr>
          <w:sz w:val="22"/>
          <w:szCs w:val="22"/>
        </w:rPr>
      </w:pPr>
      <w:r w:rsidRPr="008C141A">
        <w:rPr>
          <w:sz w:val="22"/>
          <w:szCs w:val="22"/>
        </w:rPr>
        <w:t xml:space="preserve">Word Count: </w:t>
      </w:r>
      <w:r w:rsidR="0080260C">
        <w:rPr>
          <w:sz w:val="22"/>
          <w:szCs w:val="22"/>
        </w:rPr>
        <w:t>7499</w:t>
      </w:r>
      <w:r w:rsidR="00B1131B" w:rsidRPr="008C141A">
        <w:rPr>
          <w:sz w:val="22"/>
          <w:szCs w:val="22"/>
        </w:rPr>
        <w:t xml:space="preserve"> </w:t>
      </w:r>
      <w:r w:rsidRPr="008C141A">
        <w:rPr>
          <w:sz w:val="22"/>
          <w:szCs w:val="22"/>
        </w:rPr>
        <w:t xml:space="preserve">words + </w:t>
      </w:r>
      <w:r w:rsidR="00252F86" w:rsidRPr="008C141A">
        <w:rPr>
          <w:sz w:val="22"/>
          <w:szCs w:val="22"/>
        </w:rPr>
        <w:t>0</w:t>
      </w:r>
      <w:r w:rsidRPr="008C141A">
        <w:rPr>
          <w:sz w:val="22"/>
          <w:szCs w:val="22"/>
        </w:rPr>
        <w:t xml:space="preserve"> table</w:t>
      </w:r>
      <w:r w:rsidR="00252F86" w:rsidRPr="008C141A">
        <w:rPr>
          <w:sz w:val="22"/>
          <w:szCs w:val="22"/>
        </w:rPr>
        <w:t>s</w:t>
      </w:r>
      <w:r w:rsidRPr="008C141A">
        <w:rPr>
          <w:sz w:val="22"/>
          <w:szCs w:val="22"/>
        </w:rPr>
        <w:t xml:space="preserve"> (250 words per table) </w:t>
      </w:r>
      <w:r w:rsidR="006A09D0" w:rsidRPr="008C141A">
        <w:rPr>
          <w:sz w:val="22"/>
          <w:szCs w:val="22"/>
        </w:rPr>
        <w:t xml:space="preserve">= </w:t>
      </w:r>
      <w:r w:rsidR="0080260C">
        <w:rPr>
          <w:sz w:val="22"/>
          <w:szCs w:val="22"/>
        </w:rPr>
        <w:t>7499</w:t>
      </w:r>
      <w:r w:rsidR="00565FA7" w:rsidRPr="008C141A">
        <w:rPr>
          <w:sz w:val="22"/>
          <w:szCs w:val="22"/>
        </w:rPr>
        <w:t xml:space="preserve"> </w:t>
      </w:r>
      <w:r w:rsidRPr="008C141A">
        <w:rPr>
          <w:sz w:val="22"/>
          <w:szCs w:val="22"/>
        </w:rPr>
        <w:t>words</w:t>
      </w:r>
    </w:p>
    <w:p w14:paraId="63E89E96" w14:textId="018E5F8C" w:rsidR="00726114" w:rsidRPr="008C141A" w:rsidRDefault="00726114">
      <w:pPr>
        <w:rPr>
          <w:sz w:val="22"/>
          <w:szCs w:val="22"/>
        </w:rPr>
      </w:pPr>
    </w:p>
    <w:p w14:paraId="3D0B04A2" w14:textId="77777777" w:rsidR="00320CD5" w:rsidRPr="008C141A" w:rsidRDefault="00320CD5">
      <w:pPr>
        <w:rPr>
          <w:sz w:val="22"/>
          <w:szCs w:val="22"/>
        </w:rPr>
      </w:pPr>
    </w:p>
    <w:p w14:paraId="4289623A" w14:textId="058D9D85" w:rsidR="005B2C57" w:rsidRPr="008C141A" w:rsidRDefault="002705E9">
      <w:pPr>
        <w:rPr>
          <w:i/>
          <w:iCs/>
          <w:sz w:val="22"/>
          <w:szCs w:val="22"/>
        </w:rPr>
      </w:pPr>
      <w:r w:rsidRPr="008C141A">
        <w:rPr>
          <w:i/>
          <w:iCs/>
          <w:sz w:val="22"/>
          <w:szCs w:val="22"/>
        </w:rPr>
        <w:t>Submitted</w:t>
      </w:r>
      <w:r w:rsidR="00B1131B" w:rsidRPr="008C141A">
        <w:rPr>
          <w:i/>
          <w:iCs/>
          <w:sz w:val="22"/>
          <w:szCs w:val="22"/>
        </w:rPr>
        <w:t xml:space="preserve"> </w:t>
      </w:r>
      <w:r w:rsidR="00B44555" w:rsidRPr="008C141A">
        <w:rPr>
          <w:i/>
          <w:iCs/>
          <w:sz w:val="22"/>
          <w:szCs w:val="22"/>
        </w:rPr>
        <w:t>August 1</w:t>
      </w:r>
      <w:r w:rsidR="00B1131B" w:rsidRPr="008C141A">
        <w:rPr>
          <w:i/>
          <w:iCs/>
          <w:sz w:val="22"/>
          <w:szCs w:val="22"/>
        </w:rPr>
        <w:t>, 2023</w:t>
      </w:r>
      <w:r w:rsidR="005B2C57" w:rsidRPr="008C141A">
        <w:rPr>
          <w:b/>
          <w:bCs/>
          <w:i/>
          <w:iCs/>
          <w:sz w:val="22"/>
          <w:szCs w:val="22"/>
          <w:u w:val="single"/>
        </w:rPr>
        <w:br w:type="page"/>
      </w:r>
    </w:p>
    <w:p w14:paraId="4B27BE15" w14:textId="0067E227" w:rsidR="001767B5" w:rsidRPr="008C141A" w:rsidRDefault="00FF440C" w:rsidP="00FF440C">
      <w:pPr>
        <w:pStyle w:val="Heading1"/>
        <w:rPr>
          <w:rFonts w:ascii="Times New Roman" w:hAnsi="Times New Roman" w:cs="Times New Roman"/>
          <w:b/>
          <w:bCs/>
          <w:color w:val="auto"/>
          <w:sz w:val="22"/>
          <w:szCs w:val="22"/>
        </w:rPr>
      </w:pPr>
      <w:r w:rsidRPr="008C141A">
        <w:rPr>
          <w:rFonts w:ascii="Times New Roman" w:hAnsi="Times New Roman" w:cs="Times New Roman"/>
          <w:b/>
          <w:bCs/>
          <w:color w:val="auto"/>
          <w:sz w:val="22"/>
          <w:szCs w:val="22"/>
        </w:rPr>
        <w:lastRenderedPageBreak/>
        <w:t xml:space="preserve">0. </w:t>
      </w:r>
      <w:r w:rsidR="005B2C57" w:rsidRPr="008C141A">
        <w:rPr>
          <w:rFonts w:ascii="Times New Roman" w:hAnsi="Times New Roman" w:cs="Times New Roman"/>
          <w:b/>
          <w:bCs/>
          <w:color w:val="auto"/>
          <w:sz w:val="22"/>
          <w:szCs w:val="22"/>
        </w:rPr>
        <w:t>ABSTRACT</w:t>
      </w:r>
    </w:p>
    <w:p w14:paraId="630607CA" w14:textId="18F16B63" w:rsidR="00BE6D6A" w:rsidRPr="008C141A" w:rsidRDefault="003D2B58" w:rsidP="00896ADC">
      <w:pPr>
        <w:jc w:val="both"/>
        <w:rPr>
          <w:sz w:val="22"/>
          <w:szCs w:val="22"/>
        </w:rPr>
      </w:pPr>
      <w:r w:rsidRPr="008C141A">
        <w:rPr>
          <w:sz w:val="22"/>
          <w:szCs w:val="22"/>
        </w:rPr>
        <w:t>The u</w:t>
      </w:r>
      <w:r w:rsidR="0013640D" w:rsidRPr="008C141A">
        <w:rPr>
          <w:sz w:val="22"/>
          <w:szCs w:val="22"/>
        </w:rPr>
        <w:t xml:space="preserve">ser </w:t>
      </w:r>
      <w:r w:rsidR="008C18A8" w:rsidRPr="008C141A">
        <w:rPr>
          <w:sz w:val="22"/>
          <w:szCs w:val="22"/>
        </w:rPr>
        <w:t xml:space="preserve">experience is a critical part of any product development process and one which has often been overlooked in the field of Mobility as a Service (MaaS). Based </w:t>
      </w:r>
      <w:r w:rsidR="00726114" w:rsidRPr="008C141A">
        <w:rPr>
          <w:sz w:val="22"/>
          <w:szCs w:val="22"/>
        </w:rPr>
        <w:t>upon</w:t>
      </w:r>
      <w:r w:rsidR="008C18A8" w:rsidRPr="008C141A">
        <w:rPr>
          <w:sz w:val="22"/>
          <w:szCs w:val="22"/>
        </w:rPr>
        <w:t xml:space="preserve"> the</w:t>
      </w:r>
      <w:r w:rsidR="00726114" w:rsidRPr="008C141A">
        <w:rPr>
          <w:sz w:val="22"/>
          <w:szCs w:val="22"/>
        </w:rPr>
        <w:t xml:space="preserve"> </w:t>
      </w:r>
      <w:r w:rsidR="00B84C69" w:rsidRPr="008C141A">
        <w:rPr>
          <w:sz w:val="22"/>
          <w:szCs w:val="22"/>
        </w:rPr>
        <w:t>principle</w:t>
      </w:r>
      <w:r w:rsidR="00F52189" w:rsidRPr="008C141A">
        <w:rPr>
          <w:sz w:val="22"/>
          <w:szCs w:val="22"/>
        </w:rPr>
        <w:t>s</w:t>
      </w:r>
      <w:r w:rsidR="00B84C69" w:rsidRPr="008C141A">
        <w:rPr>
          <w:sz w:val="22"/>
          <w:szCs w:val="22"/>
        </w:rPr>
        <w:t xml:space="preserve"> </w:t>
      </w:r>
      <w:r w:rsidR="00726114" w:rsidRPr="008C141A">
        <w:rPr>
          <w:sz w:val="22"/>
          <w:szCs w:val="22"/>
        </w:rPr>
        <w:t>of</w:t>
      </w:r>
      <w:r w:rsidR="008C18A8" w:rsidRPr="008C141A">
        <w:rPr>
          <w:sz w:val="22"/>
          <w:szCs w:val="22"/>
        </w:rPr>
        <w:t xml:space="preserve"> </w:t>
      </w:r>
      <w:r w:rsidR="00726114" w:rsidRPr="008C141A">
        <w:rPr>
          <w:sz w:val="22"/>
          <w:szCs w:val="22"/>
        </w:rPr>
        <w:t>D</w:t>
      </w:r>
      <w:r w:rsidR="008C18A8" w:rsidRPr="008C141A">
        <w:rPr>
          <w:sz w:val="22"/>
          <w:szCs w:val="22"/>
        </w:rPr>
        <w:t xml:space="preserve">esign </w:t>
      </w:r>
      <w:r w:rsidR="00726114" w:rsidRPr="008C141A">
        <w:rPr>
          <w:sz w:val="22"/>
          <w:szCs w:val="22"/>
        </w:rPr>
        <w:t>T</w:t>
      </w:r>
      <w:r w:rsidR="008C18A8" w:rsidRPr="008C141A">
        <w:rPr>
          <w:sz w:val="22"/>
          <w:szCs w:val="22"/>
        </w:rPr>
        <w:t>hinking</w:t>
      </w:r>
      <w:r w:rsidR="00B84C69" w:rsidRPr="008C141A">
        <w:rPr>
          <w:sz w:val="22"/>
          <w:szCs w:val="22"/>
        </w:rPr>
        <w:t xml:space="preserve"> and</w:t>
      </w:r>
      <w:r w:rsidR="00726114" w:rsidRPr="008C141A">
        <w:rPr>
          <w:sz w:val="22"/>
          <w:szCs w:val="22"/>
        </w:rPr>
        <w:t xml:space="preserve"> Co-Design</w:t>
      </w:r>
      <w:r w:rsidRPr="008C141A">
        <w:rPr>
          <w:sz w:val="22"/>
          <w:szCs w:val="22"/>
        </w:rPr>
        <w:t>,</w:t>
      </w:r>
      <w:r w:rsidR="00726114" w:rsidRPr="008C141A">
        <w:rPr>
          <w:sz w:val="22"/>
          <w:szCs w:val="22"/>
        </w:rPr>
        <w:t xml:space="preserve"> </w:t>
      </w:r>
      <w:r w:rsidR="008C18A8" w:rsidRPr="008C141A">
        <w:rPr>
          <w:sz w:val="22"/>
          <w:szCs w:val="22"/>
        </w:rPr>
        <w:t xml:space="preserve">the research presented is </w:t>
      </w:r>
      <w:r w:rsidR="00726114" w:rsidRPr="008C141A">
        <w:rPr>
          <w:sz w:val="22"/>
          <w:szCs w:val="22"/>
        </w:rPr>
        <w:t>grounded</w:t>
      </w:r>
      <w:r w:rsidR="008C18A8" w:rsidRPr="008C141A">
        <w:rPr>
          <w:sz w:val="22"/>
          <w:szCs w:val="22"/>
        </w:rPr>
        <w:t xml:space="preserve"> upon a hybrid workshop</w:t>
      </w:r>
      <w:r w:rsidRPr="008C141A">
        <w:rPr>
          <w:sz w:val="22"/>
          <w:szCs w:val="22"/>
        </w:rPr>
        <w:t xml:space="preserve"> in Scotland</w:t>
      </w:r>
      <w:r w:rsidR="00692056" w:rsidRPr="008C141A">
        <w:rPr>
          <w:sz w:val="22"/>
          <w:szCs w:val="22"/>
        </w:rPr>
        <w:t xml:space="preserve"> in 2022</w:t>
      </w:r>
      <w:r w:rsidR="00896ADC" w:rsidRPr="008C141A">
        <w:rPr>
          <w:sz w:val="22"/>
          <w:szCs w:val="22"/>
        </w:rPr>
        <w:t>.</w:t>
      </w:r>
      <w:r w:rsidR="008C18A8" w:rsidRPr="008C141A">
        <w:rPr>
          <w:sz w:val="22"/>
          <w:szCs w:val="22"/>
        </w:rPr>
        <w:t xml:space="preserve"> This workshop </w:t>
      </w:r>
      <w:r w:rsidR="00495B93" w:rsidRPr="008C141A">
        <w:rPr>
          <w:sz w:val="22"/>
          <w:szCs w:val="22"/>
        </w:rPr>
        <w:t xml:space="preserve">involved </w:t>
      </w:r>
      <w:r w:rsidR="00610E84" w:rsidRPr="008C141A">
        <w:rPr>
          <w:sz w:val="22"/>
          <w:szCs w:val="22"/>
        </w:rPr>
        <w:t>six MaaS-related technology solutions currently operating in urban, rural</w:t>
      </w:r>
      <w:r w:rsidR="007463C3" w:rsidRPr="008C141A">
        <w:rPr>
          <w:sz w:val="22"/>
          <w:szCs w:val="22"/>
        </w:rPr>
        <w:t>,</w:t>
      </w:r>
      <w:r w:rsidR="00610E84" w:rsidRPr="008C141A">
        <w:rPr>
          <w:sz w:val="22"/>
          <w:szCs w:val="22"/>
        </w:rPr>
        <w:t xml:space="preserve"> and</w:t>
      </w:r>
      <w:r w:rsidR="00692056" w:rsidRPr="008C141A">
        <w:rPr>
          <w:sz w:val="22"/>
          <w:szCs w:val="22"/>
        </w:rPr>
        <w:t>/or</w:t>
      </w:r>
      <w:r w:rsidR="00610E84" w:rsidRPr="008C141A">
        <w:rPr>
          <w:sz w:val="22"/>
          <w:szCs w:val="22"/>
        </w:rPr>
        <w:t xml:space="preserve"> regional settings</w:t>
      </w:r>
      <w:r w:rsidRPr="008C141A">
        <w:rPr>
          <w:sz w:val="22"/>
          <w:szCs w:val="22"/>
        </w:rPr>
        <w:t>. Solutions were demonstrated to</w:t>
      </w:r>
      <w:r w:rsidR="00427BF5" w:rsidRPr="008C141A">
        <w:rPr>
          <w:sz w:val="22"/>
          <w:szCs w:val="22"/>
        </w:rPr>
        <w:t>,</w:t>
      </w:r>
      <w:r w:rsidRPr="008C141A">
        <w:rPr>
          <w:sz w:val="22"/>
          <w:szCs w:val="22"/>
        </w:rPr>
        <w:t xml:space="preserve"> then tested and evaluated by a mix of potential users</w:t>
      </w:r>
      <w:r w:rsidR="00917080" w:rsidRPr="008C141A">
        <w:rPr>
          <w:sz w:val="22"/>
          <w:szCs w:val="22"/>
        </w:rPr>
        <w:t>,</w:t>
      </w:r>
      <w:r w:rsidR="0020545E" w:rsidRPr="008C141A">
        <w:rPr>
          <w:sz w:val="22"/>
          <w:szCs w:val="22"/>
        </w:rPr>
        <w:t xml:space="preserve"> including </w:t>
      </w:r>
      <w:r w:rsidR="00917080" w:rsidRPr="008C141A">
        <w:rPr>
          <w:sz w:val="22"/>
          <w:szCs w:val="22"/>
        </w:rPr>
        <w:t>l</w:t>
      </w:r>
      <w:r w:rsidR="008C18A8" w:rsidRPr="008C141A">
        <w:rPr>
          <w:sz w:val="22"/>
          <w:szCs w:val="22"/>
        </w:rPr>
        <w:t>ocal businesses, transport</w:t>
      </w:r>
      <w:r w:rsidR="00427BF5" w:rsidRPr="008C141A">
        <w:rPr>
          <w:sz w:val="22"/>
          <w:szCs w:val="22"/>
        </w:rPr>
        <w:t>/</w:t>
      </w:r>
      <w:r w:rsidR="008C18A8" w:rsidRPr="008C141A">
        <w:rPr>
          <w:sz w:val="22"/>
          <w:szCs w:val="22"/>
        </w:rPr>
        <w:t xml:space="preserve">service providers, young </w:t>
      </w:r>
      <w:r w:rsidR="00427BF5" w:rsidRPr="008C141A">
        <w:rPr>
          <w:sz w:val="22"/>
          <w:szCs w:val="22"/>
        </w:rPr>
        <w:t xml:space="preserve">and elderly </w:t>
      </w:r>
      <w:r w:rsidR="008C18A8" w:rsidRPr="008C141A">
        <w:rPr>
          <w:sz w:val="22"/>
          <w:szCs w:val="22"/>
        </w:rPr>
        <w:t xml:space="preserve">people. </w:t>
      </w:r>
      <w:r w:rsidRPr="008C141A">
        <w:rPr>
          <w:sz w:val="22"/>
          <w:szCs w:val="22"/>
        </w:rPr>
        <w:t>I</w:t>
      </w:r>
      <w:r w:rsidR="00EF4FED" w:rsidRPr="008C141A">
        <w:rPr>
          <w:sz w:val="22"/>
          <w:szCs w:val="22"/>
        </w:rPr>
        <w:t>n addition, n</w:t>
      </w:r>
      <w:r w:rsidR="008C18A8" w:rsidRPr="008C141A">
        <w:rPr>
          <w:sz w:val="22"/>
          <w:szCs w:val="22"/>
        </w:rPr>
        <w:t xml:space="preserve">ovel </w:t>
      </w:r>
      <w:r w:rsidRPr="008C141A">
        <w:rPr>
          <w:sz w:val="22"/>
          <w:szCs w:val="22"/>
        </w:rPr>
        <w:t>exercises and tools</w:t>
      </w:r>
      <w:r w:rsidR="008C18A8" w:rsidRPr="008C141A">
        <w:rPr>
          <w:sz w:val="22"/>
          <w:szCs w:val="22"/>
        </w:rPr>
        <w:t xml:space="preserve"> </w:t>
      </w:r>
      <w:r w:rsidRPr="008C141A">
        <w:rPr>
          <w:sz w:val="22"/>
          <w:szCs w:val="22"/>
        </w:rPr>
        <w:t>developed for</w:t>
      </w:r>
      <w:r w:rsidR="008C18A8" w:rsidRPr="008C141A">
        <w:rPr>
          <w:sz w:val="22"/>
          <w:szCs w:val="22"/>
        </w:rPr>
        <w:t xml:space="preserve"> </w:t>
      </w:r>
      <w:r w:rsidR="0013640D" w:rsidRPr="008C141A">
        <w:rPr>
          <w:sz w:val="22"/>
          <w:szCs w:val="22"/>
        </w:rPr>
        <w:t>the</w:t>
      </w:r>
      <w:r w:rsidR="008C18A8" w:rsidRPr="008C141A">
        <w:rPr>
          <w:sz w:val="22"/>
          <w:szCs w:val="22"/>
        </w:rPr>
        <w:t xml:space="preserve"> hybrid workshop</w:t>
      </w:r>
      <w:r w:rsidRPr="008C141A">
        <w:rPr>
          <w:sz w:val="22"/>
          <w:szCs w:val="22"/>
        </w:rPr>
        <w:t>,</w:t>
      </w:r>
      <w:r w:rsidR="008C18A8" w:rsidRPr="008C141A">
        <w:rPr>
          <w:sz w:val="22"/>
          <w:szCs w:val="22"/>
        </w:rPr>
        <w:t xml:space="preserve"> </w:t>
      </w:r>
      <w:r w:rsidR="00917080" w:rsidRPr="008C141A">
        <w:rPr>
          <w:sz w:val="22"/>
          <w:szCs w:val="22"/>
        </w:rPr>
        <w:t>featuring a range of</w:t>
      </w:r>
      <w:r w:rsidR="008C18A8" w:rsidRPr="008C141A">
        <w:rPr>
          <w:sz w:val="22"/>
          <w:szCs w:val="22"/>
        </w:rPr>
        <w:t xml:space="preserve"> </w:t>
      </w:r>
      <w:r w:rsidR="00917080" w:rsidRPr="008C141A">
        <w:rPr>
          <w:sz w:val="22"/>
          <w:szCs w:val="22"/>
        </w:rPr>
        <w:t>activities</w:t>
      </w:r>
      <w:r w:rsidR="0013640D" w:rsidRPr="008C141A">
        <w:rPr>
          <w:sz w:val="22"/>
          <w:szCs w:val="22"/>
        </w:rPr>
        <w:t xml:space="preserve"> for participants</w:t>
      </w:r>
      <w:r w:rsidRPr="008C141A">
        <w:rPr>
          <w:sz w:val="22"/>
          <w:szCs w:val="22"/>
        </w:rPr>
        <w:t xml:space="preserve"> </w:t>
      </w:r>
      <w:r w:rsidR="007D3023" w:rsidRPr="008C141A">
        <w:rPr>
          <w:sz w:val="22"/>
          <w:szCs w:val="22"/>
        </w:rPr>
        <w:t>(</w:t>
      </w:r>
      <w:r w:rsidR="00495B93" w:rsidRPr="008C141A">
        <w:rPr>
          <w:sz w:val="22"/>
          <w:szCs w:val="22"/>
        </w:rPr>
        <w:t>‘</w:t>
      </w:r>
      <w:r w:rsidR="00F10C61" w:rsidRPr="008C141A">
        <w:rPr>
          <w:sz w:val="22"/>
          <w:szCs w:val="22"/>
        </w:rPr>
        <w:t xml:space="preserve">A </w:t>
      </w:r>
      <w:r w:rsidR="00917080" w:rsidRPr="008C141A">
        <w:rPr>
          <w:sz w:val="22"/>
          <w:szCs w:val="22"/>
        </w:rPr>
        <w:t>Day in the Life</w:t>
      </w:r>
      <w:r w:rsidR="00495B93" w:rsidRPr="008C141A">
        <w:rPr>
          <w:sz w:val="22"/>
          <w:szCs w:val="22"/>
        </w:rPr>
        <w:t>’</w:t>
      </w:r>
      <w:r w:rsidRPr="008C141A">
        <w:rPr>
          <w:sz w:val="22"/>
          <w:szCs w:val="22"/>
        </w:rPr>
        <w:t xml:space="preserve">, </w:t>
      </w:r>
      <w:r w:rsidR="002E4294" w:rsidRPr="008C141A">
        <w:rPr>
          <w:sz w:val="22"/>
          <w:szCs w:val="22"/>
        </w:rPr>
        <w:t>s</w:t>
      </w:r>
      <w:r w:rsidR="00917080" w:rsidRPr="008C141A">
        <w:rPr>
          <w:sz w:val="22"/>
          <w:szCs w:val="22"/>
        </w:rPr>
        <w:t xml:space="preserve">tory </w:t>
      </w:r>
      <w:r w:rsidR="002E4294" w:rsidRPr="008C141A">
        <w:rPr>
          <w:sz w:val="22"/>
          <w:szCs w:val="22"/>
        </w:rPr>
        <w:t>c</w:t>
      </w:r>
      <w:r w:rsidR="00917080" w:rsidRPr="008C141A">
        <w:rPr>
          <w:sz w:val="22"/>
          <w:szCs w:val="22"/>
        </w:rPr>
        <w:t xml:space="preserve">ubes and </w:t>
      </w:r>
      <w:r w:rsidR="007D3023" w:rsidRPr="008C141A">
        <w:rPr>
          <w:sz w:val="22"/>
          <w:szCs w:val="22"/>
        </w:rPr>
        <w:t xml:space="preserve">persona development) and a two-step evaluation framework for MaaS technology solutions (‘Designing Transport for All’). The workshop development, results, and outputs address four larger research objectives: (1) identifying potential MaaS </w:t>
      </w:r>
      <w:r w:rsidR="0089727A" w:rsidRPr="008C141A">
        <w:rPr>
          <w:sz w:val="22"/>
          <w:szCs w:val="22"/>
        </w:rPr>
        <w:t>use cases across a variety of user groups, including residents</w:t>
      </w:r>
      <w:r w:rsidR="00F52189" w:rsidRPr="008C141A">
        <w:rPr>
          <w:sz w:val="22"/>
          <w:szCs w:val="22"/>
        </w:rPr>
        <w:t xml:space="preserve"> and</w:t>
      </w:r>
      <w:r w:rsidR="0089727A" w:rsidRPr="008C141A">
        <w:rPr>
          <w:sz w:val="22"/>
          <w:szCs w:val="22"/>
        </w:rPr>
        <w:t xml:space="preserve"> visitors; </w:t>
      </w:r>
      <w:r w:rsidR="007D3023" w:rsidRPr="008C141A">
        <w:rPr>
          <w:sz w:val="22"/>
          <w:szCs w:val="22"/>
        </w:rPr>
        <w:t>(2)</w:t>
      </w:r>
      <w:r w:rsidR="0089727A" w:rsidRPr="008C141A">
        <w:rPr>
          <w:sz w:val="22"/>
          <w:szCs w:val="22"/>
        </w:rPr>
        <w:t xml:space="preserve"> </w:t>
      </w:r>
      <w:r w:rsidR="00D63315" w:rsidRPr="008C141A">
        <w:rPr>
          <w:sz w:val="22"/>
          <w:szCs w:val="22"/>
        </w:rPr>
        <w:t>establishing</w:t>
      </w:r>
      <w:r w:rsidR="0089727A" w:rsidRPr="008C141A">
        <w:rPr>
          <w:sz w:val="22"/>
          <w:szCs w:val="22"/>
        </w:rPr>
        <w:t xml:space="preserve"> user requirements for RMaaS; </w:t>
      </w:r>
      <w:r w:rsidR="00D63315" w:rsidRPr="008C141A">
        <w:rPr>
          <w:sz w:val="22"/>
          <w:szCs w:val="22"/>
        </w:rPr>
        <w:t>(3)</w:t>
      </w:r>
      <w:r w:rsidR="0089727A" w:rsidRPr="008C141A">
        <w:rPr>
          <w:sz w:val="22"/>
          <w:szCs w:val="22"/>
        </w:rPr>
        <w:t xml:space="preserve"> </w:t>
      </w:r>
      <w:r w:rsidR="00D63315" w:rsidRPr="008C141A">
        <w:rPr>
          <w:sz w:val="22"/>
          <w:szCs w:val="22"/>
        </w:rPr>
        <w:t>determining</w:t>
      </w:r>
      <w:r w:rsidR="0089727A" w:rsidRPr="008C141A">
        <w:rPr>
          <w:sz w:val="22"/>
          <w:szCs w:val="22"/>
        </w:rPr>
        <w:t xml:space="preserve"> </w:t>
      </w:r>
      <w:r w:rsidR="00D63315" w:rsidRPr="008C141A">
        <w:rPr>
          <w:sz w:val="22"/>
          <w:szCs w:val="22"/>
        </w:rPr>
        <w:t>practical</w:t>
      </w:r>
      <w:r w:rsidR="0089727A" w:rsidRPr="008C141A">
        <w:rPr>
          <w:sz w:val="22"/>
          <w:szCs w:val="22"/>
        </w:rPr>
        <w:t xml:space="preserve"> barriers and opportunities for RMaaS</w:t>
      </w:r>
      <w:r w:rsidR="00D63315" w:rsidRPr="008C141A">
        <w:rPr>
          <w:sz w:val="22"/>
          <w:szCs w:val="22"/>
        </w:rPr>
        <w:t xml:space="preserve">; and (4) </w:t>
      </w:r>
      <w:r w:rsidR="00EF3D4C" w:rsidRPr="008C141A">
        <w:rPr>
          <w:sz w:val="22"/>
          <w:szCs w:val="22"/>
        </w:rPr>
        <w:t>evaluating</w:t>
      </w:r>
      <w:r w:rsidR="0089727A" w:rsidRPr="008C141A">
        <w:rPr>
          <w:sz w:val="22"/>
          <w:szCs w:val="22"/>
        </w:rPr>
        <w:t xml:space="preserve"> existing MaaS technolog</w:t>
      </w:r>
      <w:r w:rsidR="00F45FC2" w:rsidRPr="008C141A">
        <w:rPr>
          <w:sz w:val="22"/>
          <w:szCs w:val="22"/>
        </w:rPr>
        <w:t>y solutions and software, particularly</w:t>
      </w:r>
      <w:r w:rsidR="0089727A" w:rsidRPr="008C141A">
        <w:rPr>
          <w:sz w:val="22"/>
          <w:szCs w:val="22"/>
        </w:rPr>
        <w:t xml:space="preserve"> in the context of transport poverty</w:t>
      </w:r>
      <w:r w:rsidR="00F7704F" w:rsidRPr="008C141A">
        <w:rPr>
          <w:sz w:val="22"/>
          <w:szCs w:val="22"/>
        </w:rPr>
        <w:t xml:space="preserve"> and </w:t>
      </w:r>
      <w:r w:rsidR="001D7CC5" w:rsidRPr="008C141A">
        <w:rPr>
          <w:sz w:val="22"/>
          <w:szCs w:val="22"/>
        </w:rPr>
        <w:t>lacking</w:t>
      </w:r>
      <w:r w:rsidR="00F7704F" w:rsidRPr="008C141A">
        <w:rPr>
          <w:sz w:val="22"/>
          <w:szCs w:val="22"/>
        </w:rPr>
        <w:t xml:space="preserve"> transport infrastructure</w:t>
      </w:r>
      <w:r w:rsidR="0089727A" w:rsidRPr="008C141A">
        <w:rPr>
          <w:sz w:val="22"/>
          <w:szCs w:val="22"/>
        </w:rPr>
        <w:t xml:space="preserve">. </w:t>
      </w:r>
      <w:r w:rsidR="001D6E27" w:rsidRPr="008C141A">
        <w:rPr>
          <w:sz w:val="22"/>
          <w:szCs w:val="22"/>
        </w:rPr>
        <w:t>Key</w:t>
      </w:r>
      <w:r w:rsidR="0089727A" w:rsidRPr="008C141A">
        <w:rPr>
          <w:sz w:val="22"/>
          <w:szCs w:val="22"/>
        </w:rPr>
        <w:t xml:space="preserve"> outputs include</w:t>
      </w:r>
      <w:r w:rsidR="00BE6D6A" w:rsidRPr="008C141A">
        <w:rPr>
          <w:sz w:val="22"/>
          <w:szCs w:val="22"/>
        </w:rPr>
        <w:t xml:space="preserve"> co-created personas, </w:t>
      </w:r>
      <w:r w:rsidR="00F603CB" w:rsidRPr="008C141A">
        <w:rPr>
          <w:sz w:val="22"/>
          <w:szCs w:val="22"/>
        </w:rPr>
        <w:t>the</w:t>
      </w:r>
      <w:r w:rsidR="00BE6D6A" w:rsidRPr="008C141A">
        <w:rPr>
          <w:sz w:val="22"/>
          <w:szCs w:val="22"/>
        </w:rPr>
        <w:t xml:space="preserve"> stakeholder map, </w:t>
      </w:r>
      <w:r w:rsidR="00F603CB" w:rsidRPr="008C141A">
        <w:rPr>
          <w:sz w:val="22"/>
          <w:szCs w:val="22"/>
        </w:rPr>
        <w:t>the</w:t>
      </w:r>
      <w:r w:rsidR="00BE6D6A" w:rsidRPr="008C141A">
        <w:rPr>
          <w:sz w:val="22"/>
          <w:szCs w:val="22"/>
        </w:rPr>
        <w:t xml:space="preserve"> RMaaS Customer Journey Map (illustrating touch- and pain points), </w:t>
      </w:r>
      <w:r w:rsidR="00F603CB" w:rsidRPr="008C141A">
        <w:rPr>
          <w:sz w:val="22"/>
          <w:szCs w:val="22"/>
        </w:rPr>
        <w:t>the</w:t>
      </w:r>
      <w:r w:rsidR="00BE6D6A" w:rsidRPr="008C141A">
        <w:rPr>
          <w:sz w:val="22"/>
          <w:szCs w:val="22"/>
        </w:rPr>
        <w:t xml:space="preserve"> </w:t>
      </w:r>
      <w:r w:rsidR="0089727A" w:rsidRPr="008C141A">
        <w:rPr>
          <w:sz w:val="22"/>
          <w:szCs w:val="22"/>
        </w:rPr>
        <w:t xml:space="preserve">RMaaS </w:t>
      </w:r>
      <w:r w:rsidR="00E86AE7" w:rsidRPr="008C141A">
        <w:rPr>
          <w:sz w:val="22"/>
          <w:szCs w:val="22"/>
        </w:rPr>
        <w:t xml:space="preserve">User </w:t>
      </w:r>
      <w:r w:rsidR="0089727A" w:rsidRPr="008C141A">
        <w:rPr>
          <w:sz w:val="22"/>
          <w:szCs w:val="22"/>
        </w:rPr>
        <w:t>Mode Priority Hierarch</w:t>
      </w:r>
      <w:r w:rsidR="00E86AE7" w:rsidRPr="008C141A">
        <w:rPr>
          <w:sz w:val="22"/>
          <w:szCs w:val="22"/>
        </w:rPr>
        <w:t xml:space="preserve">y (demonstrating the misalignment between existing </w:t>
      </w:r>
      <w:r w:rsidR="00BE6D6A" w:rsidRPr="008C141A">
        <w:rPr>
          <w:sz w:val="22"/>
          <w:szCs w:val="22"/>
        </w:rPr>
        <w:t xml:space="preserve">and desired mode offerings), </w:t>
      </w:r>
      <w:r w:rsidR="00B05D69" w:rsidRPr="008C141A">
        <w:rPr>
          <w:sz w:val="22"/>
          <w:szCs w:val="22"/>
        </w:rPr>
        <w:t xml:space="preserve">the </w:t>
      </w:r>
      <w:r w:rsidR="00BE6D6A" w:rsidRPr="008C141A">
        <w:rPr>
          <w:sz w:val="22"/>
          <w:szCs w:val="22"/>
        </w:rPr>
        <w:t>Impact and Value Frameworks, and the tools</w:t>
      </w:r>
      <w:r w:rsidR="00744E02" w:rsidRPr="008C141A">
        <w:rPr>
          <w:sz w:val="22"/>
          <w:szCs w:val="22"/>
        </w:rPr>
        <w:t xml:space="preserve"> and templates</w:t>
      </w:r>
      <w:r w:rsidR="00BE6D6A" w:rsidRPr="008C141A">
        <w:rPr>
          <w:sz w:val="22"/>
          <w:szCs w:val="22"/>
        </w:rPr>
        <w:t xml:space="preserve"> developed for the workshop</w:t>
      </w:r>
      <w:r w:rsidR="00744E02" w:rsidRPr="008C141A">
        <w:rPr>
          <w:sz w:val="22"/>
          <w:szCs w:val="22"/>
        </w:rPr>
        <w:t>, available to researchers and practitioners.</w:t>
      </w:r>
    </w:p>
    <w:p w14:paraId="4D79DC8D" w14:textId="77777777" w:rsidR="00943719" w:rsidRPr="008C141A" w:rsidRDefault="00943719" w:rsidP="00896ADC">
      <w:pPr>
        <w:jc w:val="both"/>
        <w:rPr>
          <w:b/>
          <w:bCs/>
          <w:sz w:val="22"/>
          <w:szCs w:val="22"/>
        </w:rPr>
      </w:pPr>
    </w:p>
    <w:p w14:paraId="32EFC0FC" w14:textId="2AD71071" w:rsidR="00495B93" w:rsidRPr="008C141A" w:rsidRDefault="00277931" w:rsidP="00896ADC">
      <w:pPr>
        <w:jc w:val="both"/>
        <w:rPr>
          <w:sz w:val="22"/>
          <w:szCs w:val="22"/>
        </w:rPr>
      </w:pPr>
      <w:r w:rsidRPr="008C141A">
        <w:rPr>
          <w:b/>
          <w:bCs/>
          <w:sz w:val="22"/>
          <w:szCs w:val="22"/>
        </w:rPr>
        <w:t xml:space="preserve">Keywords: </w:t>
      </w:r>
      <w:r w:rsidRPr="008C141A">
        <w:rPr>
          <w:sz w:val="22"/>
          <w:szCs w:val="22"/>
        </w:rPr>
        <w:t xml:space="preserve">Mobility as a Service, </w:t>
      </w:r>
      <w:r w:rsidR="00A4692A" w:rsidRPr="008C141A">
        <w:rPr>
          <w:sz w:val="22"/>
          <w:szCs w:val="22"/>
        </w:rPr>
        <w:t>Rural</w:t>
      </w:r>
      <w:r w:rsidRPr="008C141A">
        <w:rPr>
          <w:sz w:val="22"/>
          <w:szCs w:val="22"/>
        </w:rPr>
        <w:t>, Desig</w:t>
      </w:r>
      <w:r w:rsidR="0070494F" w:rsidRPr="008C141A">
        <w:rPr>
          <w:sz w:val="22"/>
          <w:szCs w:val="22"/>
        </w:rPr>
        <w:t xml:space="preserve">n, </w:t>
      </w:r>
      <w:r w:rsidRPr="008C141A">
        <w:rPr>
          <w:sz w:val="22"/>
          <w:szCs w:val="22"/>
        </w:rPr>
        <w:t>Personas</w:t>
      </w:r>
      <w:r w:rsidR="00A4692A" w:rsidRPr="008C141A">
        <w:rPr>
          <w:sz w:val="22"/>
          <w:szCs w:val="22"/>
        </w:rPr>
        <w:t xml:space="preserve">, </w:t>
      </w:r>
      <w:r w:rsidR="00BB69BE" w:rsidRPr="008C141A">
        <w:rPr>
          <w:sz w:val="22"/>
          <w:szCs w:val="22"/>
        </w:rPr>
        <w:t xml:space="preserve">Customer Journey, </w:t>
      </w:r>
      <w:r w:rsidR="00A4692A" w:rsidRPr="008C141A">
        <w:rPr>
          <w:sz w:val="22"/>
          <w:szCs w:val="22"/>
        </w:rPr>
        <w:t>Workshop</w:t>
      </w:r>
      <w:r w:rsidR="0070494F" w:rsidRPr="008C141A">
        <w:rPr>
          <w:sz w:val="22"/>
          <w:szCs w:val="22"/>
        </w:rPr>
        <w:t xml:space="preserve">, </w:t>
      </w:r>
      <w:r w:rsidR="00544BB6" w:rsidRPr="008C141A">
        <w:rPr>
          <w:sz w:val="22"/>
          <w:szCs w:val="22"/>
        </w:rPr>
        <w:t>Evaluation</w:t>
      </w:r>
    </w:p>
    <w:p w14:paraId="7CC3A75D" w14:textId="420492FF" w:rsidR="001767B5" w:rsidRPr="008C141A" w:rsidRDefault="005B2C57" w:rsidP="00EE7CE9">
      <w:pPr>
        <w:rPr>
          <w:rFonts w:eastAsiaTheme="majorEastAsia"/>
          <w:b/>
          <w:bCs/>
          <w:sz w:val="22"/>
          <w:szCs w:val="22"/>
        </w:rPr>
      </w:pPr>
      <w:r w:rsidRPr="008C141A">
        <w:rPr>
          <w:b/>
          <w:bCs/>
          <w:sz w:val="22"/>
          <w:szCs w:val="22"/>
        </w:rPr>
        <w:br w:type="page"/>
      </w:r>
      <w:r w:rsidR="00EE7CE9" w:rsidRPr="008C141A">
        <w:rPr>
          <w:b/>
          <w:bCs/>
          <w:sz w:val="22"/>
          <w:szCs w:val="22"/>
        </w:rPr>
        <w:lastRenderedPageBreak/>
        <w:t xml:space="preserve">1. </w:t>
      </w:r>
      <w:r w:rsidRPr="008C141A">
        <w:rPr>
          <w:b/>
          <w:bCs/>
          <w:sz w:val="22"/>
          <w:szCs w:val="22"/>
        </w:rPr>
        <w:t xml:space="preserve">INTRODUCTION </w:t>
      </w:r>
    </w:p>
    <w:p w14:paraId="1464C66C" w14:textId="5D8DB56D" w:rsidR="00777B9D" w:rsidRPr="008C141A" w:rsidRDefault="0006765F" w:rsidP="00777B9D">
      <w:pPr>
        <w:ind w:firstLine="720"/>
        <w:jc w:val="both"/>
        <w:rPr>
          <w:color w:val="000000"/>
          <w:sz w:val="22"/>
          <w:szCs w:val="22"/>
        </w:rPr>
      </w:pPr>
      <w:r w:rsidRPr="008C141A">
        <w:rPr>
          <w:color w:val="000000"/>
          <w:sz w:val="22"/>
          <w:szCs w:val="22"/>
        </w:rPr>
        <w:t>In the last five years there has been an increase globally not only in MaaS (Mobility as a Service) ‘pilots’</w:t>
      </w:r>
      <w:r w:rsidR="003E04B1" w:rsidRPr="008C141A">
        <w:rPr>
          <w:color w:val="000000"/>
          <w:sz w:val="22"/>
          <w:szCs w:val="22"/>
        </w:rPr>
        <w:t xml:space="preserve"> </w:t>
      </w:r>
      <w:r w:rsidRPr="008C141A">
        <w:rPr>
          <w:color w:val="000000"/>
          <w:sz w:val="22"/>
          <w:szCs w:val="22"/>
        </w:rPr>
        <w:t xml:space="preserve">but also in the number of </w:t>
      </w:r>
      <w:r w:rsidR="003E04B1" w:rsidRPr="008C141A">
        <w:rPr>
          <w:color w:val="000000"/>
          <w:sz w:val="22"/>
          <w:szCs w:val="22"/>
        </w:rPr>
        <w:t xml:space="preserve">commercial </w:t>
      </w:r>
      <w:r w:rsidRPr="008C141A">
        <w:rPr>
          <w:color w:val="000000"/>
          <w:sz w:val="22"/>
          <w:szCs w:val="22"/>
        </w:rPr>
        <w:t xml:space="preserve">providers of MaaS solutions. There are a small handful of known </w:t>
      </w:r>
      <w:r w:rsidR="00BC712B" w:rsidRPr="008C141A">
        <w:rPr>
          <w:color w:val="000000"/>
          <w:sz w:val="22"/>
          <w:szCs w:val="22"/>
        </w:rPr>
        <w:t>providers</w:t>
      </w:r>
      <w:r w:rsidRPr="008C141A">
        <w:rPr>
          <w:color w:val="000000"/>
          <w:sz w:val="22"/>
          <w:szCs w:val="22"/>
        </w:rPr>
        <w:t xml:space="preserve"> but as the MaaS market has grown, so </w:t>
      </w:r>
      <w:r w:rsidR="003E04B1" w:rsidRPr="008C141A">
        <w:rPr>
          <w:color w:val="000000"/>
          <w:sz w:val="22"/>
          <w:szCs w:val="22"/>
        </w:rPr>
        <w:t>has</w:t>
      </w:r>
      <w:r w:rsidRPr="008C141A">
        <w:rPr>
          <w:color w:val="000000"/>
          <w:sz w:val="22"/>
          <w:szCs w:val="22"/>
        </w:rPr>
        <w:t xml:space="preserve"> the number of potential users.</w:t>
      </w:r>
    </w:p>
    <w:p w14:paraId="27303C15" w14:textId="24647B71" w:rsidR="00777B9D" w:rsidRPr="008C141A" w:rsidRDefault="0006765F" w:rsidP="00777B9D">
      <w:pPr>
        <w:ind w:firstLine="720"/>
        <w:jc w:val="both"/>
        <w:rPr>
          <w:color w:val="000000"/>
          <w:sz w:val="22"/>
          <w:szCs w:val="22"/>
        </w:rPr>
      </w:pPr>
      <w:r w:rsidRPr="008C141A">
        <w:rPr>
          <w:color w:val="000000"/>
          <w:sz w:val="22"/>
          <w:szCs w:val="22"/>
        </w:rPr>
        <w:t>MaaS</w:t>
      </w:r>
      <w:r w:rsidR="00AD5056" w:rsidRPr="008C141A">
        <w:rPr>
          <w:color w:val="000000"/>
          <w:sz w:val="22"/>
          <w:szCs w:val="22"/>
        </w:rPr>
        <w:t>,</w:t>
      </w:r>
      <w:r w:rsidRPr="008C141A">
        <w:rPr>
          <w:color w:val="000000"/>
          <w:sz w:val="22"/>
          <w:szCs w:val="22"/>
        </w:rPr>
        <w:t xml:space="preserve"> as a multi-modal, customer-facing, technology-based application</w:t>
      </w:r>
      <w:r w:rsidR="00AD5056" w:rsidRPr="008C141A">
        <w:rPr>
          <w:color w:val="000000"/>
          <w:sz w:val="22"/>
          <w:szCs w:val="22"/>
        </w:rPr>
        <w:t>,</w:t>
      </w:r>
      <w:r w:rsidRPr="008C141A">
        <w:rPr>
          <w:color w:val="000000"/>
          <w:sz w:val="22"/>
          <w:szCs w:val="22"/>
        </w:rPr>
        <w:t xml:space="preserve"> is being offered around the world. As part of the product development cycle, customer and/or user engagement and evaluation are critical for success. Yet, aside from research undertaken in e.g., Sweden (</w:t>
      </w:r>
      <w:r w:rsidR="00224E16" w:rsidRPr="008C141A">
        <w:rPr>
          <w:i/>
          <w:iCs/>
          <w:color w:val="000000"/>
          <w:sz w:val="22"/>
          <w:szCs w:val="22"/>
        </w:rPr>
        <w:t>1-</w:t>
      </w:r>
      <w:r w:rsidRPr="008C141A">
        <w:rPr>
          <w:i/>
          <w:iCs/>
          <w:color w:val="000000"/>
          <w:sz w:val="22"/>
          <w:szCs w:val="22"/>
        </w:rPr>
        <w:t>2</w:t>
      </w:r>
      <w:r w:rsidRPr="008C141A">
        <w:rPr>
          <w:color w:val="000000"/>
          <w:sz w:val="22"/>
          <w:szCs w:val="22"/>
        </w:rPr>
        <w:t>), Finland (</w:t>
      </w:r>
      <w:r w:rsidR="00224E16" w:rsidRPr="008C141A">
        <w:rPr>
          <w:i/>
          <w:iCs/>
          <w:color w:val="000000"/>
          <w:sz w:val="22"/>
          <w:szCs w:val="22"/>
        </w:rPr>
        <w:t>3-</w:t>
      </w:r>
      <w:r w:rsidRPr="008C141A">
        <w:rPr>
          <w:i/>
          <w:iCs/>
          <w:color w:val="000000"/>
          <w:sz w:val="22"/>
          <w:szCs w:val="22"/>
        </w:rPr>
        <w:t>4</w:t>
      </w:r>
      <w:r w:rsidRPr="008C141A">
        <w:rPr>
          <w:color w:val="000000"/>
          <w:sz w:val="22"/>
          <w:szCs w:val="22"/>
        </w:rPr>
        <w:t>), the Netherlands (</w:t>
      </w:r>
      <w:r w:rsidR="00224E16" w:rsidRPr="008C141A">
        <w:rPr>
          <w:i/>
          <w:iCs/>
          <w:color w:val="000000"/>
          <w:sz w:val="22"/>
          <w:szCs w:val="22"/>
        </w:rPr>
        <w:t>5</w:t>
      </w:r>
      <w:r w:rsidRPr="008C141A">
        <w:rPr>
          <w:color w:val="000000"/>
          <w:sz w:val="22"/>
          <w:szCs w:val="22"/>
        </w:rPr>
        <w:t>) and Hungary and the UK (</w:t>
      </w:r>
      <w:r w:rsidR="00224E16" w:rsidRPr="008C141A">
        <w:rPr>
          <w:i/>
          <w:iCs/>
          <w:color w:val="000000"/>
          <w:sz w:val="22"/>
          <w:szCs w:val="22"/>
        </w:rPr>
        <w:t>6</w:t>
      </w:r>
      <w:r w:rsidRPr="008C141A">
        <w:rPr>
          <w:color w:val="000000"/>
          <w:sz w:val="22"/>
          <w:szCs w:val="22"/>
        </w:rPr>
        <w:t xml:space="preserve">), the sharing of practical MaaS end-user customer journey experiences are limited, </w:t>
      </w:r>
      <w:r w:rsidR="00AD5056" w:rsidRPr="008C141A">
        <w:rPr>
          <w:color w:val="000000"/>
          <w:sz w:val="22"/>
          <w:szCs w:val="22"/>
        </w:rPr>
        <w:t>even more so</w:t>
      </w:r>
      <w:r w:rsidRPr="008C141A">
        <w:rPr>
          <w:color w:val="000000"/>
          <w:sz w:val="22"/>
          <w:szCs w:val="22"/>
        </w:rPr>
        <w:t xml:space="preserve"> in a rural setting. </w:t>
      </w:r>
      <w:r w:rsidR="00AD5056" w:rsidRPr="008C141A">
        <w:rPr>
          <w:color w:val="000000"/>
          <w:sz w:val="22"/>
          <w:szCs w:val="22"/>
        </w:rPr>
        <w:t xml:space="preserve">Furthermore, </w:t>
      </w:r>
      <w:r w:rsidR="00A91D3A" w:rsidRPr="008C141A">
        <w:rPr>
          <w:color w:val="000000"/>
          <w:sz w:val="22"/>
          <w:szCs w:val="22"/>
        </w:rPr>
        <w:t>much MaaS research has</w:t>
      </w:r>
      <w:r w:rsidRPr="008C141A">
        <w:rPr>
          <w:color w:val="000000"/>
          <w:sz w:val="22"/>
          <w:szCs w:val="22"/>
        </w:rPr>
        <w:t xml:space="preserve"> </w:t>
      </w:r>
      <w:r w:rsidR="002B3699" w:rsidRPr="008C141A">
        <w:rPr>
          <w:color w:val="000000"/>
          <w:sz w:val="22"/>
          <w:szCs w:val="22"/>
        </w:rPr>
        <w:t>taken</w:t>
      </w:r>
      <w:r w:rsidR="00A91D3A" w:rsidRPr="008C141A">
        <w:rPr>
          <w:color w:val="000000"/>
          <w:sz w:val="22"/>
          <w:szCs w:val="22"/>
        </w:rPr>
        <w:t xml:space="preserve"> an urban focus and/or has</w:t>
      </w:r>
      <w:r w:rsidRPr="008C141A">
        <w:rPr>
          <w:color w:val="000000"/>
          <w:sz w:val="22"/>
          <w:szCs w:val="22"/>
        </w:rPr>
        <w:t xml:space="preserve"> included </w:t>
      </w:r>
      <w:r w:rsidR="00A91D3A" w:rsidRPr="008C141A">
        <w:rPr>
          <w:color w:val="000000"/>
          <w:sz w:val="22"/>
          <w:szCs w:val="22"/>
        </w:rPr>
        <w:t xml:space="preserve">more general </w:t>
      </w:r>
      <w:r w:rsidRPr="008C141A">
        <w:rPr>
          <w:color w:val="000000"/>
          <w:sz w:val="22"/>
          <w:szCs w:val="22"/>
        </w:rPr>
        <w:t xml:space="preserve">surveys engaging with MaaS-related stakeholders or experts. </w:t>
      </w:r>
      <w:r w:rsidR="00453542" w:rsidRPr="008C141A">
        <w:rPr>
          <w:color w:val="000000"/>
          <w:sz w:val="22"/>
          <w:szCs w:val="22"/>
        </w:rPr>
        <w:t>But</w:t>
      </w:r>
      <w:r w:rsidRPr="008C141A">
        <w:rPr>
          <w:color w:val="000000"/>
          <w:sz w:val="22"/>
          <w:szCs w:val="22"/>
        </w:rPr>
        <w:t xml:space="preserve"> “compared with metropolitan areas, MaaS in small urban and rural areas might have different issues to deal with such as service span (higher demand of intercounty traveling, public transit service availability), limited or no fixed route transit service, and user acceptance (a more aging population and privacy concerns)” (</w:t>
      </w:r>
      <w:r w:rsidR="00224E16" w:rsidRPr="008C141A">
        <w:rPr>
          <w:i/>
          <w:iCs/>
          <w:color w:val="000000"/>
          <w:sz w:val="22"/>
          <w:szCs w:val="22"/>
        </w:rPr>
        <w:t>7</w:t>
      </w:r>
      <w:r w:rsidRPr="008C141A">
        <w:rPr>
          <w:color w:val="000000"/>
          <w:sz w:val="22"/>
          <w:szCs w:val="22"/>
        </w:rPr>
        <w:t>:2)</w:t>
      </w:r>
      <w:r w:rsidR="004B3BB9" w:rsidRPr="008C141A">
        <w:rPr>
          <w:color w:val="000000"/>
          <w:sz w:val="22"/>
          <w:szCs w:val="22"/>
        </w:rPr>
        <w:t>; i</w:t>
      </w:r>
      <w:r w:rsidRPr="008C141A">
        <w:rPr>
          <w:color w:val="000000"/>
          <w:sz w:val="22"/>
          <w:szCs w:val="22"/>
        </w:rPr>
        <w:t xml:space="preserve">ssues that will be explored </w:t>
      </w:r>
      <w:r w:rsidR="004B3BB9" w:rsidRPr="008C141A">
        <w:rPr>
          <w:color w:val="000000"/>
          <w:sz w:val="22"/>
          <w:szCs w:val="22"/>
        </w:rPr>
        <w:t>in</w:t>
      </w:r>
      <w:r w:rsidRPr="008C141A">
        <w:rPr>
          <w:color w:val="000000"/>
          <w:sz w:val="22"/>
          <w:szCs w:val="22"/>
        </w:rPr>
        <w:t xml:space="preserve"> this paper.</w:t>
      </w:r>
    </w:p>
    <w:p w14:paraId="2B780CCE" w14:textId="6CDF6F6B" w:rsidR="00D56B4C" w:rsidRPr="008C141A" w:rsidRDefault="00C63BA8" w:rsidP="00D56B4C">
      <w:pPr>
        <w:ind w:firstLine="720"/>
        <w:jc w:val="both"/>
        <w:rPr>
          <w:color w:val="000000"/>
          <w:sz w:val="22"/>
          <w:szCs w:val="22"/>
        </w:rPr>
      </w:pPr>
      <w:r w:rsidRPr="008C141A">
        <w:rPr>
          <w:color w:val="000000"/>
          <w:sz w:val="22"/>
          <w:szCs w:val="22"/>
        </w:rPr>
        <w:t>An important</w:t>
      </w:r>
      <w:r w:rsidR="0006765F" w:rsidRPr="008C141A">
        <w:rPr>
          <w:color w:val="000000"/>
          <w:sz w:val="22"/>
          <w:szCs w:val="22"/>
        </w:rPr>
        <w:t xml:space="preserve"> approach for </w:t>
      </w:r>
      <w:r w:rsidRPr="008C141A">
        <w:rPr>
          <w:color w:val="000000"/>
          <w:sz w:val="22"/>
          <w:szCs w:val="22"/>
        </w:rPr>
        <w:t xml:space="preserve">studying </w:t>
      </w:r>
      <w:r w:rsidR="0006765F" w:rsidRPr="008C141A">
        <w:rPr>
          <w:color w:val="000000"/>
          <w:sz w:val="22"/>
          <w:szCs w:val="22"/>
        </w:rPr>
        <w:t>these issues is grounded in the user perspective, namely that of Design Thinking and Co-Design (</w:t>
      </w:r>
      <w:r w:rsidR="00224E16" w:rsidRPr="008C141A">
        <w:rPr>
          <w:i/>
          <w:iCs/>
          <w:color w:val="000000"/>
          <w:sz w:val="22"/>
          <w:szCs w:val="22"/>
        </w:rPr>
        <w:t>8</w:t>
      </w:r>
      <w:r w:rsidR="0006765F" w:rsidRPr="008C141A">
        <w:rPr>
          <w:color w:val="000000"/>
          <w:sz w:val="22"/>
          <w:szCs w:val="22"/>
        </w:rPr>
        <w:t xml:space="preserve">). </w:t>
      </w:r>
      <w:r w:rsidR="008B0040" w:rsidRPr="008C141A">
        <w:rPr>
          <w:color w:val="000000"/>
          <w:sz w:val="22"/>
          <w:szCs w:val="22"/>
        </w:rPr>
        <w:t>Such</w:t>
      </w:r>
      <w:r w:rsidR="0006765F" w:rsidRPr="008C141A">
        <w:rPr>
          <w:color w:val="000000"/>
          <w:sz w:val="22"/>
          <w:szCs w:val="22"/>
        </w:rPr>
        <w:t xml:space="preserve"> ‘tools’ are user-centric </w:t>
      </w:r>
      <w:r w:rsidR="008B0040" w:rsidRPr="008C141A">
        <w:rPr>
          <w:color w:val="000000"/>
          <w:sz w:val="22"/>
          <w:szCs w:val="22"/>
        </w:rPr>
        <w:t>and</w:t>
      </w:r>
      <w:r w:rsidR="0006765F" w:rsidRPr="008C141A">
        <w:rPr>
          <w:color w:val="000000"/>
          <w:sz w:val="22"/>
          <w:szCs w:val="22"/>
        </w:rPr>
        <w:t xml:space="preserve"> involv</w:t>
      </w:r>
      <w:r w:rsidR="008B0040" w:rsidRPr="008C141A">
        <w:rPr>
          <w:color w:val="000000"/>
          <w:sz w:val="22"/>
          <w:szCs w:val="22"/>
        </w:rPr>
        <w:t>e</w:t>
      </w:r>
      <w:r w:rsidR="0006765F" w:rsidRPr="008C141A">
        <w:rPr>
          <w:color w:val="000000"/>
          <w:sz w:val="22"/>
          <w:szCs w:val="22"/>
        </w:rPr>
        <w:t xml:space="preserve"> the customer</w:t>
      </w:r>
      <w:r w:rsidR="005023FA" w:rsidRPr="008C141A">
        <w:rPr>
          <w:color w:val="000000"/>
          <w:sz w:val="22"/>
          <w:szCs w:val="22"/>
        </w:rPr>
        <w:t>/</w:t>
      </w:r>
      <w:r w:rsidR="0006765F" w:rsidRPr="008C141A">
        <w:rPr>
          <w:color w:val="000000"/>
          <w:sz w:val="22"/>
          <w:szCs w:val="22"/>
        </w:rPr>
        <w:t>user as part of the product design and implementation process</w:t>
      </w:r>
      <w:r w:rsidR="00D06CF4" w:rsidRPr="008C141A">
        <w:rPr>
          <w:color w:val="000000"/>
          <w:sz w:val="22"/>
          <w:szCs w:val="22"/>
        </w:rPr>
        <w:t>es</w:t>
      </w:r>
      <w:r w:rsidR="0006765F" w:rsidRPr="008C141A">
        <w:rPr>
          <w:color w:val="000000"/>
          <w:sz w:val="22"/>
          <w:szCs w:val="22"/>
        </w:rPr>
        <w:t xml:space="preserve">. This paper presents findings from a workshop cemented firmly upon a co-design methodology. The </w:t>
      </w:r>
      <w:r w:rsidR="00C93EB4" w:rsidRPr="008C141A">
        <w:rPr>
          <w:color w:val="000000"/>
          <w:sz w:val="22"/>
          <w:szCs w:val="22"/>
        </w:rPr>
        <w:t>workshop’s innovative and unique</w:t>
      </w:r>
      <w:r w:rsidR="0006765F" w:rsidRPr="008C141A">
        <w:rPr>
          <w:color w:val="000000"/>
          <w:sz w:val="22"/>
          <w:szCs w:val="22"/>
        </w:rPr>
        <w:t xml:space="preserve"> design was central to being able to uncover and </w:t>
      </w:r>
      <w:r w:rsidR="00426138" w:rsidRPr="008C141A">
        <w:rPr>
          <w:color w:val="000000"/>
          <w:sz w:val="22"/>
          <w:szCs w:val="22"/>
        </w:rPr>
        <w:t>delve into</w:t>
      </w:r>
      <w:r w:rsidR="0006765F" w:rsidRPr="008C141A">
        <w:rPr>
          <w:color w:val="000000"/>
          <w:sz w:val="22"/>
          <w:szCs w:val="22"/>
        </w:rPr>
        <w:t xml:space="preserve"> key research areas </w:t>
      </w:r>
      <w:r w:rsidR="00E878AB" w:rsidRPr="008C141A">
        <w:rPr>
          <w:color w:val="000000"/>
          <w:sz w:val="22"/>
          <w:szCs w:val="22"/>
        </w:rPr>
        <w:t>within</w:t>
      </w:r>
      <w:r w:rsidR="0006765F" w:rsidRPr="008C141A">
        <w:rPr>
          <w:color w:val="000000"/>
          <w:sz w:val="22"/>
          <w:szCs w:val="22"/>
        </w:rPr>
        <w:t xml:space="preserve"> Rural MaaS (RMaaS)</w:t>
      </w:r>
      <w:r w:rsidR="00C93EB4" w:rsidRPr="008C141A">
        <w:rPr>
          <w:color w:val="000000"/>
          <w:sz w:val="22"/>
          <w:szCs w:val="22"/>
        </w:rPr>
        <w:t xml:space="preserve"> and mobility</w:t>
      </w:r>
      <w:r w:rsidR="0006765F" w:rsidRPr="008C141A">
        <w:rPr>
          <w:color w:val="000000"/>
          <w:sz w:val="22"/>
          <w:szCs w:val="22"/>
        </w:rPr>
        <w:t xml:space="preserve">. The workshop </w:t>
      </w:r>
      <w:r w:rsidR="00E878AB" w:rsidRPr="008C141A">
        <w:rPr>
          <w:color w:val="000000"/>
          <w:sz w:val="22"/>
          <w:szCs w:val="22"/>
        </w:rPr>
        <w:t xml:space="preserve">and its </w:t>
      </w:r>
      <w:r w:rsidR="003F61EC" w:rsidRPr="008C141A">
        <w:rPr>
          <w:color w:val="000000"/>
          <w:sz w:val="22"/>
          <w:szCs w:val="22"/>
        </w:rPr>
        <w:t>outputs</w:t>
      </w:r>
      <w:r w:rsidR="00E878AB" w:rsidRPr="008C141A">
        <w:rPr>
          <w:color w:val="000000"/>
          <w:sz w:val="22"/>
          <w:szCs w:val="22"/>
        </w:rPr>
        <w:t xml:space="preserve"> contribute to</w:t>
      </w:r>
      <w:r w:rsidR="0006765F" w:rsidRPr="008C141A">
        <w:rPr>
          <w:color w:val="000000"/>
          <w:sz w:val="22"/>
          <w:szCs w:val="22"/>
        </w:rPr>
        <w:t xml:space="preserve"> a larger research project on RMaaS which has four key objectives</w:t>
      </w:r>
      <w:r w:rsidR="00E878AB" w:rsidRPr="008C141A">
        <w:rPr>
          <w:color w:val="000000"/>
          <w:sz w:val="22"/>
          <w:szCs w:val="22"/>
        </w:rPr>
        <w:t>:</w:t>
      </w:r>
      <w:r w:rsidR="0006765F" w:rsidRPr="008C141A">
        <w:rPr>
          <w:color w:val="000000"/>
          <w:sz w:val="22"/>
          <w:szCs w:val="22"/>
        </w:rPr>
        <w:t xml:space="preserve"> 1) to identify use cases</w:t>
      </w:r>
      <w:r w:rsidR="003F61EC" w:rsidRPr="008C141A">
        <w:rPr>
          <w:color w:val="000000"/>
          <w:sz w:val="22"/>
          <w:szCs w:val="22"/>
        </w:rPr>
        <w:t>,</w:t>
      </w:r>
      <w:r w:rsidR="0006765F" w:rsidRPr="008C141A">
        <w:rPr>
          <w:color w:val="000000"/>
          <w:sz w:val="22"/>
          <w:szCs w:val="22"/>
        </w:rPr>
        <w:t xml:space="preserve"> 2) to establish user requirements</w:t>
      </w:r>
      <w:r w:rsidR="003F61EC" w:rsidRPr="008C141A">
        <w:rPr>
          <w:color w:val="000000"/>
          <w:sz w:val="22"/>
          <w:szCs w:val="22"/>
        </w:rPr>
        <w:t>,</w:t>
      </w:r>
      <w:r w:rsidR="0006765F" w:rsidRPr="008C141A">
        <w:rPr>
          <w:color w:val="000000"/>
          <w:sz w:val="22"/>
          <w:szCs w:val="22"/>
        </w:rPr>
        <w:t xml:space="preserve"> 3) to determine practical barriers and opportunities</w:t>
      </w:r>
      <w:r w:rsidR="009B4C7F" w:rsidRPr="008C141A">
        <w:rPr>
          <w:color w:val="000000"/>
          <w:sz w:val="22"/>
          <w:szCs w:val="22"/>
        </w:rPr>
        <w:t>,</w:t>
      </w:r>
      <w:r w:rsidR="0006765F" w:rsidRPr="008C141A">
        <w:rPr>
          <w:color w:val="000000"/>
          <w:sz w:val="22"/>
          <w:szCs w:val="22"/>
        </w:rPr>
        <w:t xml:space="preserve"> and 4) to evaluate </w:t>
      </w:r>
      <w:r w:rsidR="00000DBD" w:rsidRPr="008C141A">
        <w:rPr>
          <w:color w:val="000000"/>
          <w:sz w:val="22"/>
          <w:szCs w:val="22"/>
        </w:rPr>
        <w:t>solutions</w:t>
      </w:r>
      <w:r w:rsidR="0006765F" w:rsidRPr="008C141A">
        <w:rPr>
          <w:color w:val="000000"/>
          <w:sz w:val="22"/>
          <w:szCs w:val="22"/>
        </w:rPr>
        <w:t xml:space="preserve"> and software in the field</w:t>
      </w:r>
      <w:r w:rsidR="00B70D1F" w:rsidRPr="008C141A">
        <w:rPr>
          <w:color w:val="000000"/>
          <w:sz w:val="22"/>
          <w:szCs w:val="22"/>
        </w:rPr>
        <w:t>, particularly in light of transport poverty and lack of transport infrastructure</w:t>
      </w:r>
      <w:r w:rsidR="0006765F" w:rsidRPr="008C141A">
        <w:rPr>
          <w:color w:val="000000"/>
          <w:sz w:val="22"/>
          <w:szCs w:val="22"/>
        </w:rPr>
        <w:t xml:space="preserve">.  Within that context, this paper's purpose is to present the workshop </w:t>
      </w:r>
      <w:r w:rsidR="007D5934" w:rsidRPr="008C141A">
        <w:rPr>
          <w:color w:val="000000"/>
          <w:sz w:val="22"/>
          <w:szCs w:val="22"/>
        </w:rPr>
        <w:t>results</w:t>
      </w:r>
      <w:r w:rsidR="0006765F" w:rsidRPr="008C141A">
        <w:rPr>
          <w:color w:val="000000"/>
          <w:sz w:val="22"/>
          <w:szCs w:val="22"/>
        </w:rPr>
        <w:t xml:space="preserve"> with particular focus on evaluation</w:t>
      </w:r>
      <w:r w:rsidR="000E5AC6" w:rsidRPr="008C141A">
        <w:rPr>
          <w:color w:val="000000"/>
          <w:sz w:val="22"/>
          <w:szCs w:val="22"/>
        </w:rPr>
        <w:t>;</w:t>
      </w:r>
      <w:r w:rsidR="0006765F" w:rsidRPr="008C141A">
        <w:rPr>
          <w:color w:val="000000"/>
          <w:sz w:val="22"/>
          <w:szCs w:val="22"/>
        </w:rPr>
        <w:t xml:space="preserve"> </w:t>
      </w:r>
      <w:r w:rsidR="007D5934" w:rsidRPr="008C141A">
        <w:rPr>
          <w:color w:val="000000"/>
          <w:sz w:val="22"/>
          <w:szCs w:val="22"/>
        </w:rPr>
        <w:t xml:space="preserve">the </w:t>
      </w:r>
      <w:r w:rsidR="0006765F" w:rsidRPr="008C141A">
        <w:rPr>
          <w:color w:val="000000"/>
          <w:sz w:val="22"/>
          <w:szCs w:val="22"/>
        </w:rPr>
        <w:t xml:space="preserve">testing </w:t>
      </w:r>
      <w:r w:rsidR="007D5934" w:rsidRPr="008C141A">
        <w:rPr>
          <w:color w:val="000000"/>
          <w:sz w:val="22"/>
          <w:szCs w:val="22"/>
        </w:rPr>
        <w:t xml:space="preserve">of </w:t>
      </w:r>
      <w:r w:rsidR="0006765F" w:rsidRPr="008C141A">
        <w:rPr>
          <w:color w:val="000000"/>
          <w:sz w:val="22"/>
          <w:szCs w:val="22"/>
        </w:rPr>
        <w:t>designed</w:t>
      </w:r>
      <w:r w:rsidR="007D5934" w:rsidRPr="008C141A">
        <w:rPr>
          <w:color w:val="000000"/>
          <w:sz w:val="22"/>
          <w:szCs w:val="22"/>
        </w:rPr>
        <w:t xml:space="preserve"> </w:t>
      </w:r>
      <w:r w:rsidR="0006765F" w:rsidRPr="008C141A">
        <w:rPr>
          <w:color w:val="000000"/>
          <w:sz w:val="22"/>
          <w:szCs w:val="22"/>
        </w:rPr>
        <w:t xml:space="preserve">templates; </w:t>
      </w:r>
      <w:r w:rsidR="007D5934" w:rsidRPr="008C141A">
        <w:rPr>
          <w:color w:val="000000"/>
          <w:sz w:val="22"/>
          <w:szCs w:val="22"/>
        </w:rPr>
        <w:t xml:space="preserve">and </w:t>
      </w:r>
      <w:r w:rsidR="0006765F" w:rsidRPr="008C141A">
        <w:rPr>
          <w:color w:val="000000"/>
          <w:sz w:val="22"/>
          <w:szCs w:val="22"/>
        </w:rPr>
        <w:t xml:space="preserve">identifying </w:t>
      </w:r>
      <w:r w:rsidR="00D37EB2" w:rsidRPr="008C141A">
        <w:rPr>
          <w:color w:val="000000"/>
          <w:sz w:val="22"/>
          <w:szCs w:val="22"/>
        </w:rPr>
        <w:t>user requirements</w:t>
      </w:r>
      <w:r w:rsidR="000E5AC6" w:rsidRPr="008C141A">
        <w:rPr>
          <w:color w:val="000000"/>
          <w:sz w:val="22"/>
          <w:szCs w:val="22"/>
        </w:rPr>
        <w:t>, as well as</w:t>
      </w:r>
      <w:r w:rsidR="00D37EB2" w:rsidRPr="008C141A">
        <w:rPr>
          <w:color w:val="000000"/>
          <w:sz w:val="22"/>
          <w:szCs w:val="22"/>
        </w:rPr>
        <w:t xml:space="preserve"> </w:t>
      </w:r>
      <w:r w:rsidR="0006765F" w:rsidRPr="008C141A">
        <w:rPr>
          <w:color w:val="000000"/>
          <w:sz w:val="22"/>
          <w:szCs w:val="22"/>
        </w:rPr>
        <w:t xml:space="preserve">gaps, </w:t>
      </w:r>
      <w:r w:rsidR="007D5934" w:rsidRPr="008C141A">
        <w:rPr>
          <w:color w:val="000000"/>
          <w:sz w:val="22"/>
          <w:szCs w:val="22"/>
        </w:rPr>
        <w:t>barriers,</w:t>
      </w:r>
      <w:r w:rsidR="0006765F" w:rsidRPr="008C141A">
        <w:rPr>
          <w:color w:val="000000"/>
          <w:sz w:val="22"/>
          <w:szCs w:val="22"/>
        </w:rPr>
        <w:t xml:space="preserve"> and opportunities</w:t>
      </w:r>
      <w:r w:rsidR="000E5AC6" w:rsidRPr="008C141A">
        <w:rPr>
          <w:color w:val="000000"/>
          <w:sz w:val="22"/>
          <w:szCs w:val="22"/>
        </w:rPr>
        <w:t xml:space="preserve">. </w:t>
      </w:r>
      <w:r w:rsidR="001E3F9D" w:rsidRPr="008C141A">
        <w:rPr>
          <w:color w:val="000000"/>
          <w:sz w:val="22"/>
          <w:szCs w:val="22"/>
        </w:rPr>
        <w:t>Other</w:t>
      </w:r>
      <w:r w:rsidR="000E5AC6" w:rsidRPr="008C141A">
        <w:rPr>
          <w:color w:val="000000"/>
          <w:sz w:val="22"/>
          <w:szCs w:val="22"/>
        </w:rPr>
        <w:t xml:space="preserve"> key outputs include co-designed personas, impact and value frameworks, a customer journey map, and a proposal to extend the ’diffusion of innovation’ model</w:t>
      </w:r>
      <w:r w:rsidR="0006765F" w:rsidRPr="008C141A">
        <w:rPr>
          <w:color w:val="000000"/>
          <w:sz w:val="22"/>
          <w:szCs w:val="22"/>
        </w:rPr>
        <w:t xml:space="preserve">. </w:t>
      </w:r>
      <w:r w:rsidR="001E3F9D" w:rsidRPr="008C141A">
        <w:rPr>
          <w:color w:val="000000"/>
          <w:sz w:val="22"/>
          <w:szCs w:val="22"/>
        </w:rPr>
        <w:t>This work also contributes</w:t>
      </w:r>
      <w:r w:rsidR="0006765F" w:rsidRPr="008C141A">
        <w:rPr>
          <w:color w:val="000000"/>
          <w:sz w:val="22"/>
          <w:szCs w:val="22"/>
        </w:rPr>
        <w:t xml:space="preserve"> </w:t>
      </w:r>
      <w:r w:rsidR="007E5474" w:rsidRPr="008C141A">
        <w:rPr>
          <w:color w:val="000000"/>
          <w:sz w:val="22"/>
          <w:szCs w:val="22"/>
        </w:rPr>
        <w:t xml:space="preserve">with </w:t>
      </w:r>
      <w:r w:rsidR="0006765F" w:rsidRPr="008C141A">
        <w:rPr>
          <w:color w:val="000000"/>
          <w:sz w:val="22"/>
          <w:szCs w:val="22"/>
        </w:rPr>
        <w:t xml:space="preserve">an array of practical tools </w:t>
      </w:r>
      <w:r w:rsidR="001E3F9D" w:rsidRPr="008C141A">
        <w:rPr>
          <w:color w:val="000000"/>
          <w:sz w:val="22"/>
          <w:szCs w:val="22"/>
        </w:rPr>
        <w:t xml:space="preserve">and templates available </w:t>
      </w:r>
      <w:r w:rsidR="00960521" w:rsidRPr="008C141A">
        <w:rPr>
          <w:color w:val="000000"/>
          <w:sz w:val="22"/>
          <w:szCs w:val="22"/>
        </w:rPr>
        <w:t xml:space="preserve">to </w:t>
      </w:r>
      <w:r w:rsidR="00D56B4C" w:rsidRPr="008C141A">
        <w:rPr>
          <w:color w:val="000000"/>
          <w:sz w:val="22"/>
          <w:szCs w:val="22"/>
        </w:rPr>
        <w:t>(R)</w:t>
      </w:r>
      <w:r w:rsidR="001E3F9D" w:rsidRPr="008C141A">
        <w:rPr>
          <w:color w:val="000000"/>
          <w:sz w:val="22"/>
          <w:szCs w:val="22"/>
        </w:rPr>
        <w:t xml:space="preserve">MaaS </w:t>
      </w:r>
      <w:r w:rsidR="0006765F" w:rsidRPr="008C141A">
        <w:rPr>
          <w:color w:val="000000"/>
          <w:sz w:val="22"/>
          <w:szCs w:val="22"/>
        </w:rPr>
        <w:t>practitioners</w:t>
      </w:r>
      <w:r w:rsidR="001E3F9D" w:rsidRPr="008C141A">
        <w:rPr>
          <w:color w:val="000000"/>
          <w:sz w:val="22"/>
          <w:szCs w:val="22"/>
        </w:rPr>
        <w:t>.</w:t>
      </w:r>
    </w:p>
    <w:p w14:paraId="5C79D53A" w14:textId="0EA0032F" w:rsidR="0006765F" w:rsidRPr="008C141A" w:rsidRDefault="0006765F" w:rsidP="00D56B4C">
      <w:pPr>
        <w:ind w:firstLine="720"/>
        <w:jc w:val="both"/>
        <w:rPr>
          <w:color w:val="000000"/>
          <w:sz w:val="22"/>
          <w:szCs w:val="22"/>
        </w:rPr>
      </w:pPr>
      <w:r w:rsidRPr="008C141A">
        <w:rPr>
          <w:color w:val="000000"/>
          <w:sz w:val="22"/>
          <w:szCs w:val="22"/>
        </w:rPr>
        <w:t>Section 2 of this paper will provide a</w:t>
      </w:r>
      <w:r w:rsidR="007E5474" w:rsidRPr="008C141A">
        <w:rPr>
          <w:color w:val="000000"/>
          <w:sz w:val="22"/>
          <w:szCs w:val="22"/>
        </w:rPr>
        <w:t xml:space="preserve"> brief</w:t>
      </w:r>
      <w:r w:rsidRPr="008C141A">
        <w:rPr>
          <w:color w:val="000000"/>
          <w:sz w:val="22"/>
          <w:szCs w:val="22"/>
        </w:rPr>
        <w:t xml:space="preserve"> </w:t>
      </w:r>
      <w:r w:rsidR="007E5474" w:rsidRPr="008C141A">
        <w:rPr>
          <w:color w:val="000000"/>
          <w:sz w:val="22"/>
          <w:szCs w:val="22"/>
        </w:rPr>
        <w:t>‘s</w:t>
      </w:r>
      <w:r w:rsidRPr="008C141A">
        <w:rPr>
          <w:color w:val="000000"/>
          <w:sz w:val="22"/>
          <w:szCs w:val="22"/>
        </w:rPr>
        <w:t xml:space="preserve">tate of </w:t>
      </w:r>
      <w:r w:rsidR="007E5474" w:rsidRPr="008C141A">
        <w:rPr>
          <w:color w:val="000000"/>
          <w:sz w:val="22"/>
          <w:szCs w:val="22"/>
        </w:rPr>
        <w:t>k</w:t>
      </w:r>
      <w:r w:rsidRPr="008C141A">
        <w:rPr>
          <w:color w:val="000000"/>
          <w:sz w:val="22"/>
          <w:szCs w:val="22"/>
        </w:rPr>
        <w:t>nowledge</w:t>
      </w:r>
      <w:r w:rsidR="007E5474" w:rsidRPr="008C141A">
        <w:rPr>
          <w:color w:val="000000"/>
          <w:sz w:val="22"/>
          <w:szCs w:val="22"/>
        </w:rPr>
        <w:t>’</w:t>
      </w:r>
      <w:r w:rsidRPr="008C141A">
        <w:rPr>
          <w:color w:val="000000"/>
          <w:sz w:val="22"/>
          <w:szCs w:val="22"/>
        </w:rPr>
        <w:t xml:space="preserve"> review </w:t>
      </w:r>
      <w:r w:rsidR="007E5474" w:rsidRPr="008C141A">
        <w:rPr>
          <w:color w:val="000000"/>
          <w:sz w:val="22"/>
          <w:szCs w:val="22"/>
        </w:rPr>
        <w:t xml:space="preserve">on the application of </w:t>
      </w:r>
      <w:r w:rsidRPr="008C141A">
        <w:rPr>
          <w:color w:val="000000"/>
          <w:sz w:val="22"/>
          <w:szCs w:val="22"/>
        </w:rPr>
        <w:t>user-centred methods</w:t>
      </w:r>
      <w:r w:rsidR="007E5474" w:rsidRPr="008C141A">
        <w:rPr>
          <w:color w:val="000000"/>
          <w:sz w:val="22"/>
          <w:szCs w:val="22"/>
        </w:rPr>
        <w:t xml:space="preserve"> within MaaS research</w:t>
      </w:r>
      <w:r w:rsidRPr="008C141A">
        <w:rPr>
          <w:color w:val="000000"/>
          <w:sz w:val="22"/>
          <w:szCs w:val="22"/>
        </w:rPr>
        <w:t xml:space="preserve">. </w:t>
      </w:r>
      <w:r w:rsidR="00DF2A1B" w:rsidRPr="008C141A">
        <w:rPr>
          <w:color w:val="000000"/>
          <w:sz w:val="22"/>
          <w:szCs w:val="22"/>
        </w:rPr>
        <w:t>Method</w:t>
      </w:r>
      <w:r w:rsidRPr="008C141A">
        <w:rPr>
          <w:color w:val="000000"/>
          <w:sz w:val="22"/>
          <w:szCs w:val="22"/>
        </w:rPr>
        <w:t xml:space="preserve"> (Section 3) outlines</w:t>
      </w:r>
      <w:r w:rsidR="00DF2A1B" w:rsidRPr="008C141A">
        <w:rPr>
          <w:color w:val="000000"/>
          <w:sz w:val="22"/>
          <w:szCs w:val="22"/>
        </w:rPr>
        <w:t>:</w:t>
      </w:r>
      <w:r w:rsidRPr="008C141A">
        <w:rPr>
          <w:color w:val="000000"/>
          <w:sz w:val="22"/>
          <w:szCs w:val="22"/>
        </w:rPr>
        <w:t xml:space="preserve"> the techniques used to deliver a hybrid workshop </w:t>
      </w:r>
      <w:r w:rsidR="00DF2A1B" w:rsidRPr="008C141A">
        <w:rPr>
          <w:color w:val="000000"/>
          <w:sz w:val="22"/>
          <w:szCs w:val="22"/>
        </w:rPr>
        <w:t xml:space="preserve">including six </w:t>
      </w:r>
      <w:r w:rsidRPr="008C141A">
        <w:rPr>
          <w:color w:val="000000"/>
          <w:sz w:val="22"/>
          <w:szCs w:val="22"/>
        </w:rPr>
        <w:t>MaaS</w:t>
      </w:r>
      <w:r w:rsidR="00932004" w:rsidRPr="008C141A">
        <w:rPr>
          <w:color w:val="000000"/>
          <w:sz w:val="22"/>
          <w:szCs w:val="22"/>
        </w:rPr>
        <w:t xml:space="preserve"> providers</w:t>
      </w:r>
      <w:r w:rsidR="00DF2A1B" w:rsidRPr="008C141A">
        <w:rPr>
          <w:color w:val="000000"/>
          <w:sz w:val="22"/>
          <w:szCs w:val="22"/>
        </w:rPr>
        <w:t xml:space="preserve">; the process of </w:t>
      </w:r>
      <w:r w:rsidRPr="008C141A">
        <w:rPr>
          <w:color w:val="000000"/>
          <w:sz w:val="22"/>
          <w:szCs w:val="22"/>
        </w:rPr>
        <w:t xml:space="preserve">designing hybrid </w:t>
      </w:r>
      <w:r w:rsidR="00DF2A1B" w:rsidRPr="008C141A">
        <w:rPr>
          <w:color w:val="000000"/>
          <w:sz w:val="22"/>
          <w:szCs w:val="22"/>
        </w:rPr>
        <w:t>activities</w:t>
      </w:r>
      <w:r w:rsidRPr="008C141A">
        <w:rPr>
          <w:color w:val="000000"/>
          <w:sz w:val="22"/>
          <w:szCs w:val="22"/>
        </w:rPr>
        <w:t xml:space="preserve"> to generate </w:t>
      </w:r>
      <w:r w:rsidR="00DF2A1B" w:rsidRPr="008C141A">
        <w:rPr>
          <w:color w:val="000000"/>
          <w:sz w:val="22"/>
          <w:szCs w:val="22"/>
        </w:rPr>
        <w:t xml:space="preserve">co-designed </w:t>
      </w:r>
      <w:r w:rsidRPr="008C141A">
        <w:rPr>
          <w:color w:val="000000"/>
          <w:sz w:val="22"/>
          <w:szCs w:val="22"/>
        </w:rPr>
        <w:t>personas</w:t>
      </w:r>
      <w:r w:rsidR="00F029AF" w:rsidRPr="008C141A">
        <w:rPr>
          <w:color w:val="000000"/>
          <w:sz w:val="22"/>
          <w:szCs w:val="22"/>
        </w:rPr>
        <w:t>, etc.</w:t>
      </w:r>
      <w:r w:rsidR="00DF2A1B" w:rsidRPr="008C141A">
        <w:rPr>
          <w:color w:val="000000"/>
          <w:sz w:val="22"/>
          <w:szCs w:val="22"/>
        </w:rPr>
        <w:t>;</w:t>
      </w:r>
      <w:r w:rsidRPr="008C141A">
        <w:rPr>
          <w:color w:val="000000"/>
          <w:sz w:val="22"/>
          <w:szCs w:val="22"/>
        </w:rPr>
        <w:t xml:space="preserve"> and the design of </w:t>
      </w:r>
      <w:r w:rsidR="00DF2A1B" w:rsidRPr="008C141A">
        <w:rPr>
          <w:color w:val="000000"/>
          <w:sz w:val="22"/>
          <w:szCs w:val="22"/>
        </w:rPr>
        <w:t>templates for evaluating</w:t>
      </w:r>
      <w:r w:rsidRPr="008C141A">
        <w:rPr>
          <w:color w:val="000000"/>
          <w:sz w:val="22"/>
          <w:szCs w:val="22"/>
        </w:rPr>
        <w:t xml:space="preserve"> the MaaS technology</w:t>
      </w:r>
      <w:r w:rsidR="00DF2A1B" w:rsidRPr="008C141A">
        <w:rPr>
          <w:color w:val="000000"/>
          <w:sz w:val="22"/>
          <w:szCs w:val="22"/>
        </w:rPr>
        <w:t xml:space="preserve"> solutions</w:t>
      </w:r>
      <w:r w:rsidRPr="008C141A">
        <w:rPr>
          <w:color w:val="000000"/>
          <w:sz w:val="22"/>
          <w:szCs w:val="22"/>
        </w:rPr>
        <w:t xml:space="preserve">. Section 4 </w:t>
      </w:r>
      <w:r w:rsidR="00F029AF" w:rsidRPr="008C141A">
        <w:rPr>
          <w:color w:val="000000"/>
          <w:sz w:val="22"/>
          <w:szCs w:val="22"/>
        </w:rPr>
        <w:t>presents the</w:t>
      </w:r>
      <w:r w:rsidRPr="008C141A">
        <w:rPr>
          <w:color w:val="000000"/>
          <w:sz w:val="22"/>
          <w:szCs w:val="22"/>
        </w:rPr>
        <w:t xml:space="preserve"> </w:t>
      </w:r>
      <w:r w:rsidR="00A74899" w:rsidRPr="008C141A">
        <w:rPr>
          <w:color w:val="000000"/>
          <w:sz w:val="22"/>
          <w:szCs w:val="22"/>
        </w:rPr>
        <w:t>workshop results</w:t>
      </w:r>
      <w:r w:rsidRPr="008C141A">
        <w:rPr>
          <w:color w:val="000000"/>
          <w:sz w:val="22"/>
          <w:szCs w:val="22"/>
        </w:rPr>
        <w:t xml:space="preserve"> </w:t>
      </w:r>
      <w:r w:rsidR="00F029AF" w:rsidRPr="008C141A">
        <w:rPr>
          <w:color w:val="000000"/>
          <w:sz w:val="22"/>
          <w:szCs w:val="22"/>
        </w:rPr>
        <w:t xml:space="preserve">and </w:t>
      </w:r>
      <w:r w:rsidRPr="008C141A">
        <w:rPr>
          <w:color w:val="000000"/>
          <w:sz w:val="22"/>
          <w:szCs w:val="22"/>
        </w:rPr>
        <w:t>analysis</w:t>
      </w:r>
      <w:r w:rsidR="00A74899" w:rsidRPr="008C141A">
        <w:rPr>
          <w:color w:val="000000"/>
          <w:sz w:val="22"/>
          <w:szCs w:val="22"/>
        </w:rPr>
        <w:t>, whil</w:t>
      </w:r>
      <w:r w:rsidR="001B0AB6">
        <w:rPr>
          <w:color w:val="000000"/>
          <w:sz w:val="22"/>
          <w:szCs w:val="22"/>
        </w:rPr>
        <w:t>st</w:t>
      </w:r>
      <w:r w:rsidRPr="008C141A">
        <w:rPr>
          <w:color w:val="000000"/>
          <w:sz w:val="22"/>
          <w:szCs w:val="22"/>
        </w:rPr>
        <w:t xml:space="preserve"> Section 5 </w:t>
      </w:r>
      <w:r w:rsidR="00A74899" w:rsidRPr="008C141A">
        <w:rPr>
          <w:color w:val="000000"/>
          <w:sz w:val="22"/>
          <w:szCs w:val="22"/>
        </w:rPr>
        <w:t>provides concluding remarks</w:t>
      </w:r>
      <w:r w:rsidR="00553C5F" w:rsidRPr="008C141A">
        <w:rPr>
          <w:color w:val="000000"/>
          <w:sz w:val="22"/>
          <w:szCs w:val="22"/>
        </w:rPr>
        <w:t>, contributions,</w:t>
      </w:r>
      <w:r w:rsidR="00A74899" w:rsidRPr="008C141A">
        <w:rPr>
          <w:color w:val="000000"/>
          <w:sz w:val="22"/>
          <w:szCs w:val="22"/>
        </w:rPr>
        <w:t xml:space="preserve"> and recommendations.</w:t>
      </w:r>
    </w:p>
    <w:p w14:paraId="5782D1C2" w14:textId="77777777" w:rsidR="00953A7E" w:rsidRPr="008C141A" w:rsidRDefault="00953A7E" w:rsidP="000458C2">
      <w:pPr>
        <w:jc w:val="both"/>
        <w:rPr>
          <w:sz w:val="22"/>
          <w:szCs w:val="22"/>
        </w:rPr>
      </w:pPr>
    </w:p>
    <w:p w14:paraId="54508EFA" w14:textId="0E6E1C73" w:rsidR="0041583E" w:rsidRPr="008C141A" w:rsidRDefault="009F1FB7" w:rsidP="00ED0156">
      <w:pPr>
        <w:pStyle w:val="Heading1"/>
        <w:spacing w:before="0"/>
        <w:rPr>
          <w:rFonts w:ascii="Times New Roman" w:hAnsi="Times New Roman" w:cs="Times New Roman"/>
          <w:b/>
          <w:bCs/>
          <w:color w:val="auto"/>
          <w:sz w:val="22"/>
          <w:szCs w:val="22"/>
        </w:rPr>
      </w:pPr>
      <w:r w:rsidRPr="008C141A">
        <w:rPr>
          <w:rFonts w:ascii="Times New Roman" w:hAnsi="Times New Roman" w:cs="Times New Roman"/>
          <w:b/>
          <w:bCs/>
          <w:color w:val="auto"/>
          <w:sz w:val="22"/>
          <w:szCs w:val="22"/>
        </w:rPr>
        <w:t xml:space="preserve">2. </w:t>
      </w:r>
      <w:r w:rsidR="006D4414" w:rsidRPr="008C141A">
        <w:rPr>
          <w:rFonts w:ascii="Times New Roman" w:hAnsi="Times New Roman" w:cs="Times New Roman"/>
          <w:b/>
          <w:bCs/>
          <w:color w:val="auto"/>
          <w:sz w:val="22"/>
          <w:szCs w:val="22"/>
        </w:rPr>
        <w:t>INVOLVING THE USER IN THE DESIGN PROCESS</w:t>
      </w:r>
    </w:p>
    <w:p w14:paraId="67260066" w14:textId="7CEFC10D" w:rsidR="00843714" w:rsidRPr="008C141A" w:rsidRDefault="003A7D10" w:rsidP="00F86AC3">
      <w:pPr>
        <w:ind w:firstLine="720"/>
        <w:jc w:val="both"/>
        <w:rPr>
          <w:sz w:val="22"/>
          <w:szCs w:val="22"/>
        </w:rPr>
      </w:pPr>
      <w:r w:rsidRPr="008C141A">
        <w:rPr>
          <w:color w:val="000000"/>
          <w:sz w:val="22"/>
          <w:szCs w:val="22"/>
          <w:shd w:val="clear" w:color="auto" w:fill="FFFFFF"/>
        </w:rPr>
        <w:t>This section focuses upon</w:t>
      </w:r>
      <w:r w:rsidR="00843714" w:rsidRPr="008C141A">
        <w:rPr>
          <w:color w:val="000000"/>
          <w:sz w:val="22"/>
          <w:szCs w:val="22"/>
          <w:shd w:val="clear" w:color="auto" w:fill="FFFFFF"/>
        </w:rPr>
        <w:t xml:space="preserve"> </w:t>
      </w:r>
      <w:r w:rsidR="00843714" w:rsidRPr="008C141A">
        <w:rPr>
          <w:i/>
          <w:iCs/>
          <w:color w:val="000000"/>
          <w:sz w:val="22"/>
          <w:szCs w:val="22"/>
          <w:shd w:val="clear" w:color="auto" w:fill="FFFFFF"/>
        </w:rPr>
        <w:t>Design Thinking</w:t>
      </w:r>
      <w:r w:rsidR="00BF5977" w:rsidRPr="008C141A">
        <w:rPr>
          <w:i/>
          <w:iCs/>
          <w:color w:val="000000"/>
          <w:sz w:val="22"/>
          <w:szCs w:val="22"/>
          <w:shd w:val="clear" w:color="auto" w:fill="FFFFFF"/>
        </w:rPr>
        <w:t xml:space="preserve">, </w:t>
      </w:r>
      <w:r w:rsidR="00DB2D29" w:rsidRPr="008C141A">
        <w:rPr>
          <w:i/>
          <w:iCs/>
          <w:color w:val="000000"/>
          <w:sz w:val="22"/>
          <w:szCs w:val="22"/>
          <w:shd w:val="clear" w:color="auto" w:fill="FFFFFF"/>
        </w:rPr>
        <w:t>Co-Design</w:t>
      </w:r>
      <w:r w:rsidR="00843714" w:rsidRPr="008C141A">
        <w:rPr>
          <w:color w:val="000000"/>
          <w:sz w:val="22"/>
          <w:szCs w:val="22"/>
          <w:shd w:val="clear" w:color="auto" w:fill="FFFFFF"/>
        </w:rPr>
        <w:t xml:space="preserve"> </w:t>
      </w:r>
      <w:r w:rsidR="00BF5977" w:rsidRPr="008C141A">
        <w:rPr>
          <w:color w:val="000000"/>
          <w:sz w:val="22"/>
          <w:szCs w:val="22"/>
          <w:shd w:val="clear" w:color="auto" w:fill="FFFFFF"/>
        </w:rPr>
        <w:t>and</w:t>
      </w:r>
      <w:r w:rsidR="00BF5977" w:rsidRPr="008C141A">
        <w:rPr>
          <w:i/>
          <w:iCs/>
          <w:color w:val="000000"/>
          <w:sz w:val="22"/>
          <w:szCs w:val="22"/>
          <w:shd w:val="clear" w:color="auto" w:fill="FFFFFF"/>
        </w:rPr>
        <w:t xml:space="preserve"> Personas</w:t>
      </w:r>
      <w:r w:rsidR="00BF5977" w:rsidRPr="008C141A">
        <w:rPr>
          <w:color w:val="000000"/>
          <w:sz w:val="22"/>
          <w:szCs w:val="22"/>
          <w:shd w:val="clear" w:color="auto" w:fill="FFFFFF"/>
        </w:rPr>
        <w:t xml:space="preserve"> </w:t>
      </w:r>
      <w:r w:rsidR="00843714" w:rsidRPr="008C141A">
        <w:rPr>
          <w:color w:val="000000"/>
          <w:sz w:val="22"/>
          <w:szCs w:val="22"/>
          <w:shd w:val="clear" w:color="auto" w:fill="FFFFFF"/>
        </w:rPr>
        <w:t xml:space="preserve">in the context of rural mobility </w:t>
      </w:r>
      <w:r w:rsidR="00DC7ADF" w:rsidRPr="008C141A">
        <w:rPr>
          <w:color w:val="000000"/>
          <w:sz w:val="22"/>
          <w:szCs w:val="22"/>
          <w:shd w:val="clear" w:color="auto" w:fill="FFFFFF"/>
        </w:rPr>
        <w:t xml:space="preserve">and </w:t>
      </w:r>
      <w:r w:rsidR="00843714" w:rsidRPr="008C141A">
        <w:rPr>
          <w:color w:val="000000"/>
          <w:sz w:val="22"/>
          <w:szCs w:val="22"/>
          <w:shd w:val="clear" w:color="auto" w:fill="FFFFFF"/>
        </w:rPr>
        <w:t>MaaS</w:t>
      </w:r>
      <w:r w:rsidRPr="008C141A">
        <w:rPr>
          <w:color w:val="000000"/>
          <w:sz w:val="22"/>
          <w:szCs w:val="22"/>
          <w:shd w:val="clear" w:color="auto" w:fill="FFFFFF"/>
        </w:rPr>
        <w:t>.</w:t>
      </w:r>
      <w:r w:rsidR="00F86AC3" w:rsidRPr="008C141A">
        <w:rPr>
          <w:color w:val="000000"/>
          <w:sz w:val="22"/>
          <w:szCs w:val="22"/>
          <w:shd w:val="clear" w:color="auto" w:fill="FFFFFF"/>
        </w:rPr>
        <w:t xml:space="preserve"> As will be demonstrated, </w:t>
      </w:r>
      <w:r w:rsidR="00F86AC3" w:rsidRPr="008C141A">
        <w:rPr>
          <w:sz w:val="22"/>
          <w:szCs w:val="22"/>
        </w:rPr>
        <w:t xml:space="preserve">there exists a gap in the application and </w:t>
      </w:r>
      <w:r w:rsidR="00B96A0E" w:rsidRPr="008C141A">
        <w:rPr>
          <w:sz w:val="22"/>
          <w:szCs w:val="22"/>
        </w:rPr>
        <w:t xml:space="preserve">academic </w:t>
      </w:r>
      <w:r w:rsidR="00F86AC3" w:rsidRPr="008C141A">
        <w:rPr>
          <w:sz w:val="22"/>
          <w:szCs w:val="22"/>
        </w:rPr>
        <w:t xml:space="preserve">documentation of </w:t>
      </w:r>
      <w:r w:rsidR="006D6196" w:rsidRPr="008C141A">
        <w:rPr>
          <w:sz w:val="22"/>
          <w:szCs w:val="22"/>
        </w:rPr>
        <w:t>design processes</w:t>
      </w:r>
      <w:r w:rsidR="00F86AC3" w:rsidRPr="008C141A">
        <w:rPr>
          <w:sz w:val="22"/>
          <w:szCs w:val="22"/>
        </w:rPr>
        <w:t xml:space="preserve"> in the field of MaaS</w:t>
      </w:r>
      <w:r w:rsidR="00D32D9E" w:rsidRPr="008C141A">
        <w:rPr>
          <w:sz w:val="22"/>
          <w:szCs w:val="22"/>
        </w:rPr>
        <w:t>,</w:t>
      </w:r>
      <w:r w:rsidR="00F86AC3" w:rsidRPr="008C141A">
        <w:rPr>
          <w:sz w:val="22"/>
          <w:szCs w:val="22"/>
        </w:rPr>
        <w:t xml:space="preserve"> and more specifically </w:t>
      </w:r>
      <w:r w:rsidR="00D32D9E" w:rsidRPr="008C141A">
        <w:rPr>
          <w:sz w:val="22"/>
          <w:szCs w:val="22"/>
        </w:rPr>
        <w:t>in</w:t>
      </w:r>
      <w:r w:rsidR="00F86AC3" w:rsidRPr="008C141A">
        <w:rPr>
          <w:sz w:val="22"/>
          <w:szCs w:val="22"/>
        </w:rPr>
        <w:t xml:space="preserve"> RMaaS.</w:t>
      </w:r>
      <w:r w:rsidR="00F86AC3" w:rsidRPr="008C141A">
        <w:rPr>
          <w:rStyle w:val="Strong"/>
          <w:b w:val="0"/>
          <w:bCs w:val="0"/>
          <w:sz w:val="22"/>
          <w:szCs w:val="22"/>
        </w:rPr>
        <w:t xml:space="preserve"> Given the </w:t>
      </w:r>
      <w:r w:rsidR="006D6196" w:rsidRPr="008C141A">
        <w:rPr>
          <w:rStyle w:val="Strong"/>
          <w:b w:val="0"/>
          <w:bCs w:val="0"/>
          <w:sz w:val="22"/>
          <w:szCs w:val="22"/>
        </w:rPr>
        <w:t xml:space="preserve">complex </w:t>
      </w:r>
      <w:r w:rsidR="00F86AC3" w:rsidRPr="008C141A">
        <w:rPr>
          <w:rStyle w:val="Strong"/>
          <w:b w:val="0"/>
          <w:bCs w:val="0"/>
          <w:sz w:val="22"/>
          <w:szCs w:val="22"/>
        </w:rPr>
        <w:t xml:space="preserve">nature of MaaS, particularly in rural areas, and the need for problem defined solutions </w:t>
      </w:r>
      <w:r w:rsidR="003C4166" w:rsidRPr="008C141A">
        <w:rPr>
          <w:rFonts w:eastAsiaTheme="minorEastAsia"/>
          <w:color w:val="000000"/>
          <w:sz w:val="22"/>
          <w:szCs w:val="22"/>
        </w:rPr>
        <w:t>(</w:t>
      </w:r>
      <w:r w:rsidR="00C97DBA" w:rsidRPr="008C141A">
        <w:rPr>
          <w:rFonts w:eastAsiaTheme="minorEastAsia"/>
          <w:i/>
          <w:iCs/>
          <w:color w:val="000000"/>
          <w:sz w:val="22"/>
          <w:szCs w:val="22"/>
        </w:rPr>
        <w:t>9</w:t>
      </w:r>
      <w:r w:rsidR="003C4166" w:rsidRPr="008C141A">
        <w:rPr>
          <w:rFonts w:eastAsiaTheme="minorEastAsia"/>
          <w:color w:val="000000"/>
          <w:sz w:val="22"/>
          <w:szCs w:val="22"/>
        </w:rPr>
        <w:t xml:space="preserve">), </w:t>
      </w:r>
      <w:r w:rsidR="00F86AC3" w:rsidRPr="008C141A">
        <w:rPr>
          <w:color w:val="000000"/>
          <w:sz w:val="22"/>
          <w:szCs w:val="22"/>
        </w:rPr>
        <w:t>this discovery</w:t>
      </w:r>
      <w:r w:rsidR="00960756" w:rsidRPr="008C141A">
        <w:rPr>
          <w:color w:val="000000"/>
          <w:sz w:val="22"/>
          <w:szCs w:val="22"/>
        </w:rPr>
        <w:t xml:space="preserve"> is significant.</w:t>
      </w:r>
    </w:p>
    <w:p w14:paraId="4ECE2E0D" w14:textId="77777777" w:rsidR="00843714" w:rsidRPr="008C141A" w:rsidRDefault="00843714" w:rsidP="00ED0156">
      <w:pPr>
        <w:jc w:val="both"/>
        <w:rPr>
          <w:color w:val="000000"/>
          <w:sz w:val="22"/>
          <w:szCs w:val="22"/>
          <w:shd w:val="clear" w:color="auto" w:fill="FFFFFF"/>
        </w:rPr>
      </w:pPr>
    </w:p>
    <w:p w14:paraId="7B4996AF" w14:textId="762721E6" w:rsidR="00843714" w:rsidRPr="008C141A" w:rsidRDefault="009F1FB7" w:rsidP="00ED0156">
      <w:pPr>
        <w:jc w:val="both"/>
        <w:rPr>
          <w:b/>
          <w:bCs/>
          <w:sz w:val="22"/>
          <w:szCs w:val="22"/>
        </w:rPr>
      </w:pPr>
      <w:r w:rsidRPr="008C141A">
        <w:rPr>
          <w:b/>
          <w:bCs/>
          <w:sz w:val="22"/>
          <w:szCs w:val="22"/>
        </w:rPr>
        <w:t xml:space="preserve">2.1 </w:t>
      </w:r>
      <w:r w:rsidR="00843714" w:rsidRPr="008C141A">
        <w:rPr>
          <w:b/>
          <w:bCs/>
          <w:sz w:val="22"/>
          <w:szCs w:val="22"/>
        </w:rPr>
        <w:t xml:space="preserve">Design Thinking </w:t>
      </w:r>
    </w:p>
    <w:p w14:paraId="7E476B62" w14:textId="3229E637" w:rsidR="00001CDD" w:rsidRPr="008C141A" w:rsidRDefault="00E7589D" w:rsidP="00ED0156">
      <w:pPr>
        <w:jc w:val="both"/>
        <w:rPr>
          <w:sz w:val="22"/>
          <w:szCs w:val="22"/>
        </w:rPr>
      </w:pPr>
      <w:r w:rsidRPr="008C141A">
        <w:rPr>
          <w:sz w:val="22"/>
          <w:szCs w:val="22"/>
        </w:rPr>
        <w:t xml:space="preserve">Design Thinking </w:t>
      </w:r>
      <w:r w:rsidR="00FE6E36" w:rsidRPr="008C141A">
        <w:rPr>
          <w:sz w:val="22"/>
          <w:szCs w:val="22"/>
        </w:rPr>
        <w:t xml:space="preserve">(DT) </w:t>
      </w:r>
      <w:r w:rsidRPr="008C141A">
        <w:rPr>
          <w:sz w:val="22"/>
          <w:szCs w:val="22"/>
        </w:rPr>
        <w:t xml:space="preserve">places the user at the heart of the process </w:t>
      </w:r>
      <w:r w:rsidR="00DB2D29" w:rsidRPr="008C141A">
        <w:rPr>
          <w:sz w:val="22"/>
          <w:szCs w:val="22"/>
        </w:rPr>
        <w:t xml:space="preserve">of system change. DT is particularly relevant when there is a defined problem with the user experience as it is a collaborative and participatory tool to find solution/s to the </w:t>
      </w:r>
      <w:r w:rsidR="00DB2D29" w:rsidRPr="008C141A">
        <w:rPr>
          <w:color w:val="000000" w:themeColor="text1"/>
          <w:sz w:val="22"/>
          <w:szCs w:val="22"/>
        </w:rPr>
        <w:t>problem/s.</w:t>
      </w:r>
      <w:r w:rsidR="00383DBC" w:rsidRPr="008C141A">
        <w:rPr>
          <w:color w:val="000000" w:themeColor="text1"/>
          <w:sz w:val="22"/>
          <w:szCs w:val="22"/>
        </w:rPr>
        <w:t xml:space="preserve"> DT (and co-design</w:t>
      </w:r>
      <w:r w:rsidR="006874D1" w:rsidRPr="008C141A">
        <w:rPr>
          <w:color w:val="000000" w:themeColor="text1"/>
          <w:sz w:val="22"/>
          <w:szCs w:val="22"/>
        </w:rPr>
        <w:t>; see below</w:t>
      </w:r>
      <w:r w:rsidR="00383DBC" w:rsidRPr="008C141A">
        <w:rPr>
          <w:color w:val="000000" w:themeColor="text1"/>
          <w:sz w:val="22"/>
          <w:szCs w:val="22"/>
        </w:rPr>
        <w:t>)</w:t>
      </w:r>
      <w:r w:rsidR="006C472F" w:rsidRPr="008C141A">
        <w:rPr>
          <w:color w:val="000000" w:themeColor="text1"/>
          <w:sz w:val="22"/>
          <w:szCs w:val="22"/>
        </w:rPr>
        <w:t>, at least in the UK,</w:t>
      </w:r>
      <w:r w:rsidR="00383DBC" w:rsidRPr="008C141A">
        <w:rPr>
          <w:color w:val="000000" w:themeColor="text1"/>
          <w:sz w:val="22"/>
          <w:szCs w:val="22"/>
        </w:rPr>
        <w:t xml:space="preserve"> </w:t>
      </w:r>
      <w:r w:rsidR="006874D1" w:rsidRPr="008C141A">
        <w:rPr>
          <w:color w:val="000000" w:themeColor="text1"/>
          <w:sz w:val="22"/>
          <w:szCs w:val="22"/>
        </w:rPr>
        <w:t>has been</w:t>
      </w:r>
      <w:r w:rsidR="00383DBC" w:rsidRPr="008C141A">
        <w:rPr>
          <w:color w:val="000000" w:themeColor="text1"/>
          <w:sz w:val="22"/>
          <w:szCs w:val="22"/>
        </w:rPr>
        <w:t xml:space="preserve"> centred on the British Design Council’s (BDC) 2014 Double Diamond model describing design and innovation processes (</w:t>
      </w:r>
      <w:r w:rsidR="00383DBC" w:rsidRPr="008C141A">
        <w:rPr>
          <w:i/>
          <w:iCs/>
          <w:color w:val="000000" w:themeColor="text1"/>
          <w:sz w:val="22"/>
          <w:szCs w:val="22"/>
        </w:rPr>
        <w:t>1</w:t>
      </w:r>
      <w:r w:rsidR="005F35AA" w:rsidRPr="008C141A">
        <w:rPr>
          <w:i/>
          <w:iCs/>
          <w:color w:val="000000" w:themeColor="text1"/>
          <w:sz w:val="22"/>
          <w:szCs w:val="22"/>
        </w:rPr>
        <w:t>0</w:t>
      </w:r>
      <w:r w:rsidR="00383DBC" w:rsidRPr="008C141A">
        <w:rPr>
          <w:color w:val="000000" w:themeColor="text1"/>
          <w:sz w:val="22"/>
          <w:szCs w:val="22"/>
        </w:rPr>
        <w:t xml:space="preserve">). It consists of four phases: </w:t>
      </w:r>
      <w:r w:rsidR="00383DBC" w:rsidRPr="008C141A">
        <w:rPr>
          <w:i/>
          <w:iCs/>
          <w:color w:val="000000" w:themeColor="text1"/>
          <w:sz w:val="22"/>
          <w:szCs w:val="22"/>
        </w:rPr>
        <w:t>Discover</w:t>
      </w:r>
      <w:r w:rsidR="00383DBC" w:rsidRPr="008C141A">
        <w:rPr>
          <w:color w:val="000000" w:themeColor="text1"/>
          <w:sz w:val="22"/>
          <w:szCs w:val="22"/>
        </w:rPr>
        <w:t xml:space="preserve"> user needs; </w:t>
      </w:r>
      <w:r w:rsidR="00383DBC" w:rsidRPr="008C141A">
        <w:rPr>
          <w:i/>
          <w:iCs/>
          <w:color w:val="000000" w:themeColor="text1"/>
          <w:sz w:val="22"/>
          <w:szCs w:val="22"/>
        </w:rPr>
        <w:t>Define</w:t>
      </w:r>
      <w:r w:rsidR="00383DBC" w:rsidRPr="008C141A">
        <w:rPr>
          <w:color w:val="000000" w:themeColor="text1"/>
          <w:sz w:val="22"/>
          <w:szCs w:val="22"/>
        </w:rPr>
        <w:t xml:space="preserve"> how user needs and the problem align; </w:t>
      </w:r>
      <w:r w:rsidR="00383DBC" w:rsidRPr="008C141A">
        <w:rPr>
          <w:i/>
          <w:iCs/>
          <w:color w:val="000000" w:themeColor="text1"/>
          <w:sz w:val="22"/>
          <w:szCs w:val="22"/>
        </w:rPr>
        <w:t>Develop</w:t>
      </w:r>
      <w:r w:rsidR="00383DBC" w:rsidRPr="008C141A">
        <w:rPr>
          <w:color w:val="000000" w:themeColor="text1"/>
          <w:sz w:val="22"/>
          <w:szCs w:val="22"/>
        </w:rPr>
        <w:t xml:space="preserve">, test, and refine potential solutions; and </w:t>
      </w:r>
      <w:r w:rsidR="00383DBC" w:rsidRPr="008C141A">
        <w:rPr>
          <w:i/>
          <w:iCs/>
          <w:color w:val="000000" w:themeColor="text1"/>
          <w:sz w:val="22"/>
          <w:szCs w:val="22"/>
        </w:rPr>
        <w:t>Deliver</w:t>
      </w:r>
      <w:r w:rsidR="00383DBC" w:rsidRPr="008C141A">
        <w:rPr>
          <w:color w:val="000000" w:themeColor="text1"/>
          <w:sz w:val="22"/>
          <w:szCs w:val="22"/>
        </w:rPr>
        <w:t xml:space="preserve"> a solution. In 2019, the BDC recognised that design processes could be non-linear and updated the model, followed by further revisions in 2021 to encompass social and environmental factors, principally in relation to net zero (</w:t>
      </w:r>
      <w:r w:rsidR="00383DBC" w:rsidRPr="008C141A">
        <w:rPr>
          <w:b/>
          <w:bCs/>
          <w:color w:val="000000" w:themeColor="text1"/>
          <w:sz w:val="22"/>
          <w:szCs w:val="22"/>
        </w:rPr>
        <w:t>Figure 1</w:t>
      </w:r>
      <w:r w:rsidR="00383DBC" w:rsidRPr="008C141A">
        <w:rPr>
          <w:color w:val="000000" w:themeColor="text1"/>
          <w:sz w:val="22"/>
          <w:szCs w:val="22"/>
        </w:rPr>
        <w:t>).</w:t>
      </w:r>
    </w:p>
    <w:p w14:paraId="274A7DAD" w14:textId="3B878860" w:rsidR="00187287" w:rsidRPr="008C141A" w:rsidRDefault="002514B2" w:rsidP="007A28E7">
      <w:pPr>
        <w:pStyle w:val="NormalWeb"/>
        <w:spacing w:before="0" w:beforeAutospacing="0" w:after="0" w:afterAutospacing="0"/>
        <w:ind w:firstLine="720"/>
        <w:rPr>
          <w:i/>
          <w:iCs/>
          <w:sz w:val="22"/>
          <w:szCs w:val="22"/>
        </w:rPr>
      </w:pPr>
      <w:r w:rsidRPr="008C141A">
        <w:rPr>
          <w:sz w:val="22"/>
          <w:szCs w:val="22"/>
        </w:rPr>
        <w:lastRenderedPageBreak/>
        <w:t>A</w:t>
      </w:r>
      <w:r w:rsidR="00D466BE" w:rsidRPr="008C141A">
        <w:rPr>
          <w:sz w:val="22"/>
          <w:szCs w:val="22"/>
        </w:rPr>
        <w:t xml:space="preserve"> Science Direct </w:t>
      </w:r>
      <w:r w:rsidRPr="008C141A">
        <w:rPr>
          <w:sz w:val="22"/>
          <w:szCs w:val="22"/>
        </w:rPr>
        <w:t>‘A</w:t>
      </w:r>
      <w:r w:rsidR="00E7589D" w:rsidRPr="008C141A">
        <w:rPr>
          <w:sz w:val="22"/>
          <w:szCs w:val="22"/>
        </w:rPr>
        <w:t xml:space="preserve">dvanced </w:t>
      </w:r>
      <w:r w:rsidRPr="008C141A">
        <w:rPr>
          <w:sz w:val="22"/>
          <w:szCs w:val="22"/>
        </w:rPr>
        <w:t>S</w:t>
      </w:r>
      <w:r w:rsidR="00E7589D" w:rsidRPr="008C141A">
        <w:rPr>
          <w:sz w:val="22"/>
          <w:szCs w:val="22"/>
        </w:rPr>
        <w:t>earch</w:t>
      </w:r>
      <w:r w:rsidRPr="008C141A">
        <w:rPr>
          <w:sz w:val="22"/>
          <w:szCs w:val="22"/>
        </w:rPr>
        <w:t xml:space="preserve">’ </w:t>
      </w:r>
      <w:r w:rsidR="00774314" w:rsidRPr="008C141A">
        <w:rPr>
          <w:sz w:val="22"/>
          <w:szCs w:val="22"/>
        </w:rPr>
        <w:t>(in March 2023)</w:t>
      </w:r>
      <w:r w:rsidR="00E7589D" w:rsidRPr="008C141A">
        <w:rPr>
          <w:sz w:val="22"/>
          <w:szCs w:val="22"/>
        </w:rPr>
        <w:t xml:space="preserve"> of </w:t>
      </w:r>
      <w:r w:rsidR="000C0353" w:rsidRPr="008C141A">
        <w:rPr>
          <w:sz w:val="22"/>
          <w:szCs w:val="22"/>
        </w:rPr>
        <w:t>peer-</w:t>
      </w:r>
      <w:r w:rsidR="00E7589D" w:rsidRPr="008C141A">
        <w:rPr>
          <w:sz w:val="22"/>
          <w:szCs w:val="22"/>
        </w:rPr>
        <w:t>review</w:t>
      </w:r>
      <w:r w:rsidR="000C0353" w:rsidRPr="008C141A">
        <w:rPr>
          <w:sz w:val="22"/>
          <w:szCs w:val="22"/>
        </w:rPr>
        <w:t>ed journal</w:t>
      </w:r>
      <w:r w:rsidR="00E7589D" w:rsidRPr="008C141A">
        <w:rPr>
          <w:sz w:val="22"/>
          <w:szCs w:val="22"/>
        </w:rPr>
        <w:t xml:space="preserve"> articles </w:t>
      </w:r>
      <w:r w:rsidRPr="008C141A">
        <w:rPr>
          <w:sz w:val="22"/>
          <w:szCs w:val="22"/>
        </w:rPr>
        <w:t xml:space="preserve">and book chapters </w:t>
      </w:r>
      <w:r w:rsidR="00D466BE" w:rsidRPr="008C141A">
        <w:rPr>
          <w:sz w:val="22"/>
          <w:szCs w:val="22"/>
        </w:rPr>
        <w:t xml:space="preserve">using </w:t>
      </w:r>
      <w:r w:rsidR="00A000A8" w:rsidRPr="008C141A">
        <w:rPr>
          <w:sz w:val="22"/>
          <w:szCs w:val="22"/>
        </w:rPr>
        <w:t xml:space="preserve">the </w:t>
      </w:r>
      <w:r w:rsidRPr="008C141A">
        <w:rPr>
          <w:sz w:val="22"/>
          <w:szCs w:val="22"/>
        </w:rPr>
        <w:t xml:space="preserve">search field ‘Title, abstract or author-specified keywords’ </w:t>
      </w:r>
      <w:r w:rsidR="00D466BE" w:rsidRPr="008C141A">
        <w:rPr>
          <w:sz w:val="22"/>
          <w:szCs w:val="22"/>
        </w:rPr>
        <w:t xml:space="preserve">found 75 results for ‘design-thinking’ ‘transport’ but </w:t>
      </w:r>
      <w:r w:rsidR="008E6F11" w:rsidRPr="008C141A">
        <w:rPr>
          <w:sz w:val="22"/>
          <w:szCs w:val="22"/>
        </w:rPr>
        <w:t>zero</w:t>
      </w:r>
      <w:r w:rsidR="00D466BE" w:rsidRPr="008C141A">
        <w:rPr>
          <w:sz w:val="22"/>
          <w:szCs w:val="22"/>
        </w:rPr>
        <w:t xml:space="preserve"> results when </w:t>
      </w:r>
      <w:r w:rsidR="006D23C8" w:rsidRPr="008C141A">
        <w:rPr>
          <w:sz w:val="22"/>
          <w:szCs w:val="22"/>
        </w:rPr>
        <w:t xml:space="preserve">also </w:t>
      </w:r>
      <w:r w:rsidR="00D466BE" w:rsidRPr="008C141A">
        <w:rPr>
          <w:sz w:val="22"/>
          <w:szCs w:val="22"/>
        </w:rPr>
        <w:t xml:space="preserve">including the </w:t>
      </w:r>
      <w:r w:rsidR="00B84830" w:rsidRPr="008C141A">
        <w:rPr>
          <w:sz w:val="22"/>
          <w:szCs w:val="22"/>
        </w:rPr>
        <w:t>term</w:t>
      </w:r>
      <w:r w:rsidR="00D466BE" w:rsidRPr="008C141A">
        <w:rPr>
          <w:sz w:val="22"/>
          <w:szCs w:val="22"/>
        </w:rPr>
        <w:t xml:space="preserve"> ‘rural</w:t>
      </w:r>
      <w:r w:rsidR="00A00804" w:rsidRPr="008C141A">
        <w:rPr>
          <w:sz w:val="22"/>
          <w:szCs w:val="22"/>
        </w:rPr>
        <w:t>’</w:t>
      </w:r>
      <w:r w:rsidR="00D466BE" w:rsidRPr="008C141A">
        <w:rPr>
          <w:sz w:val="22"/>
          <w:szCs w:val="22"/>
        </w:rPr>
        <w:t>.</w:t>
      </w:r>
      <w:r w:rsidR="00724326" w:rsidRPr="008C141A">
        <w:rPr>
          <w:sz w:val="22"/>
          <w:szCs w:val="22"/>
        </w:rPr>
        <w:t xml:space="preserve"> When searching th</w:t>
      </w:r>
      <w:r w:rsidR="008E6F11" w:rsidRPr="008C141A">
        <w:rPr>
          <w:sz w:val="22"/>
          <w:szCs w:val="22"/>
        </w:rPr>
        <w:t>is</w:t>
      </w:r>
      <w:r w:rsidR="00724326" w:rsidRPr="008C141A">
        <w:rPr>
          <w:sz w:val="22"/>
          <w:szCs w:val="22"/>
        </w:rPr>
        <w:t xml:space="preserve"> database </w:t>
      </w:r>
      <w:r w:rsidR="008E6F11" w:rsidRPr="008C141A">
        <w:rPr>
          <w:sz w:val="22"/>
          <w:szCs w:val="22"/>
        </w:rPr>
        <w:t xml:space="preserve">and </w:t>
      </w:r>
      <w:r w:rsidR="00724326" w:rsidRPr="008C141A">
        <w:rPr>
          <w:sz w:val="22"/>
          <w:szCs w:val="22"/>
        </w:rPr>
        <w:t xml:space="preserve">including the </w:t>
      </w:r>
      <w:r w:rsidR="00B84830" w:rsidRPr="008C141A">
        <w:rPr>
          <w:sz w:val="22"/>
          <w:szCs w:val="22"/>
        </w:rPr>
        <w:t>term</w:t>
      </w:r>
      <w:r w:rsidR="00724326" w:rsidRPr="008C141A">
        <w:rPr>
          <w:sz w:val="22"/>
          <w:szCs w:val="22"/>
        </w:rPr>
        <w:t xml:space="preserve"> ‘</w:t>
      </w:r>
      <w:r w:rsidRPr="008C141A">
        <w:rPr>
          <w:sz w:val="22"/>
          <w:szCs w:val="22"/>
        </w:rPr>
        <w:t>mobility as a service</w:t>
      </w:r>
      <w:r w:rsidR="00724326" w:rsidRPr="008C141A">
        <w:rPr>
          <w:sz w:val="22"/>
          <w:szCs w:val="22"/>
        </w:rPr>
        <w:t>’</w:t>
      </w:r>
      <w:r w:rsidRPr="008C141A">
        <w:rPr>
          <w:sz w:val="22"/>
          <w:szCs w:val="22"/>
        </w:rPr>
        <w:t xml:space="preserve"> (instead of ‘transport’)</w:t>
      </w:r>
      <w:r w:rsidR="00724326" w:rsidRPr="008C141A">
        <w:rPr>
          <w:sz w:val="22"/>
          <w:szCs w:val="22"/>
        </w:rPr>
        <w:t xml:space="preserve">, </w:t>
      </w:r>
      <w:r w:rsidR="00B84830" w:rsidRPr="008C141A">
        <w:rPr>
          <w:sz w:val="22"/>
          <w:szCs w:val="22"/>
        </w:rPr>
        <w:t>articles are scarce</w:t>
      </w:r>
      <w:r w:rsidR="00724326" w:rsidRPr="008C141A">
        <w:rPr>
          <w:sz w:val="22"/>
          <w:szCs w:val="22"/>
        </w:rPr>
        <w:t xml:space="preserve">. In contrast, Google Scholar lists </w:t>
      </w:r>
      <w:r w:rsidR="0002756B" w:rsidRPr="008C141A">
        <w:rPr>
          <w:sz w:val="22"/>
          <w:szCs w:val="22"/>
        </w:rPr>
        <w:t xml:space="preserve">additional </w:t>
      </w:r>
      <w:r w:rsidR="00724326" w:rsidRPr="008C141A">
        <w:rPr>
          <w:sz w:val="22"/>
          <w:szCs w:val="22"/>
        </w:rPr>
        <w:t xml:space="preserve">relevant publications </w:t>
      </w:r>
      <w:r w:rsidR="00C57AC1" w:rsidRPr="008C141A">
        <w:rPr>
          <w:sz w:val="22"/>
          <w:szCs w:val="22"/>
        </w:rPr>
        <w:t xml:space="preserve">such as </w:t>
      </w:r>
      <w:r w:rsidR="00FF1734" w:rsidRPr="008C141A">
        <w:rPr>
          <w:sz w:val="22"/>
          <w:szCs w:val="22"/>
        </w:rPr>
        <w:t>(</w:t>
      </w:r>
      <w:r w:rsidR="00E95EA8" w:rsidRPr="008C141A">
        <w:rPr>
          <w:i/>
          <w:iCs/>
          <w:sz w:val="22"/>
          <w:szCs w:val="22"/>
        </w:rPr>
        <w:t>8</w:t>
      </w:r>
      <w:r w:rsidR="000E44DA" w:rsidRPr="008C141A">
        <w:rPr>
          <w:i/>
          <w:iCs/>
          <w:sz w:val="22"/>
          <w:szCs w:val="22"/>
        </w:rPr>
        <w:t>, 1</w:t>
      </w:r>
      <w:r w:rsidR="00E95EA8" w:rsidRPr="008C141A">
        <w:rPr>
          <w:i/>
          <w:iCs/>
          <w:sz w:val="22"/>
          <w:szCs w:val="22"/>
        </w:rPr>
        <w:t>1</w:t>
      </w:r>
      <w:r w:rsidR="00724326" w:rsidRPr="008C141A">
        <w:rPr>
          <w:sz w:val="22"/>
          <w:szCs w:val="22"/>
        </w:rPr>
        <w:t xml:space="preserve">). </w:t>
      </w:r>
      <w:r w:rsidR="00806A46" w:rsidRPr="008C141A">
        <w:rPr>
          <w:sz w:val="22"/>
          <w:szCs w:val="22"/>
        </w:rPr>
        <w:t>T</w:t>
      </w:r>
      <w:r w:rsidR="00724326" w:rsidRPr="008C141A">
        <w:rPr>
          <w:sz w:val="22"/>
          <w:szCs w:val="22"/>
        </w:rPr>
        <w:t xml:space="preserve">he grey literature contains </w:t>
      </w:r>
      <w:r w:rsidR="0002756B" w:rsidRPr="008C141A">
        <w:rPr>
          <w:sz w:val="22"/>
          <w:szCs w:val="22"/>
        </w:rPr>
        <w:t>even more</w:t>
      </w:r>
      <w:r w:rsidR="00491495" w:rsidRPr="008C141A">
        <w:rPr>
          <w:sz w:val="22"/>
          <w:szCs w:val="22"/>
        </w:rPr>
        <w:t xml:space="preserve"> </w:t>
      </w:r>
      <w:r w:rsidR="00724326" w:rsidRPr="008C141A">
        <w:rPr>
          <w:sz w:val="22"/>
          <w:szCs w:val="22"/>
        </w:rPr>
        <w:t xml:space="preserve">relevant </w:t>
      </w:r>
      <w:r w:rsidR="005137E3" w:rsidRPr="008C141A">
        <w:rPr>
          <w:sz w:val="22"/>
          <w:szCs w:val="22"/>
        </w:rPr>
        <w:t>findings,</w:t>
      </w:r>
      <w:r w:rsidR="00724326" w:rsidRPr="008C141A">
        <w:rPr>
          <w:sz w:val="22"/>
          <w:szCs w:val="22"/>
        </w:rPr>
        <w:t xml:space="preserve"> especially </w:t>
      </w:r>
      <w:r w:rsidR="00FA0EBB" w:rsidRPr="008C141A">
        <w:rPr>
          <w:sz w:val="22"/>
          <w:szCs w:val="22"/>
        </w:rPr>
        <w:t xml:space="preserve">research undertaken in Australia where the user is ‘put front and centre’ </w:t>
      </w:r>
      <w:r w:rsidR="004C004F" w:rsidRPr="008C141A">
        <w:rPr>
          <w:sz w:val="22"/>
          <w:szCs w:val="22"/>
        </w:rPr>
        <w:t xml:space="preserve">– </w:t>
      </w:r>
      <w:r w:rsidR="00BD1F22" w:rsidRPr="008C141A">
        <w:rPr>
          <w:sz w:val="22"/>
          <w:szCs w:val="22"/>
        </w:rPr>
        <w:t xml:space="preserve">e.g. </w:t>
      </w:r>
      <w:r w:rsidR="004C004F" w:rsidRPr="008C141A">
        <w:rPr>
          <w:sz w:val="22"/>
          <w:szCs w:val="22"/>
        </w:rPr>
        <w:t xml:space="preserve">by applying the </w:t>
      </w:r>
      <w:r w:rsidR="006C472F" w:rsidRPr="008C141A">
        <w:rPr>
          <w:sz w:val="22"/>
          <w:szCs w:val="22"/>
        </w:rPr>
        <w:t xml:space="preserve">BDC’s </w:t>
      </w:r>
      <w:r w:rsidR="004C004F" w:rsidRPr="008C141A">
        <w:rPr>
          <w:sz w:val="22"/>
          <w:szCs w:val="22"/>
        </w:rPr>
        <w:t xml:space="preserve">Double Diamond </w:t>
      </w:r>
      <w:r w:rsidR="002F0CB4" w:rsidRPr="008C141A">
        <w:rPr>
          <w:sz w:val="22"/>
          <w:szCs w:val="22"/>
        </w:rPr>
        <w:t>d</w:t>
      </w:r>
      <w:r w:rsidR="004C004F" w:rsidRPr="008C141A">
        <w:rPr>
          <w:sz w:val="22"/>
          <w:szCs w:val="22"/>
        </w:rPr>
        <w:t xml:space="preserve">esign </w:t>
      </w:r>
      <w:r w:rsidR="002F0CB4" w:rsidRPr="008C141A">
        <w:rPr>
          <w:sz w:val="22"/>
          <w:szCs w:val="22"/>
        </w:rPr>
        <w:t>p</w:t>
      </w:r>
      <w:r w:rsidR="004C004F" w:rsidRPr="008C141A">
        <w:rPr>
          <w:sz w:val="22"/>
          <w:szCs w:val="22"/>
        </w:rPr>
        <w:t xml:space="preserve">rocess </w:t>
      </w:r>
      <w:r w:rsidR="00CA39C3" w:rsidRPr="008C141A">
        <w:rPr>
          <w:sz w:val="22"/>
          <w:szCs w:val="22"/>
        </w:rPr>
        <w:t>(</w:t>
      </w:r>
      <w:r w:rsidR="00CA39C3" w:rsidRPr="008C141A">
        <w:rPr>
          <w:i/>
          <w:iCs/>
          <w:sz w:val="22"/>
          <w:szCs w:val="22"/>
        </w:rPr>
        <w:t>1</w:t>
      </w:r>
      <w:r w:rsidR="004D2D47" w:rsidRPr="008C141A">
        <w:rPr>
          <w:i/>
          <w:iCs/>
          <w:sz w:val="22"/>
          <w:szCs w:val="22"/>
        </w:rPr>
        <w:t>0</w:t>
      </w:r>
      <w:r w:rsidR="00CA39C3" w:rsidRPr="008C141A">
        <w:rPr>
          <w:sz w:val="22"/>
          <w:szCs w:val="22"/>
        </w:rPr>
        <w:t xml:space="preserve">) </w:t>
      </w:r>
      <w:r w:rsidR="004C004F" w:rsidRPr="008C141A">
        <w:rPr>
          <w:sz w:val="22"/>
          <w:szCs w:val="22"/>
        </w:rPr>
        <w:t xml:space="preserve">– </w:t>
      </w:r>
      <w:r w:rsidR="00FA0EBB" w:rsidRPr="008C141A">
        <w:rPr>
          <w:sz w:val="22"/>
          <w:szCs w:val="22"/>
        </w:rPr>
        <w:t>when developing a strategy</w:t>
      </w:r>
      <w:r w:rsidR="004C004F" w:rsidRPr="008C141A">
        <w:rPr>
          <w:sz w:val="22"/>
          <w:szCs w:val="22"/>
        </w:rPr>
        <w:t xml:space="preserve"> for delivering MaaS in Queensland </w:t>
      </w:r>
      <w:r w:rsidR="005137E3" w:rsidRPr="008C141A">
        <w:rPr>
          <w:sz w:val="22"/>
          <w:szCs w:val="22"/>
        </w:rPr>
        <w:t>(</w:t>
      </w:r>
      <w:r w:rsidR="005137E3" w:rsidRPr="008C141A">
        <w:rPr>
          <w:i/>
          <w:iCs/>
          <w:sz w:val="22"/>
          <w:szCs w:val="22"/>
        </w:rPr>
        <w:t>1</w:t>
      </w:r>
      <w:r w:rsidR="004D2D47" w:rsidRPr="008C141A">
        <w:rPr>
          <w:i/>
          <w:iCs/>
          <w:sz w:val="22"/>
          <w:szCs w:val="22"/>
        </w:rPr>
        <w:t>2</w:t>
      </w:r>
      <w:r w:rsidR="005137E3" w:rsidRPr="008C141A">
        <w:rPr>
          <w:sz w:val="22"/>
          <w:szCs w:val="22"/>
        </w:rPr>
        <w:t>)</w:t>
      </w:r>
      <w:r w:rsidR="00FA0EBB" w:rsidRPr="008C141A">
        <w:rPr>
          <w:sz w:val="22"/>
          <w:szCs w:val="22"/>
        </w:rPr>
        <w:t>. Th</w:t>
      </w:r>
      <w:r w:rsidR="00BD1F22" w:rsidRPr="008C141A">
        <w:rPr>
          <w:sz w:val="22"/>
          <w:szCs w:val="22"/>
        </w:rPr>
        <w:t>at</w:t>
      </w:r>
      <w:r w:rsidR="00FA0EBB" w:rsidRPr="008C141A">
        <w:rPr>
          <w:sz w:val="22"/>
          <w:szCs w:val="22"/>
        </w:rPr>
        <w:t xml:space="preserve"> research </w:t>
      </w:r>
      <w:r w:rsidR="0032418B" w:rsidRPr="008C141A">
        <w:rPr>
          <w:sz w:val="22"/>
          <w:szCs w:val="22"/>
        </w:rPr>
        <w:t>identifies</w:t>
      </w:r>
      <w:r w:rsidR="00FA0EBB" w:rsidRPr="008C141A">
        <w:rPr>
          <w:sz w:val="22"/>
          <w:szCs w:val="22"/>
        </w:rPr>
        <w:t xml:space="preserve"> </w:t>
      </w:r>
      <w:r w:rsidR="007F2DD8" w:rsidRPr="008C141A">
        <w:rPr>
          <w:sz w:val="22"/>
          <w:szCs w:val="22"/>
        </w:rPr>
        <w:t>four</w:t>
      </w:r>
      <w:r w:rsidR="00FA0EBB" w:rsidRPr="008C141A">
        <w:rPr>
          <w:sz w:val="22"/>
          <w:szCs w:val="22"/>
        </w:rPr>
        <w:t xml:space="preserve"> </w:t>
      </w:r>
      <w:r w:rsidR="001F0063" w:rsidRPr="008C141A">
        <w:rPr>
          <w:sz w:val="22"/>
          <w:szCs w:val="22"/>
        </w:rPr>
        <w:t xml:space="preserve">crucial </w:t>
      </w:r>
      <w:r w:rsidR="000B7D84" w:rsidRPr="008C141A">
        <w:rPr>
          <w:sz w:val="22"/>
          <w:szCs w:val="22"/>
        </w:rPr>
        <w:t xml:space="preserve">attributes when designing </w:t>
      </w:r>
      <w:r w:rsidR="00FA0EBB" w:rsidRPr="008C141A">
        <w:rPr>
          <w:sz w:val="22"/>
          <w:szCs w:val="22"/>
        </w:rPr>
        <w:t xml:space="preserve">MaaS </w:t>
      </w:r>
      <w:r w:rsidR="000B7D84" w:rsidRPr="008C141A">
        <w:rPr>
          <w:sz w:val="22"/>
          <w:szCs w:val="22"/>
        </w:rPr>
        <w:t>offers</w:t>
      </w:r>
      <w:r w:rsidR="0094311F" w:rsidRPr="008C141A">
        <w:rPr>
          <w:sz w:val="22"/>
          <w:szCs w:val="22"/>
        </w:rPr>
        <w:t xml:space="preserve">: </w:t>
      </w:r>
      <w:r w:rsidR="00FA0EBB" w:rsidRPr="008C141A">
        <w:rPr>
          <w:sz w:val="22"/>
          <w:szCs w:val="22"/>
        </w:rPr>
        <w:t>Trust</w:t>
      </w:r>
      <w:r w:rsidR="0094311F" w:rsidRPr="008C141A">
        <w:rPr>
          <w:sz w:val="22"/>
          <w:szCs w:val="22"/>
        </w:rPr>
        <w:t xml:space="preserve"> and </w:t>
      </w:r>
      <w:r w:rsidR="00FA0EBB" w:rsidRPr="008C141A">
        <w:rPr>
          <w:sz w:val="22"/>
          <w:szCs w:val="22"/>
        </w:rPr>
        <w:t xml:space="preserve">Value, </w:t>
      </w:r>
      <w:r w:rsidR="0094311F" w:rsidRPr="008C141A">
        <w:rPr>
          <w:sz w:val="22"/>
          <w:szCs w:val="22"/>
        </w:rPr>
        <w:t xml:space="preserve">Sharing and </w:t>
      </w:r>
      <w:r w:rsidR="00FA0EBB" w:rsidRPr="008C141A">
        <w:rPr>
          <w:sz w:val="22"/>
          <w:szCs w:val="22"/>
        </w:rPr>
        <w:t>Commitments</w:t>
      </w:r>
      <w:r w:rsidR="0094311F" w:rsidRPr="008C141A">
        <w:rPr>
          <w:sz w:val="22"/>
          <w:szCs w:val="22"/>
        </w:rPr>
        <w:t>,</w:t>
      </w:r>
      <w:r w:rsidR="00FA0EBB" w:rsidRPr="008C141A">
        <w:rPr>
          <w:sz w:val="22"/>
          <w:szCs w:val="22"/>
        </w:rPr>
        <w:t xml:space="preserve"> Competency</w:t>
      </w:r>
      <w:r w:rsidR="0094311F" w:rsidRPr="008C141A">
        <w:rPr>
          <w:sz w:val="22"/>
          <w:szCs w:val="22"/>
        </w:rPr>
        <w:t>,</w:t>
      </w:r>
      <w:r w:rsidR="00FA0EBB" w:rsidRPr="008C141A">
        <w:rPr>
          <w:sz w:val="22"/>
          <w:szCs w:val="22"/>
        </w:rPr>
        <w:t xml:space="preserve"> and Access</w:t>
      </w:r>
      <w:r w:rsidR="0094311F" w:rsidRPr="008C141A">
        <w:rPr>
          <w:sz w:val="22"/>
          <w:szCs w:val="22"/>
        </w:rPr>
        <w:t xml:space="preserve"> (</w:t>
      </w:r>
      <w:r w:rsidR="0094311F" w:rsidRPr="008C141A">
        <w:rPr>
          <w:i/>
          <w:iCs/>
          <w:sz w:val="22"/>
          <w:szCs w:val="22"/>
        </w:rPr>
        <w:t>1</w:t>
      </w:r>
      <w:r w:rsidR="00BB59B8" w:rsidRPr="008C141A">
        <w:rPr>
          <w:i/>
          <w:iCs/>
          <w:sz w:val="22"/>
          <w:szCs w:val="22"/>
        </w:rPr>
        <w:t>2</w:t>
      </w:r>
      <w:r w:rsidR="0094311F" w:rsidRPr="008C141A">
        <w:rPr>
          <w:sz w:val="22"/>
          <w:szCs w:val="22"/>
        </w:rPr>
        <w:t>)</w:t>
      </w:r>
      <w:r w:rsidR="00FA0EBB" w:rsidRPr="008C141A">
        <w:rPr>
          <w:sz w:val="22"/>
          <w:szCs w:val="22"/>
        </w:rPr>
        <w:t xml:space="preserve">. </w:t>
      </w:r>
      <w:r w:rsidR="00724326" w:rsidRPr="008C141A">
        <w:rPr>
          <w:sz w:val="22"/>
          <w:szCs w:val="22"/>
        </w:rPr>
        <w:t xml:space="preserve"> </w:t>
      </w:r>
      <w:r w:rsidR="008C141A">
        <w:rPr>
          <w:sz w:val="22"/>
          <w:szCs w:val="22"/>
        </w:rPr>
        <w:t>Other research</w:t>
      </w:r>
      <w:r w:rsidR="00724326" w:rsidRPr="008C141A">
        <w:rPr>
          <w:sz w:val="22"/>
          <w:szCs w:val="22"/>
        </w:rPr>
        <w:t xml:space="preserve"> explore</w:t>
      </w:r>
      <w:r w:rsidR="008C141A">
        <w:rPr>
          <w:sz w:val="22"/>
          <w:szCs w:val="22"/>
        </w:rPr>
        <w:t>s</w:t>
      </w:r>
      <w:r w:rsidR="00724326" w:rsidRPr="008C141A">
        <w:rPr>
          <w:sz w:val="22"/>
          <w:szCs w:val="22"/>
        </w:rPr>
        <w:t xml:space="preserve"> </w:t>
      </w:r>
      <w:r w:rsidR="00762479" w:rsidRPr="008C141A">
        <w:rPr>
          <w:sz w:val="22"/>
          <w:szCs w:val="22"/>
        </w:rPr>
        <w:t xml:space="preserve">to what degree </w:t>
      </w:r>
      <w:r w:rsidR="00724326" w:rsidRPr="008C141A">
        <w:rPr>
          <w:sz w:val="22"/>
          <w:szCs w:val="22"/>
        </w:rPr>
        <w:t xml:space="preserve">service design was considered in four pilots in Gothenburg whilst also discussing the role of service design within MaaS innovation </w:t>
      </w:r>
      <w:r w:rsidR="00FA0EBB" w:rsidRPr="008C141A">
        <w:rPr>
          <w:sz w:val="22"/>
          <w:szCs w:val="22"/>
        </w:rPr>
        <w:t>projects</w:t>
      </w:r>
      <w:r w:rsidR="00724326" w:rsidRPr="008C141A">
        <w:rPr>
          <w:sz w:val="22"/>
          <w:szCs w:val="22"/>
        </w:rPr>
        <w:t xml:space="preserve">. </w:t>
      </w:r>
      <w:r w:rsidR="00762479" w:rsidRPr="008C141A">
        <w:rPr>
          <w:sz w:val="22"/>
          <w:szCs w:val="22"/>
        </w:rPr>
        <w:t>The results were critical</w:t>
      </w:r>
      <w:r w:rsidR="00762479" w:rsidRPr="008C141A">
        <w:rPr>
          <w:color w:val="0E101A"/>
          <w:sz w:val="22"/>
          <w:szCs w:val="22"/>
        </w:rPr>
        <w:t xml:space="preserve">; instead of focusing on users and service design, MaaS development processes typically make assumptions about what will attract users and overly focus on technical integration and app development </w:t>
      </w:r>
      <w:r w:rsidR="00762479" w:rsidRPr="008C141A">
        <w:rPr>
          <w:sz w:val="22"/>
          <w:szCs w:val="22"/>
        </w:rPr>
        <w:t>(</w:t>
      </w:r>
      <w:r w:rsidR="00762479" w:rsidRPr="008C141A">
        <w:rPr>
          <w:i/>
          <w:iCs/>
          <w:sz w:val="22"/>
          <w:szCs w:val="22"/>
        </w:rPr>
        <w:t>1</w:t>
      </w:r>
      <w:r w:rsidR="0029417C" w:rsidRPr="008C141A">
        <w:rPr>
          <w:i/>
          <w:iCs/>
          <w:sz w:val="22"/>
          <w:szCs w:val="22"/>
        </w:rPr>
        <w:t>3</w:t>
      </w:r>
      <w:r w:rsidR="00762479" w:rsidRPr="008C141A">
        <w:rPr>
          <w:sz w:val="22"/>
          <w:szCs w:val="22"/>
        </w:rPr>
        <w:t>).</w:t>
      </w:r>
    </w:p>
    <w:p w14:paraId="515EC4F0" w14:textId="78677B47" w:rsidR="00724326" w:rsidRPr="008C141A" w:rsidRDefault="00AB3D19" w:rsidP="00187287">
      <w:pPr>
        <w:pStyle w:val="NormalWeb"/>
        <w:spacing w:before="0" w:beforeAutospacing="0" w:after="0" w:afterAutospacing="0"/>
        <w:ind w:firstLine="720"/>
        <w:rPr>
          <w:sz w:val="22"/>
          <w:szCs w:val="22"/>
        </w:rPr>
      </w:pPr>
      <w:r w:rsidRPr="008C141A">
        <w:rPr>
          <w:sz w:val="22"/>
          <w:szCs w:val="22"/>
        </w:rPr>
        <w:t>In summary, t</w:t>
      </w:r>
      <w:r w:rsidR="00724326" w:rsidRPr="008C141A">
        <w:rPr>
          <w:sz w:val="22"/>
          <w:szCs w:val="22"/>
        </w:rPr>
        <w:t>he term ‘design</w:t>
      </w:r>
      <w:r w:rsidR="00806A46" w:rsidRPr="008C141A">
        <w:rPr>
          <w:sz w:val="22"/>
          <w:szCs w:val="22"/>
        </w:rPr>
        <w:t xml:space="preserve"> </w:t>
      </w:r>
      <w:r w:rsidR="00724326" w:rsidRPr="008C141A">
        <w:rPr>
          <w:sz w:val="22"/>
          <w:szCs w:val="22"/>
        </w:rPr>
        <w:t>thinking</w:t>
      </w:r>
      <w:r w:rsidR="00187287" w:rsidRPr="008C141A">
        <w:rPr>
          <w:sz w:val="22"/>
          <w:szCs w:val="22"/>
        </w:rPr>
        <w:t>’</w:t>
      </w:r>
      <w:r w:rsidR="00724326" w:rsidRPr="008C141A">
        <w:rPr>
          <w:sz w:val="22"/>
          <w:szCs w:val="22"/>
        </w:rPr>
        <w:t xml:space="preserve"> is seldom </w:t>
      </w:r>
      <w:r w:rsidR="00CF7F51" w:rsidRPr="008C141A">
        <w:rPr>
          <w:sz w:val="22"/>
          <w:szCs w:val="22"/>
        </w:rPr>
        <w:t>found</w:t>
      </w:r>
      <w:r w:rsidR="00724326" w:rsidRPr="008C141A">
        <w:rPr>
          <w:sz w:val="22"/>
          <w:szCs w:val="22"/>
        </w:rPr>
        <w:t xml:space="preserve"> </w:t>
      </w:r>
      <w:r w:rsidR="00CF7F51" w:rsidRPr="008C141A">
        <w:rPr>
          <w:sz w:val="22"/>
          <w:szCs w:val="22"/>
        </w:rPr>
        <w:t>in transport-related, peer-reviewed</w:t>
      </w:r>
      <w:r w:rsidR="00724326" w:rsidRPr="008C141A">
        <w:rPr>
          <w:sz w:val="22"/>
          <w:szCs w:val="22"/>
        </w:rPr>
        <w:t xml:space="preserve"> journal </w:t>
      </w:r>
      <w:r w:rsidR="00CF7F51" w:rsidRPr="008C141A">
        <w:rPr>
          <w:sz w:val="22"/>
          <w:szCs w:val="22"/>
        </w:rPr>
        <w:t xml:space="preserve">article </w:t>
      </w:r>
      <w:r w:rsidR="00806A46" w:rsidRPr="008C141A">
        <w:rPr>
          <w:sz w:val="22"/>
          <w:szCs w:val="22"/>
        </w:rPr>
        <w:t xml:space="preserve">titles, </w:t>
      </w:r>
      <w:r w:rsidR="00724326" w:rsidRPr="008C141A">
        <w:rPr>
          <w:sz w:val="22"/>
          <w:szCs w:val="22"/>
        </w:rPr>
        <w:t>abstracts, or key word</w:t>
      </w:r>
      <w:r w:rsidR="00CF7F51" w:rsidRPr="008C141A">
        <w:rPr>
          <w:sz w:val="22"/>
          <w:szCs w:val="22"/>
        </w:rPr>
        <w:t>s</w:t>
      </w:r>
      <w:r w:rsidR="00187287" w:rsidRPr="008C141A">
        <w:rPr>
          <w:sz w:val="22"/>
          <w:szCs w:val="22"/>
        </w:rPr>
        <w:t>. Furthermore,</w:t>
      </w:r>
      <w:r w:rsidR="00724326" w:rsidRPr="008C141A">
        <w:rPr>
          <w:sz w:val="22"/>
          <w:szCs w:val="22"/>
        </w:rPr>
        <w:t xml:space="preserve"> </w:t>
      </w:r>
      <w:r w:rsidR="00187287" w:rsidRPr="008C141A">
        <w:rPr>
          <w:sz w:val="22"/>
          <w:szCs w:val="22"/>
        </w:rPr>
        <w:t xml:space="preserve">the </w:t>
      </w:r>
      <w:r w:rsidR="00724326" w:rsidRPr="008C141A">
        <w:rPr>
          <w:sz w:val="22"/>
          <w:szCs w:val="22"/>
        </w:rPr>
        <w:t xml:space="preserve">evidence for this methodology </w:t>
      </w:r>
      <w:r w:rsidR="00187287" w:rsidRPr="008C141A">
        <w:rPr>
          <w:sz w:val="22"/>
          <w:szCs w:val="22"/>
        </w:rPr>
        <w:t xml:space="preserve">being </w:t>
      </w:r>
      <w:r w:rsidR="00CF7F51" w:rsidRPr="008C141A">
        <w:rPr>
          <w:sz w:val="22"/>
          <w:szCs w:val="22"/>
        </w:rPr>
        <w:t xml:space="preserve">practically </w:t>
      </w:r>
      <w:r w:rsidR="00187287" w:rsidRPr="008C141A">
        <w:rPr>
          <w:sz w:val="22"/>
          <w:szCs w:val="22"/>
        </w:rPr>
        <w:t xml:space="preserve">applied within </w:t>
      </w:r>
      <w:r w:rsidR="00724326" w:rsidRPr="008C141A">
        <w:rPr>
          <w:sz w:val="22"/>
          <w:szCs w:val="22"/>
        </w:rPr>
        <w:t>MaaS</w:t>
      </w:r>
      <w:r w:rsidR="00CF7F51" w:rsidRPr="008C141A">
        <w:rPr>
          <w:sz w:val="22"/>
          <w:szCs w:val="22"/>
        </w:rPr>
        <w:t xml:space="preserve"> developments</w:t>
      </w:r>
      <w:r w:rsidR="00724326" w:rsidRPr="008C141A">
        <w:rPr>
          <w:sz w:val="22"/>
          <w:szCs w:val="22"/>
        </w:rPr>
        <w:t xml:space="preserve"> is minimal.</w:t>
      </w:r>
      <w:r w:rsidR="00724326" w:rsidRPr="008C141A" w:rsidDel="00724326">
        <w:rPr>
          <w:sz w:val="22"/>
          <w:szCs w:val="22"/>
        </w:rPr>
        <w:t xml:space="preserve"> </w:t>
      </w:r>
    </w:p>
    <w:p w14:paraId="51496795" w14:textId="77777777" w:rsidR="001E6D33" w:rsidRPr="008C141A" w:rsidRDefault="001E6D33" w:rsidP="001E6D33">
      <w:pPr>
        <w:pStyle w:val="NormalWeb"/>
        <w:spacing w:before="0" w:beforeAutospacing="0" w:after="0" w:afterAutospacing="0"/>
        <w:rPr>
          <w:sz w:val="22"/>
          <w:szCs w:val="22"/>
        </w:rPr>
      </w:pPr>
    </w:p>
    <w:p w14:paraId="6D1EA725" w14:textId="77777777" w:rsidR="0058774D" w:rsidRPr="008C141A" w:rsidRDefault="0058774D" w:rsidP="001E6D33">
      <w:pPr>
        <w:pStyle w:val="NormalWeb"/>
        <w:spacing w:before="0" w:beforeAutospacing="0" w:after="0" w:afterAutospacing="0"/>
        <w:rPr>
          <w:sz w:val="22"/>
          <w:szCs w:val="22"/>
        </w:rPr>
      </w:pPr>
    </w:p>
    <w:p w14:paraId="651F1BF5" w14:textId="7348C16B" w:rsidR="006C472F" w:rsidRPr="008C141A" w:rsidRDefault="001E6D33" w:rsidP="001E6D33">
      <w:pPr>
        <w:pStyle w:val="NormalWeb"/>
        <w:spacing w:before="0" w:beforeAutospacing="0" w:after="0" w:afterAutospacing="0"/>
        <w:rPr>
          <w:sz w:val="22"/>
          <w:szCs w:val="22"/>
        </w:rPr>
      </w:pPr>
      <w:r w:rsidRPr="008C141A">
        <w:rPr>
          <w:noProof/>
          <w:sz w:val="22"/>
          <w:szCs w:val="22"/>
        </w:rPr>
        <w:drawing>
          <wp:inline distT="0" distB="0" distL="0" distR="0" wp14:anchorId="3D5886E3" wp14:editId="463EBB3B">
            <wp:extent cx="5760000" cy="4280400"/>
            <wp:effectExtent l="12700" t="12700" r="6350" b="12700"/>
            <wp:docPr id="1186356050" name="Picture 1" descr="A picture containing diagram, circle,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56050" name="Picture 1" descr="A picture containing diagram, circle, lin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4280400"/>
                    </a:xfrm>
                    <a:prstGeom prst="rect">
                      <a:avLst/>
                    </a:prstGeom>
                    <a:ln>
                      <a:solidFill>
                        <a:schemeClr val="tx1"/>
                      </a:solidFill>
                    </a:ln>
                  </pic:spPr>
                </pic:pic>
              </a:graphicData>
            </a:graphic>
          </wp:inline>
        </w:drawing>
      </w:r>
    </w:p>
    <w:p w14:paraId="75808501" w14:textId="77777777" w:rsidR="006C472F" w:rsidRPr="008C141A" w:rsidRDefault="006C472F" w:rsidP="006C472F">
      <w:pPr>
        <w:pStyle w:val="Caption"/>
        <w:spacing w:after="0"/>
        <w:jc w:val="both"/>
        <w:rPr>
          <w:sz w:val="22"/>
          <w:szCs w:val="22"/>
        </w:rPr>
      </w:pPr>
    </w:p>
    <w:p w14:paraId="71A3C2EE" w14:textId="4D24FAF4" w:rsidR="00F616CA" w:rsidRPr="008C141A" w:rsidRDefault="006C472F" w:rsidP="00F616CA">
      <w:pPr>
        <w:pStyle w:val="Caption"/>
        <w:spacing w:after="0"/>
        <w:jc w:val="both"/>
        <w:rPr>
          <w:b/>
          <w:bCs/>
          <w:i w:val="0"/>
          <w:iCs w:val="0"/>
          <w:color w:val="auto"/>
          <w:sz w:val="22"/>
          <w:szCs w:val="22"/>
        </w:rPr>
      </w:pPr>
      <w:r w:rsidRPr="008C141A">
        <w:rPr>
          <w:b/>
          <w:bCs/>
          <w:i w:val="0"/>
          <w:iCs w:val="0"/>
          <w:color w:val="auto"/>
          <w:sz w:val="22"/>
          <w:szCs w:val="22"/>
        </w:rPr>
        <w:t xml:space="preserve">Figure 1 Design Thinking </w:t>
      </w:r>
      <w:r w:rsidR="004D13FF" w:rsidRPr="008C141A">
        <w:rPr>
          <w:b/>
          <w:bCs/>
          <w:i w:val="0"/>
          <w:iCs w:val="0"/>
          <w:color w:val="auto"/>
          <w:sz w:val="22"/>
          <w:szCs w:val="22"/>
        </w:rPr>
        <w:t>m</w:t>
      </w:r>
      <w:r w:rsidRPr="008C141A">
        <w:rPr>
          <w:b/>
          <w:bCs/>
          <w:i w:val="0"/>
          <w:iCs w:val="0"/>
          <w:color w:val="auto"/>
          <w:sz w:val="22"/>
          <w:szCs w:val="22"/>
        </w:rPr>
        <w:t>odels from the British Design Council (</w:t>
      </w:r>
      <w:r w:rsidRPr="008C141A">
        <w:rPr>
          <w:b/>
          <w:bCs/>
          <w:color w:val="auto"/>
          <w:sz w:val="22"/>
          <w:szCs w:val="22"/>
        </w:rPr>
        <w:t>1</w:t>
      </w:r>
      <w:r w:rsidR="00456D71" w:rsidRPr="008C141A">
        <w:rPr>
          <w:b/>
          <w:bCs/>
          <w:color w:val="auto"/>
          <w:sz w:val="22"/>
          <w:szCs w:val="22"/>
        </w:rPr>
        <w:t>0</w:t>
      </w:r>
      <w:r w:rsidRPr="008C141A">
        <w:rPr>
          <w:b/>
          <w:bCs/>
          <w:i w:val="0"/>
          <w:iCs w:val="0"/>
          <w:color w:val="auto"/>
          <w:sz w:val="22"/>
          <w:szCs w:val="22"/>
        </w:rPr>
        <w:t>)</w:t>
      </w:r>
      <w:r w:rsidR="00F616CA" w:rsidRPr="008C141A">
        <w:rPr>
          <w:b/>
          <w:bCs/>
          <w:sz w:val="22"/>
          <w:szCs w:val="22"/>
        </w:rPr>
        <w:br w:type="page"/>
      </w:r>
    </w:p>
    <w:p w14:paraId="6FBF7385" w14:textId="48F171B3" w:rsidR="00DB2D29" w:rsidRPr="008C141A" w:rsidRDefault="003A1DD3" w:rsidP="006F607A">
      <w:pPr>
        <w:jc w:val="both"/>
        <w:rPr>
          <w:b/>
          <w:bCs/>
          <w:sz w:val="22"/>
          <w:szCs w:val="22"/>
        </w:rPr>
      </w:pPr>
      <w:r w:rsidRPr="008C141A">
        <w:rPr>
          <w:b/>
          <w:bCs/>
          <w:sz w:val="22"/>
          <w:szCs w:val="22"/>
        </w:rPr>
        <w:lastRenderedPageBreak/>
        <w:t xml:space="preserve">2.2 </w:t>
      </w:r>
      <w:r w:rsidR="00DB2D29" w:rsidRPr="008C141A">
        <w:rPr>
          <w:b/>
          <w:bCs/>
          <w:sz w:val="22"/>
          <w:szCs w:val="22"/>
        </w:rPr>
        <w:t>Co-Design</w:t>
      </w:r>
      <w:r w:rsidR="00257FC8" w:rsidRPr="008C141A">
        <w:rPr>
          <w:b/>
          <w:bCs/>
          <w:sz w:val="22"/>
          <w:szCs w:val="22"/>
        </w:rPr>
        <w:t>,</w:t>
      </w:r>
      <w:r w:rsidR="00FA0EBB" w:rsidRPr="008C141A">
        <w:rPr>
          <w:b/>
          <w:bCs/>
          <w:sz w:val="22"/>
          <w:szCs w:val="22"/>
        </w:rPr>
        <w:t xml:space="preserve"> also known as Participatory Design</w:t>
      </w:r>
    </w:p>
    <w:p w14:paraId="65AE1091" w14:textId="1AEBFA17" w:rsidR="0043550F" w:rsidRPr="008C141A" w:rsidRDefault="00DB2D29" w:rsidP="0043550F">
      <w:pPr>
        <w:jc w:val="both"/>
        <w:rPr>
          <w:sz w:val="22"/>
          <w:szCs w:val="22"/>
        </w:rPr>
      </w:pPr>
      <w:r w:rsidRPr="008C141A">
        <w:rPr>
          <w:sz w:val="22"/>
          <w:szCs w:val="22"/>
        </w:rPr>
        <w:t>As acknowledged by the I</w:t>
      </w:r>
      <w:r w:rsidR="0042057D" w:rsidRPr="008C141A">
        <w:rPr>
          <w:sz w:val="22"/>
          <w:szCs w:val="22"/>
        </w:rPr>
        <w:t xml:space="preserve">nternational </w:t>
      </w:r>
      <w:r w:rsidRPr="008C141A">
        <w:rPr>
          <w:sz w:val="22"/>
          <w:szCs w:val="22"/>
        </w:rPr>
        <w:t>T</w:t>
      </w:r>
      <w:r w:rsidR="0042057D" w:rsidRPr="008C141A">
        <w:rPr>
          <w:sz w:val="22"/>
          <w:szCs w:val="22"/>
        </w:rPr>
        <w:t xml:space="preserve">ransport </w:t>
      </w:r>
      <w:r w:rsidRPr="008C141A">
        <w:rPr>
          <w:sz w:val="22"/>
          <w:szCs w:val="22"/>
        </w:rPr>
        <w:t>F</w:t>
      </w:r>
      <w:r w:rsidR="0042057D" w:rsidRPr="008C141A">
        <w:rPr>
          <w:sz w:val="22"/>
          <w:szCs w:val="22"/>
        </w:rPr>
        <w:t>orum</w:t>
      </w:r>
      <w:r w:rsidRPr="008C141A">
        <w:rPr>
          <w:sz w:val="22"/>
          <w:szCs w:val="22"/>
        </w:rPr>
        <w:t xml:space="preserve"> (</w:t>
      </w:r>
      <w:r w:rsidR="0042057D" w:rsidRPr="008C141A">
        <w:rPr>
          <w:sz w:val="22"/>
          <w:szCs w:val="22"/>
        </w:rPr>
        <w:t>ITF</w:t>
      </w:r>
      <w:r w:rsidRPr="008C141A">
        <w:rPr>
          <w:sz w:val="22"/>
          <w:szCs w:val="22"/>
        </w:rPr>
        <w:t>)</w:t>
      </w:r>
      <w:r w:rsidR="0042057D" w:rsidRPr="008C141A">
        <w:rPr>
          <w:sz w:val="22"/>
          <w:szCs w:val="22"/>
        </w:rPr>
        <w:t>,</w:t>
      </w:r>
      <w:r w:rsidRPr="008C141A">
        <w:rPr>
          <w:sz w:val="22"/>
          <w:szCs w:val="22"/>
        </w:rPr>
        <w:t xml:space="preserve"> “user-focused models could serve as a starting point for better understanding what constitutes viable mass-scale MaaS models how they create value for users”</w:t>
      </w:r>
      <w:r w:rsidR="002D1519" w:rsidRPr="008C141A">
        <w:rPr>
          <w:sz w:val="22"/>
          <w:szCs w:val="22"/>
        </w:rPr>
        <w:t xml:space="preserve"> (</w:t>
      </w:r>
      <w:r w:rsidR="002D1519" w:rsidRPr="008C141A">
        <w:rPr>
          <w:i/>
          <w:iCs/>
          <w:sz w:val="22"/>
          <w:szCs w:val="22"/>
        </w:rPr>
        <w:t>1</w:t>
      </w:r>
      <w:r w:rsidR="00C90C9F" w:rsidRPr="008C141A">
        <w:rPr>
          <w:i/>
          <w:iCs/>
          <w:sz w:val="22"/>
          <w:szCs w:val="22"/>
        </w:rPr>
        <w:t>4</w:t>
      </w:r>
      <w:r w:rsidR="002D1519" w:rsidRPr="008C141A">
        <w:rPr>
          <w:sz w:val="22"/>
          <w:szCs w:val="22"/>
        </w:rPr>
        <w:t>:9)</w:t>
      </w:r>
      <w:r w:rsidRPr="008C141A">
        <w:rPr>
          <w:color w:val="000000"/>
          <w:sz w:val="22"/>
          <w:szCs w:val="22"/>
        </w:rPr>
        <w:t xml:space="preserve">. </w:t>
      </w:r>
      <w:r w:rsidR="00274310" w:rsidRPr="008C141A">
        <w:rPr>
          <w:color w:val="000000"/>
          <w:sz w:val="22"/>
          <w:szCs w:val="22"/>
        </w:rPr>
        <w:t>Co-Design</w:t>
      </w:r>
      <w:r w:rsidR="00342FFB" w:rsidRPr="008C141A">
        <w:rPr>
          <w:color w:val="000000"/>
          <w:sz w:val="22"/>
          <w:szCs w:val="22"/>
        </w:rPr>
        <w:t xml:space="preserve"> (</w:t>
      </w:r>
      <w:r w:rsidR="00274310" w:rsidRPr="008C141A">
        <w:rPr>
          <w:color w:val="000000"/>
          <w:sz w:val="22"/>
          <w:szCs w:val="22"/>
        </w:rPr>
        <w:t>or Participatory Design</w:t>
      </w:r>
      <w:r w:rsidR="00342FFB" w:rsidRPr="008C141A">
        <w:rPr>
          <w:color w:val="000000"/>
          <w:sz w:val="22"/>
          <w:szCs w:val="22"/>
        </w:rPr>
        <w:t>)</w:t>
      </w:r>
      <w:r w:rsidR="004C7885" w:rsidRPr="008C141A">
        <w:rPr>
          <w:color w:val="000000"/>
          <w:sz w:val="22"/>
          <w:szCs w:val="22"/>
        </w:rPr>
        <w:t xml:space="preserve"> is one such model</w:t>
      </w:r>
      <w:r w:rsidR="00804735" w:rsidRPr="008C141A">
        <w:rPr>
          <w:color w:val="000000"/>
          <w:sz w:val="22"/>
          <w:szCs w:val="22"/>
        </w:rPr>
        <w:t xml:space="preserve"> and entails</w:t>
      </w:r>
      <w:r w:rsidR="00292BD3" w:rsidRPr="008C141A">
        <w:rPr>
          <w:color w:val="000000"/>
          <w:sz w:val="22"/>
          <w:szCs w:val="22"/>
        </w:rPr>
        <w:t xml:space="preserve"> </w:t>
      </w:r>
      <w:r w:rsidRPr="008C141A">
        <w:rPr>
          <w:color w:val="000000"/>
          <w:sz w:val="22"/>
          <w:szCs w:val="22"/>
        </w:rPr>
        <w:t>“</w:t>
      </w:r>
      <w:r w:rsidRPr="008C141A">
        <w:rPr>
          <w:sz w:val="22"/>
          <w:szCs w:val="22"/>
        </w:rPr>
        <w:t>a distinct set of principles and practices for understanding problems and generating solutions. It signifies the active involvement of a diverse range of participants in exploring, developing, and testing responses to shared challenges</w:t>
      </w:r>
      <w:r w:rsidR="00292BD3" w:rsidRPr="008C141A">
        <w:rPr>
          <w:sz w:val="22"/>
          <w:szCs w:val="22"/>
        </w:rPr>
        <w:t>” (</w:t>
      </w:r>
      <w:r w:rsidR="003B407D" w:rsidRPr="008C141A">
        <w:rPr>
          <w:i/>
          <w:iCs/>
          <w:sz w:val="22"/>
          <w:szCs w:val="22"/>
        </w:rPr>
        <w:t>1</w:t>
      </w:r>
      <w:r w:rsidR="006E0B9E" w:rsidRPr="008C141A">
        <w:rPr>
          <w:i/>
          <w:iCs/>
          <w:sz w:val="22"/>
          <w:szCs w:val="22"/>
        </w:rPr>
        <w:t>5</w:t>
      </w:r>
      <w:r w:rsidR="003B407D" w:rsidRPr="008C141A">
        <w:rPr>
          <w:sz w:val="22"/>
          <w:szCs w:val="22"/>
        </w:rPr>
        <w:t xml:space="preserve">). </w:t>
      </w:r>
      <w:r w:rsidR="00A57BFC" w:rsidRPr="008C141A">
        <w:rPr>
          <w:sz w:val="22"/>
          <w:szCs w:val="22"/>
        </w:rPr>
        <w:t xml:space="preserve">Co-design has been recommended for developing inclusive mobility solutions – “Address user requirements through better engagement: co-participation and co-design workshops, focus groups and interviews, trainings, strong promotional activities. Equally, re-design of [sic] new and existing business models with the vulnerable users’ needs in mind” </w:t>
      </w:r>
      <w:r w:rsidR="00A57BFC" w:rsidRPr="008C141A">
        <w:rPr>
          <w:color w:val="000000"/>
          <w:sz w:val="22"/>
          <w:szCs w:val="22"/>
        </w:rPr>
        <w:fldChar w:fldCharType="begin"/>
      </w:r>
      <w:r w:rsidR="00A57BFC" w:rsidRPr="008C141A">
        <w:rPr>
          <w:color w:val="000000"/>
          <w:sz w:val="22"/>
          <w:szCs w:val="22"/>
        </w:rPr>
        <w:instrText>ADDIN CitaviPlaceholder{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}</w:instrText>
      </w:r>
      <w:r w:rsidR="00A57BFC" w:rsidRPr="008C141A">
        <w:rPr>
          <w:color w:val="000000"/>
          <w:sz w:val="22"/>
          <w:szCs w:val="22"/>
        </w:rPr>
        <w:fldChar w:fldCharType="separate"/>
      </w:r>
      <w:r w:rsidR="00A57BFC" w:rsidRPr="008C141A">
        <w:rPr>
          <w:color w:val="000000"/>
          <w:sz w:val="22"/>
          <w:szCs w:val="22"/>
        </w:rPr>
        <w:t>(</w:t>
      </w:r>
      <w:r w:rsidR="00610527" w:rsidRPr="008C141A">
        <w:rPr>
          <w:i/>
          <w:iCs/>
          <w:color w:val="000000"/>
          <w:sz w:val="22"/>
          <w:szCs w:val="22"/>
        </w:rPr>
        <w:t>1</w:t>
      </w:r>
      <w:r w:rsidR="004323A7" w:rsidRPr="008C141A">
        <w:rPr>
          <w:i/>
          <w:iCs/>
          <w:color w:val="000000"/>
          <w:sz w:val="22"/>
          <w:szCs w:val="22"/>
        </w:rPr>
        <w:t>6</w:t>
      </w:r>
      <w:r w:rsidR="00610527" w:rsidRPr="008C141A">
        <w:rPr>
          <w:color w:val="000000"/>
          <w:sz w:val="22"/>
          <w:szCs w:val="22"/>
        </w:rPr>
        <w:t>:</w:t>
      </w:r>
      <w:r w:rsidR="00203BD1" w:rsidRPr="008C141A">
        <w:rPr>
          <w:color w:val="000000"/>
          <w:sz w:val="22"/>
          <w:szCs w:val="22"/>
        </w:rPr>
        <w:t>53</w:t>
      </w:r>
      <w:r w:rsidR="00A57BFC" w:rsidRPr="008C141A">
        <w:rPr>
          <w:color w:val="000000"/>
          <w:sz w:val="22"/>
          <w:szCs w:val="22"/>
        </w:rPr>
        <w:t>)</w:t>
      </w:r>
      <w:r w:rsidR="00A57BFC" w:rsidRPr="008C141A">
        <w:rPr>
          <w:color w:val="000000"/>
          <w:sz w:val="22"/>
          <w:szCs w:val="22"/>
        </w:rPr>
        <w:fldChar w:fldCharType="end"/>
      </w:r>
      <w:r w:rsidR="00A57BFC" w:rsidRPr="008C141A">
        <w:rPr>
          <w:color w:val="000000"/>
          <w:sz w:val="22"/>
          <w:szCs w:val="22"/>
        </w:rPr>
        <w:t>.</w:t>
      </w:r>
      <w:r w:rsidR="00625345" w:rsidRPr="008C141A">
        <w:rPr>
          <w:sz w:val="22"/>
          <w:szCs w:val="22"/>
        </w:rPr>
        <w:t xml:space="preserve"> </w:t>
      </w:r>
      <w:r w:rsidR="00771485" w:rsidRPr="008C141A">
        <w:rPr>
          <w:sz w:val="22"/>
          <w:szCs w:val="22"/>
        </w:rPr>
        <w:t xml:space="preserve">Co-design </w:t>
      </w:r>
      <w:r w:rsidR="0043550F" w:rsidRPr="008C141A">
        <w:rPr>
          <w:sz w:val="22"/>
          <w:szCs w:val="22"/>
        </w:rPr>
        <w:t xml:space="preserve">(as a method) </w:t>
      </w:r>
      <w:r w:rsidR="00771485" w:rsidRPr="008C141A">
        <w:rPr>
          <w:sz w:val="22"/>
          <w:szCs w:val="22"/>
        </w:rPr>
        <w:t>is more widely applied in the transport sector</w:t>
      </w:r>
      <w:r w:rsidR="00625345" w:rsidRPr="008C141A">
        <w:rPr>
          <w:sz w:val="22"/>
          <w:szCs w:val="22"/>
        </w:rPr>
        <w:t xml:space="preserve"> than is DT</w:t>
      </w:r>
      <w:r w:rsidR="00771485" w:rsidRPr="008C141A">
        <w:rPr>
          <w:sz w:val="22"/>
          <w:szCs w:val="22"/>
        </w:rPr>
        <w:t xml:space="preserve"> – e.g. autonomous vehicles, sustainable travel, and even mathematically </w:t>
      </w:r>
      <w:r w:rsidR="00610527" w:rsidRPr="008C141A">
        <w:rPr>
          <w:sz w:val="22"/>
          <w:szCs w:val="22"/>
        </w:rPr>
        <w:t>(</w:t>
      </w:r>
      <w:r w:rsidR="00610527" w:rsidRPr="008C141A">
        <w:rPr>
          <w:i/>
          <w:iCs/>
          <w:sz w:val="22"/>
          <w:szCs w:val="22"/>
        </w:rPr>
        <w:t>1</w:t>
      </w:r>
      <w:r w:rsidR="00721E14" w:rsidRPr="008C141A">
        <w:rPr>
          <w:i/>
          <w:iCs/>
          <w:sz w:val="22"/>
          <w:szCs w:val="22"/>
        </w:rPr>
        <w:t>7</w:t>
      </w:r>
      <w:r w:rsidR="00771485" w:rsidRPr="008C141A">
        <w:rPr>
          <w:sz w:val="22"/>
          <w:szCs w:val="22"/>
        </w:rPr>
        <w:t xml:space="preserve">) – but similarly to DT, </w:t>
      </w:r>
      <w:r w:rsidR="00625345" w:rsidRPr="008C141A">
        <w:rPr>
          <w:sz w:val="22"/>
          <w:szCs w:val="22"/>
        </w:rPr>
        <w:t xml:space="preserve">it </w:t>
      </w:r>
      <w:r w:rsidR="00771485" w:rsidRPr="008C141A">
        <w:rPr>
          <w:sz w:val="22"/>
          <w:szCs w:val="22"/>
        </w:rPr>
        <w:t>is seldom utili</w:t>
      </w:r>
      <w:r w:rsidR="00822B34" w:rsidRPr="008C141A">
        <w:rPr>
          <w:sz w:val="22"/>
          <w:szCs w:val="22"/>
        </w:rPr>
        <w:t>s</w:t>
      </w:r>
      <w:r w:rsidR="00771485" w:rsidRPr="008C141A">
        <w:rPr>
          <w:sz w:val="22"/>
          <w:szCs w:val="22"/>
        </w:rPr>
        <w:t xml:space="preserve">ed in peer-reviewed journal articles at the level of title, abstract, or keywords.  </w:t>
      </w:r>
    </w:p>
    <w:p w14:paraId="0C08C605" w14:textId="0F8BDB47" w:rsidR="00001CDD" w:rsidRPr="008C141A" w:rsidRDefault="00771485" w:rsidP="0043550F">
      <w:pPr>
        <w:ind w:firstLine="720"/>
        <w:jc w:val="both"/>
        <w:rPr>
          <w:sz w:val="22"/>
          <w:szCs w:val="22"/>
        </w:rPr>
      </w:pPr>
      <w:r w:rsidRPr="008C141A">
        <w:rPr>
          <w:sz w:val="22"/>
          <w:szCs w:val="22"/>
        </w:rPr>
        <w:t>Within MaaS developments, t</w:t>
      </w:r>
      <w:r w:rsidR="00292BD3" w:rsidRPr="008C141A">
        <w:rPr>
          <w:sz w:val="22"/>
          <w:szCs w:val="22"/>
        </w:rPr>
        <w:t>he Navigogo MaaS project</w:t>
      </w:r>
      <w:r w:rsidR="001C336C" w:rsidRPr="008C141A">
        <w:rPr>
          <w:sz w:val="22"/>
          <w:szCs w:val="22"/>
        </w:rPr>
        <w:t xml:space="preserve">, based in Scotland during 2016, </w:t>
      </w:r>
      <w:r w:rsidR="00E82898" w:rsidRPr="008C141A">
        <w:rPr>
          <w:sz w:val="22"/>
          <w:szCs w:val="22"/>
        </w:rPr>
        <w:t>is thus far</w:t>
      </w:r>
      <w:r w:rsidR="00292BD3" w:rsidRPr="008C141A">
        <w:rPr>
          <w:sz w:val="22"/>
          <w:szCs w:val="22"/>
        </w:rPr>
        <w:t xml:space="preserve"> </w:t>
      </w:r>
      <w:r w:rsidR="00A57C6A" w:rsidRPr="008C141A">
        <w:rPr>
          <w:sz w:val="22"/>
          <w:szCs w:val="22"/>
        </w:rPr>
        <w:t xml:space="preserve">unique </w:t>
      </w:r>
      <w:r w:rsidR="001C336C" w:rsidRPr="008C141A">
        <w:rPr>
          <w:sz w:val="22"/>
          <w:szCs w:val="22"/>
        </w:rPr>
        <w:t xml:space="preserve">in </w:t>
      </w:r>
      <w:r w:rsidR="00292BD3" w:rsidRPr="008C141A">
        <w:rPr>
          <w:sz w:val="22"/>
          <w:szCs w:val="22"/>
        </w:rPr>
        <w:t>embrac</w:t>
      </w:r>
      <w:r w:rsidR="001C336C" w:rsidRPr="008C141A">
        <w:rPr>
          <w:sz w:val="22"/>
          <w:szCs w:val="22"/>
        </w:rPr>
        <w:t>ing fully</w:t>
      </w:r>
      <w:r w:rsidR="00292BD3" w:rsidRPr="008C141A">
        <w:rPr>
          <w:sz w:val="22"/>
          <w:szCs w:val="22"/>
        </w:rPr>
        <w:t xml:space="preserve"> the co-design methodology </w:t>
      </w:r>
      <w:r w:rsidR="00274310" w:rsidRPr="008C141A">
        <w:rPr>
          <w:sz w:val="22"/>
          <w:szCs w:val="22"/>
        </w:rPr>
        <w:t xml:space="preserve">from inception and </w:t>
      </w:r>
      <w:r w:rsidR="00292BD3" w:rsidRPr="008C141A">
        <w:rPr>
          <w:sz w:val="22"/>
          <w:szCs w:val="22"/>
        </w:rPr>
        <w:t>throughout its operation</w:t>
      </w:r>
      <w:r w:rsidRPr="008C141A">
        <w:rPr>
          <w:sz w:val="22"/>
          <w:szCs w:val="22"/>
        </w:rPr>
        <w:t xml:space="preserve">, although this has not been academically documented and disseminated. The four-month project involved young co-design volunteers and included </w:t>
      </w:r>
      <w:r w:rsidR="00274310" w:rsidRPr="008C141A">
        <w:rPr>
          <w:sz w:val="22"/>
          <w:szCs w:val="22"/>
        </w:rPr>
        <w:t xml:space="preserve">residential camps to delve deep into understanding young people’s transport needs. </w:t>
      </w:r>
      <w:r w:rsidR="004C7885" w:rsidRPr="008C141A">
        <w:rPr>
          <w:sz w:val="22"/>
          <w:szCs w:val="22"/>
        </w:rPr>
        <w:t xml:space="preserve">Another project </w:t>
      </w:r>
      <w:r w:rsidR="00C01557" w:rsidRPr="008C141A">
        <w:rPr>
          <w:sz w:val="22"/>
          <w:szCs w:val="22"/>
        </w:rPr>
        <w:t>in which</w:t>
      </w:r>
      <w:r w:rsidR="004C7885" w:rsidRPr="008C141A">
        <w:rPr>
          <w:sz w:val="22"/>
          <w:szCs w:val="22"/>
        </w:rPr>
        <w:t xml:space="preserve"> co-design played a central role </w:t>
      </w:r>
      <w:r w:rsidR="00C01557" w:rsidRPr="008C141A">
        <w:rPr>
          <w:sz w:val="22"/>
          <w:szCs w:val="22"/>
        </w:rPr>
        <w:t xml:space="preserve">was </w:t>
      </w:r>
      <w:r w:rsidR="004C7885" w:rsidRPr="008C141A">
        <w:rPr>
          <w:sz w:val="22"/>
          <w:szCs w:val="22"/>
        </w:rPr>
        <w:t xml:space="preserve">a </w:t>
      </w:r>
      <w:r w:rsidR="00274310" w:rsidRPr="008C141A">
        <w:rPr>
          <w:sz w:val="22"/>
          <w:szCs w:val="22"/>
        </w:rPr>
        <w:t>Corporate MaaS (CMaaS) tr</w:t>
      </w:r>
      <w:r w:rsidR="004C7885" w:rsidRPr="008C141A">
        <w:rPr>
          <w:sz w:val="22"/>
          <w:szCs w:val="22"/>
        </w:rPr>
        <w:t>ial</w:t>
      </w:r>
      <w:r w:rsidR="00274310" w:rsidRPr="008C141A">
        <w:rPr>
          <w:sz w:val="22"/>
          <w:szCs w:val="22"/>
        </w:rPr>
        <w:t xml:space="preserve"> with 14,000 employees in Stockholm</w:t>
      </w:r>
      <w:r w:rsidR="00567783" w:rsidRPr="008C141A">
        <w:rPr>
          <w:sz w:val="22"/>
          <w:szCs w:val="22"/>
        </w:rPr>
        <w:t xml:space="preserve"> </w:t>
      </w:r>
      <w:r w:rsidR="00C01557" w:rsidRPr="008C141A">
        <w:rPr>
          <w:sz w:val="22"/>
          <w:szCs w:val="22"/>
        </w:rPr>
        <w:t>that involved</w:t>
      </w:r>
      <w:r w:rsidR="00567783" w:rsidRPr="008C141A">
        <w:rPr>
          <w:sz w:val="22"/>
          <w:szCs w:val="22"/>
        </w:rPr>
        <w:t xml:space="preserve"> three rounds of service development </w:t>
      </w:r>
      <w:r w:rsidR="004C7885" w:rsidRPr="008C141A">
        <w:rPr>
          <w:sz w:val="22"/>
          <w:szCs w:val="22"/>
        </w:rPr>
        <w:t>(</w:t>
      </w:r>
      <w:r w:rsidR="007449EF" w:rsidRPr="008C141A">
        <w:rPr>
          <w:i/>
          <w:iCs/>
          <w:sz w:val="22"/>
          <w:szCs w:val="22"/>
        </w:rPr>
        <w:t>1</w:t>
      </w:r>
      <w:r w:rsidR="00647500" w:rsidRPr="008C141A">
        <w:rPr>
          <w:i/>
          <w:iCs/>
          <w:sz w:val="22"/>
          <w:szCs w:val="22"/>
        </w:rPr>
        <w:t>8</w:t>
      </w:r>
      <w:r w:rsidR="004C7885" w:rsidRPr="008C141A">
        <w:rPr>
          <w:sz w:val="22"/>
          <w:szCs w:val="22"/>
        </w:rPr>
        <w:t xml:space="preserve">). </w:t>
      </w:r>
      <w:r w:rsidR="00E82898" w:rsidRPr="008C141A">
        <w:rPr>
          <w:sz w:val="22"/>
          <w:szCs w:val="22"/>
        </w:rPr>
        <w:t>A</w:t>
      </w:r>
      <w:r w:rsidR="00CA3540" w:rsidRPr="008C141A">
        <w:rPr>
          <w:sz w:val="22"/>
          <w:szCs w:val="22"/>
        </w:rPr>
        <w:t xml:space="preserve"> </w:t>
      </w:r>
      <w:r w:rsidR="00274310" w:rsidRPr="008C141A">
        <w:rPr>
          <w:sz w:val="22"/>
          <w:szCs w:val="22"/>
        </w:rPr>
        <w:t xml:space="preserve">paper on </w:t>
      </w:r>
      <w:r w:rsidR="00C01557" w:rsidRPr="008C141A">
        <w:rPr>
          <w:sz w:val="22"/>
          <w:szCs w:val="22"/>
        </w:rPr>
        <w:t>the</w:t>
      </w:r>
      <w:r w:rsidR="00274310" w:rsidRPr="008C141A">
        <w:rPr>
          <w:sz w:val="22"/>
          <w:szCs w:val="22"/>
        </w:rPr>
        <w:t xml:space="preserve"> MaaS trial in Sydney </w:t>
      </w:r>
      <w:r w:rsidR="00CA3540" w:rsidRPr="008C141A">
        <w:rPr>
          <w:sz w:val="22"/>
          <w:szCs w:val="22"/>
        </w:rPr>
        <w:t>(</w:t>
      </w:r>
      <w:r w:rsidR="001D7615" w:rsidRPr="008C141A">
        <w:rPr>
          <w:i/>
          <w:iCs/>
          <w:sz w:val="22"/>
          <w:szCs w:val="22"/>
        </w:rPr>
        <w:t>19</w:t>
      </w:r>
      <w:r w:rsidR="00CA3540" w:rsidRPr="008C141A">
        <w:rPr>
          <w:sz w:val="22"/>
          <w:szCs w:val="22"/>
        </w:rPr>
        <w:t xml:space="preserve">) </w:t>
      </w:r>
      <w:r w:rsidR="00274310" w:rsidRPr="008C141A">
        <w:rPr>
          <w:sz w:val="22"/>
          <w:szCs w:val="22"/>
        </w:rPr>
        <w:t>mentions co-design but</w:t>
      </w:r>
      <w:r w:rsidR="00567783" w:rsidRPr="008C141A">
        <w:rPr>
          <w:sz w:val="22"/>
          <w:szCs w:val="22"/>
        </w:rPr>
        <w:t>, in practice, it was limited to a questionnaire</w:t>
      </w:r>
      <w:r w:rsidR="00274310" w:rsidRPr="008C141A">
        <w:rPr>
          <w:sz w:val="22"/>
          <w:szCs w:val="22"/>
        </w:rPr>
        <w:t>, input from interviews into product development</w:t>
      </w:r>
      <w:r w:rsidR="00567783" w:rsidRPr="008C141A">
        <w:rPr>
          <w:sz w:val="22"/>
          <w:szCs w:val="22"/>
        </w:rPr>
        <w:t>,</w:t>
      </w:r>
      <w:r w:rsidR="00274310" w:rsidRPr="008C141A">
        <w:rPr>
          <w:sz w:val="22"/>
          <w:szCs w:val="22"/>
        </w:rPr>
        <w:t xml:space="preserve"> and a ChristMaaS tea meeting.</w:t>
      </w:r>
    </w:p>
    <w:p w14:paraId="39019C15" w14:textId="77777777" w:rsidR="00001CDD" w:rsidRPr="008C141A" w:rsidRDefault="00001CDD" w:rsidP="00001CDD">
      <w:pPr>
        <w:ind w:firstLine="720"/>
        <w:jc w:val="both"/>
        <w:rPr>
          <w:color w:val="000000"/>
          <w:sz w:val="22"/>
          <w:szCs w:val="22"/>
        </w:rPr>
      </w:pPr>
    </w:p>
    <w:p w14:paraId="46F353D8" w14:textId="46DDA60B" w:rsidR="00974EB4" w:rsidRPr="008C141A" w:rsidRDefault="003A1DD3" w:rsidP="007A2F91">
      <w:pPr>
        <w:jc w:val="both"/>
        <w:rPr>
          <w:b/>
          <w:bCs/>
          <w:sz w:val="22"/>
          <w:szCs w:val="22"/>
        </w:rPr>
      </w:pPr>
      <w:r w:rsidRPr="008C141A">
        <w:rPr>
          <w:b/>
          <w:bCs/>
          <w:sz w:val="22"/>
          <w:szCs w:val="22"/>
        </w:rPr>
        <w:t xml:space="preserve">2.3 </w:t>
      </w:r>
      <w:r w:rsidR="00974EB4" w:rsidRPr="008C141A">
        <w:rPr>
          <w:b/>
          <w:bCs/>
          <w:sz w:val="22"/>
          <w:szCs w:val="22"/>
        </w:rPr>
        <w:t>Personas</w:t>
      </w:r>
    </w:p>
    <w:p w14:paraId="2C33130F" w14:textId="108CD982" w:rsidR="00001CDD" w:rsidRPr="008C141A" w:rsidRDefault="001167DC" w:rsidP="007A2F91">
      <w:pPr>
        <w:jc w:val="both"/>
        <w:rPr>
          <w:sz w:val="22"/>
          <w:szCs w:val="22"/>
        </w:rPr>
      </w:pPr>
      <w:r w:rsidRPr="008C141A">
        <w:rPr>
          <w:sz w:val="22"/>
          <w:szCs w:val="22"/>
        </w:rPr>
        <w:t>Introduced in 1999 (</w:t>
      </w:r>
      <w:r w:rsidR="00577086" w:rsidRPr="008C141A">
        <w:rPr>
          <w:i/>
          <w:iCs/>
          <w:sz w:val="22"/>
          <w:szCs w:val="22"/>
        </w:rPr>
        <w:t>2</w:t>
      </w:r>
      <w:r w:rsidR="002261C1" w:rsidRPr="008C141A">
        <w:rPr>
          <w:i/>
          <w:iCs/>
          <w:sz w:val="22"/>
          <w:szCs w:val="22"/>
        </w:rPr>
        <w:t>0</w:t>
      </w:r>
      <w:r w:rsidRPr="008C141A">
        <w:rPr>
          <w:sz w:val="22"/>
          <w:szCs w:val="22"/>
        </w:rPr>
        <w:t>), p</w:t>
      </w:r>
      <w:r w:rsidR="004C7885" w:rsidRPr="008C141A">
        <w:rPr>
          <w:sz w:val="22"/>
          <w:szCs w:val="22"/>
        </w:rPr>
        <w:t>ersonas are a key element to the DT process as the fictional characters assist in understanding a range of user needs</w:t>
      </w:r>
      <w:r w:rsidRPr="008C141A">
        <w:rPr>
          <w:sz w:val="22"/>
          <w:szCs w:val="22"/>
        </w:rPr>
        <w:t xml:space="preserve">. </w:t>
      </w:r>
      <w:r w:rsidR="005F3AAB" w:rsidRPr="008C141A">
        <w:rPr>
          <w:sz w:val="22"/>
          <w:szCs w:val="22"/>
        </w:rPr>
        <w:t>Since then</w:t>
      </w:r>
      <w:r w:rsidR="0097194C" w:rsidRPr="008C141A">
        <w:rPr>
          <w:sz w:val="22"/>
          <w:szCs w:val="22"/>
        </w:rPr>
        <w:t>,</w:t>
      </w:r>
      <w:r w:rsidR="005F3AAB" w:rsidRPr="008C141A">
        <w:rPr>
          <w:sz w:val="22"/>
          <w:szCs w:val="22"/>
        </w:rPr>
        <w:t xml:space="preserve"> the term has been widely applied</w:t>
      </w:r>
      <w:r w:rsidR="00D87A65" w:rsidRPr="008C141A">
        <w:rPr>
          <w:sz w:val="22"/>
          <w:szCs w:val="22"/>
        </w:rPr>
        <w:t>, but not within transport. A</w:t>
      </w:r>
      <w:r w:rsidR="002B6A16" w:rsidRPr="008C141A">
        <w:rPr>
          <w:sz w:val="22"/>
          <w:szCs w:val="22"/>
        </w:rPr>
        <w:t xml:space="preserve"> Science Direct </w:t>
      </w:r>
      <w:r w:rsidR="0043550F" w:rsidRPr="008C141A">
        <w:rPr>
          <w:sz w:val="22"/>
          <w:szCs w:val="22"/>
        </w:rPr>
        <w:t>‘A</w:t>
      </w:r>
      <w:r w:rsidR="002B6A16" w:rsidRPr="008C141A">
        <w:rPr>
          <w:sz w:val="22"/>
          <w:szCs w:val="22"/>
        </w:rPr>
        <w:t>dvance</w:t>
      </w:r>
      <w:r w:rsidR="00995F1E" w:rsidRPr="008C141A">
        <w:rPr>
          <w:sz w:val="22"/>
          <w:szCs w:val="22"/>
        </w:rPr>
        <w:t>d</w:t>
      </w:r>
      <w:r w:rsidR="002B6A16" w:rsidRPr="008C141A">
        <w:rPr>
          <w:sz w:val="22"/>
          <w:szCs w:val="22"/>
        </w:rPr>
        <w:t xml:space="preserve"> </w:t>
      </w:r>
      <w:r w:rsidR="0043550F" w:rsidRPr="008C141A">
        <w:rPr>
          <w:sz w:val="22"/>
          <w:szCs w:val="22"/>
        </w:rPr>
        <w:t>S</w:t>
      </w:r>
      <w:r w:rsidR="002B6A16" w:rsidRPr="008C141A">
        <w:rPr>
          <w:sz w:val="22"/>
          <w:szCs w:val="22"/>
        </w:rPr>
        <w:t>earch</w:t>
      </w:r>
      <w:r w:rsidR="0043550F" w:rsidRPr="008C141A">
        <w:rPr>
          <w:sz w:val="22"/>
          <w:szCs w:val="22"/>
        </w:rPr>
        <w:t>’</w:t>
      </w:r>
      <w:r w:rsidR="002B6A16" w:rsidRPr="008C141A">
        <w:rPr>
          <w:sz w:val="22"/>
          <w:szCs w:val="22"/>
        </w:rPr>
        <w:t xml:space="preserve"> </w:t>
      </w:r>
      <w:r w:rsidR="00995F1E" w:rsidRPr="008C141A">
        <w:rPr>
          <w:sz w:val="22"/>
          <w:szCs w:val="22"/>
        </w:rPr>
        <w:t xml:space="preserve">(in March 2023) </w:t>
      </w:r>
      <w:r w:rsidR="0043550F" w:rsidRPr="008C141A">
        <w:rPr>
          <w:sz w:val="22"/>
          <w:szCs w:val="22"/>
        </w:rPr>
        <w:t xml:space="preserve">using the search field ‘Title, abstract or author-specified keywords’ </w:t>
      </w:r>
      <w:r w:rsidR="002B6A16" w:rsidRPr="008C141A">
        <w:rPr>
          <w:sz w:val="22"/>
          <w:szCs w:val="22"/>
        </w:rPr>
        <w:t>f</w:t>
      </w:r>
      <w:r w:rsidR="00D87A65" w:rsidRPr="008C141A">
        <w:rPr>
          <w:sz w:val="22"/>
          <w:szCs w:val="22"/>
        </w:rPr>
        <w:t>ound</w:t>
      </w:r>
      <w:r w:rsidR="002B6A16" w:rsidRPr="008C141A">
        <w:rPr>
          <w:sz w:val="22"/>
          <w:szCs w:val="22"/>
        </w:rPr>
        <w:t xml:space="preserve"> 8,402 </w:t>
      </w:r>
      <w:r w:rsidR="0043550F" w:rsidRPr="008C141A">
        <w:rPr>
          <w:sz w:val="22"/>
          <w:szCs w:val="22"/>
        </w:rPr>
        <w:t>documents for</w:t>
      </w:r>
      <w:r w:rsidR="002B6A16" w:rsidRPr="008C141A">
        <w:rPr>
          <w:sz w:val="22"/>
          <w:szCs w:val="22"/>
        </w:rPr>
        <w:t xml:space="preserve"> ‘</w:t>
      </w:r>
      <w:r w:rsidR="00D87A65" w:rsidRPr="008C141A">
        <w:rPr>
          <w:sz w:val="22"/>
          <w:szCs w:val="22"/>
        </w:rPr>
        <w:t>p</w:t>
      </w:r>
      <w:r w:rsidR="002B6A16" w:rsidRPr="008C141A">
        <w:rPr>
          <w:sz w:val="22"/>
          <w:szCs w:val="22"/>
        </w:rPr>
        <w:t>ersona</w:t>
      </w:r>
      <w:r w:rsidR="00D87A65" w:rsidRPr="008C141A">
        <w:rPr>
          <w:sz w:val="22"/>
          <w:szCs w:val="22"/>
        </w:rPr>
        <w:t xml:space="preserve">’, but only </w:t>
      </w:r>
      <w:r w:rsidR="002B6A16" w:rsidRPr="008C141A">
        <w:rPr>
          <w:sz w:val="22"/>
          <w:szCs w:val="22"/>
        </w:rPr>
        <w:t xml:space="preserve">40 </w:t>
      </w:r>
      <w:r w:rsidR="00D87A65" w:rsidRPr="008C141A">
        <w:rPr>
          <w:sz w:val="22"/>
          <w:szCs w:val="22"/>
        </w:rPr>
        <w:t>for ‘</w:t>
      </w:r>
      <w:r w:rsidR="002B6A16" w:rsidRPr="008C141A">
        <w:rPr>
          <w:sz w:val="22"/>
          <w:szCs w:val="22"/>
        </w:rPr>
        <w:t>persona</w:t>
      </w:r>
      <w:r w:rsidR="00D87A65" w:rsidRPr="008C141A">
        <w:rPr>
          <w:sz w:val="22"/>
          <w:szCs w:val="22"/>
        </w:rPr>
        <w:t>’</w:t>
      </w:r>
      <w:r w:rsidR="002B6A16" w:rsidRPr="008C141A">
        <w:rPr>
          <w:sz w:val="22"/>
          <w:szCs w:val="22"/>
        </w:rPr>
        <w:t xml:space="preserve"> </w:t>
      </w:r>
      <w:r w:rsidR="00D87A65" w:rsidRPr="008C141A">
        <w:rPr>
          <w:sz w:val="22"/>
          <w:szCs w:val="22"/>
        </w:rPr>
        <w:t>‘</w:t>
      </w:r>
      <w:r w:rsidR="002B6A16" w:rsidRPr="008C141A">
        <w:rPr>
          <w:sz w:val="22"/>
          <w:szCs w:val="22"/>
        </w:rPr>
        <w:t>transport</w:t>
      </w:r>
      <w:r w:rsidR="0043550F" w:rsidRPr="008C141A">
        <w:rPr>
          <w:sz w:val="22"/>
          <w:szCs w:val="22"/>
        </w:rPr>
        <w:t>’</w:t>
      </w:r>
      <w:r w:rsidR="00D87A65" w:rsidRPr="008C141A">
        <w:rPr>
          <w:sz w:val="22"/>
          <w:szCs w:val="22"/>
        </w:rPr>
        <w:t>,</w:t>
      </w:r>
      <w:r w:rsidR="002B6A16" w:rsidRPr="008C141A">
        <w:rPr>
          <w:sz w:val="22"/>
          <w:szCs w:val="22"/>
        </w:rPr>
        <w:t xml:space="preserve"> and </w:t>
      </w:r>
      <w:r w:rsidR="00D87A65" w:rsidRPr="008C141A">
        <w:rPr>
          <w:sz w:val="22"/>
          <w:szCs w:val="22"/>
        </w:rPr>
        <w:t>zero</w:t>
      </w:r>
      <w:r w:rsidR="003A7D10" w:rsidRPr="008C141A">
        <w:rPr>
          <w:sz w:val="22"/>
          <w:szCs w:val="22"/>
        </w:rPr>
        <w:t xml:space="preserve"> for</w:t>
      </w:r>
      <w:r w:rsidR="002B6A16" w:rsidRPr="008C141A">
        <w:rPr>
          <w:sz w:val="22"/>
          <w:szCs w:val="22"/>
        </w:rPr>
        <w:t xml:space="preserve"> </w:t>
      </w:r>
      <w:r w:rsidR="00D87A65" w:rsidRPr="008C141A">
        <w:rPr>
          <w:sz w:val="22"/>
          <w:szCs w:val="22"/>
        </w:rPr>
        <w:t>‘</w:t>
      </w:r>
      <w:r w:rsidR="002B6A16" w:rsidRPr="008C141A">
        <w:rPr>
          <w:sz w:val="22"/>
          <w:szCs w:val="22"/>
        </w:rPr>
        <w:t>persona</w:t>
      </w:r>
      <w:r w:rsidR="00D87A65" w:rsidRPr="008C141A">
        <w:rPr>
          <w:sz w:val="22"/>
          <w:szCs w:val="22"/>
        </w:rPr>
        <w:t>’</w:t>
      </w:r>
      <w:r w:rsidR="002B6A16" w:rsidRPr="008C141A">
        <w:rPr>
          <w:sz w:val="22"/>
          <w:szCs w:val="22"/>
        </w:rPr>
        <w:t xml:space="preserve"> </w:t>
      </w:r>
      <w:r w:rsidR="00D87A65" w:rsidRPr="008C141A">
        <w:rPr>
          <w:sz w:val="22"/>
          <w:szCs w:val="22"/>
        </w:rPr>
        <w:t>‘</w:t>
      </w:r>
      <w:r w:rsidR="002B6A16" w:rsidRPr="008C141A">
        <w:rPr>
          <w:sz w:val="22"/>
          <w:szCs w:val="22"/>
        </w:rPr>
        <w:t>mobility as a service</w:t>
      </w:r>
      <w:r w:rsidR="00D87A65" w:rsidRPr="008C141A">
        <w:rPr>
          <w:sz w:val="22"/>
          <w:szCs w:val="22"/>
        </w:rPr>
        <w:t>’</w:t>
      </w:r>
      <w:r w:rsidR="00974EB4" w:rsidRPr="008C141A">
        <w:rPr>
          <w:sz w:val="22"/>
          <w:szCs w:val="22"/>
        </w:rPr>
        <w:t>.</w:t>
      </w:r>
      <w:r w:rsidR="0024506A" w:rsidRPr="008C141A">
        <w:rPr>
          <w:sz w:val="22"/>
          <w:szCs w:val="22"/>
        </w:rPr>
        <w:t xml:space="preserve"> </w:t>
      </w:r>
    </w:p>
    <w:p w14:paraId="1394142D" w14:textId="30DECE97" w:rsidR="0024506A" w:rsidRPr="008C141A" w:rsidRDefault="00995F1E" w:rsidP="00F86AC3">
      <w:pPr>
        <w:ind w:firstLine="720"/>
        <w:jc w:val="both"/>
        <w:rPr>
          <w:sz w:val="22"/>
          <w:szCs w:val="22"/>
        </w:rPr>
      </w:pPr>
      <w:r w:rsidRPr="008C141A">
        <w:rPr>
          <w:sz w:val="22"/>
          <w:szCs w:val="22"/>
        </w:rPr>
        <w:t>Within transport in general, p</w:t>
      </w:r>
      <w:r w:rsidR="004B4332" w:rsidRPr="008C141A">
        <w:rPr>
          <w:sz w:val="22"/>
          <w:szCs w:val="22"/>
        </w:rPr>
        <w:t xml:space="preserve">ersonas have been </w:t>
      </w:r>
      <w:r w:rsidR="001649B7" w:rsidRPr="008C141A">
        <w:rPr>
          <w:sz w:val="22"/>
          <w:szCs w:val="22"/>
        </w:rPr>
        <w:t xml:space="preserve">sporadically </w:t>
      </w:r>
      <w:r w:rsidR="004B4332" w:rsidRPr="008C141A">
        <w:rPr>
          <w:sz w:val="22"/>
          <w:szCs w:val="22"/>
        </w:rPr>
        <w:t>utili</w:t>
      </w:r>
      <w:r w:rsidR="007310FF" w:rsidRPr="008C141A">
        <w:rPr>
          <w:sz w:val="22"/>
          <w:szCs w:val="22"/>
        </w:rPr>
        <w:t>s</w:t>
      </w:r>
      <w:r w:rsidR="004B4332" w:rsidRPr="008C141A">
        <w:rPr>
          <w:sz w:val="22"/>
          <w:szCs w:val="22"/>
        </w:rPr>
        <w:t xml:space="preserve">ed to </w:t>
      </w:r>
      <w:r w:rsidR="001649B7" w:rsidRPr="008C141A">
        <w:rPr>
          <w:sz w:val="22"/>
          <w:szCs w:val="22"/>
        </w:rPr>
        <w:t>analyse</w:t>
      </w:r>
      <w:r w:rsidR="004B4332" w:rsidRPr="008C141A">
        <w:rPr>
          <w:sz w:val="22"/>
          <w:szCs w:val="22"/>
        </w:rPr>
        <w:t xml:space="preserve"> </w:t>
      </w:r>
      <w:r w:rsidR="001649B7" w:rsidRPr="008C141A">
        <w:rPr>
          <w:sz w:val="22"/>
          <w:szCs w:val="22"/>
        </w:rPr>
        <w:t xml:space="preserve">e.g. </w:t>
      </w:r>
      <w:r w:rsidR="004B4332" w:rsidRPr="008C141A">
        <w:rPr>
          <w:sz w:val="22"/>
          <w:szCs w:val="22"/>
        </w:rPr>
        <w:t>transport poverty (</w:t>
      </w:r>
      <w:r w:rsidR="004B4332" w:rsidRPr="008C141A">
        <w:rPr>
          <w:i/>
          <w:iCs/>
          <w:sz w:val="22"/>
          <w:szCs w:val="22"/>
        </w:rPr>
        <w:t>2</w:t>
      </w:r>
      <w:r w:rsidR="0017640F" w:rsidRPr="008C141A">
        <w:rPr>
          <w:i/>
          <w:iCs/>
          <w:sz w:val="22"/>
          <w:szCs w:val="22"/>
        </w:rPr>
        <w:t>1</w:t>
      </w:r>
      <w:r w:rsidR="004B4332" w:rsidRPr="008C141A">
        <w:rPr>
          <w:sz w:val="22"/>
          <w:szCs w:val="22"/>
        </w:rPr>
        <w:t>)</w:t>
      </w:r>
      <w:r w:rsidR="001649B7" w:rsidRPr="008C141A">
        <w:rPr>
          <w:sz w:val="22"/>
          <w:szCs w:val="22"/>
        </w:rPr>
        <w:t xml:space="preserve">, </w:t>
      </w:r>
      <w:r w:rsidRPr="008C141A">
        <w:rPr>
          <w:sz w:val="22"/>
          <w:szCs w:val="22"/>
        </w:rPr>
        <w:t xml:space="preserve">pain points of the rail system </w:t>
      </w:r>
      <w:r w:rsidR="003B338B" w:rsidRPr="008C141A">
        <w:rPr>
          <w:sz w:val="22"/>
          <w:szCs w:val="22"/>
        </w:rPr>
        <w:t>(</w:t>
      </w:r>
      <w:r w:rsidR="003B338B" w:rsidRPr="008C141A">
        <w:rPr>
          <w:i/>
          <w:iCs/>
          <w:sz w:val="22"/>
          <w:szCs w:val="22"/>
        </w:rPr>
        <w:t>2</w:t>
      </w:r>
      <w:r w:rsidR="004B29D6" w:rsidRPr="008C141A">
        <w:rPr>
          <w:i/>
          <w:iCs/>
          <w:sz w:val="22"/>
          <w:szCs w:val="22"/>
        </w:rPr>
        <w:t>2</w:t>
      </w:r>
      <w:r w:rsidR="003B338B" w:rsidRPr="008C141A">
        <w:rPr>
          <w:sz w:val="22"/>
          <w:szCs w:val="22"/>
        </w:rPr>
        <w:t>)</w:t>
      </w:r>
      <w:r w:rsidR="001649B7" w:rsidRPr="008C141A">
        <w:rPr>
          <w:sz w:val="22"/>
          <w:szCs w:val="22"/>
        </w:rPr>
        <w:t xml:space="preserve">, </w:t>
      </w:r>
      <w:r w:rsidR="00156E14" w:rsidRPr="008C141A">
        <w:rPr>
          <w:sz w:val="22"/>
          <w:szCs w:val="22"/>
        </w:rPr>
        <w:t>and</w:t>
      </w:r>
      <w:r w:rsidR="00796C6F" w:rsidRPr="008C141A">
        <w:rPr>
          <w:sz w:val="22"/>
          <w:szCs w:val="22"/>
        </w:rPr>
        <w:t xml:space="preserve"> travellers’ needs in the context of a </w:t>
      </w:r>
      <w:r w:rsidR="002E3C75" w:rsidRPr="008C141A">
        <w:rPr>
          <w:sz w:val="22"/>
          <w:szCs w:val="22"/>
        </w:rPr>
        <w:t>new, climate-neutral, urban district (</w:t>
      </w:r>
      <w:r w:rsidR="002E3C75" w:rsidRPr="008C141A">
        <w:rPr>
          <w:i/>
          <w:iCs/>
          <w:sz w:val="22"/>
          <w:szCs w:val="22"/>
        </w:rPr>
        <w:t>2</w:t>
      </w:r>
      <w:r w:rsidR="0009526C" w:rsidRPr="008C141A">
        <w:rPr>
          <w:i/>
          <w:iCs/>
          <w:sz w:val="22"/>
          <w:szCs w:val="22"/>
        </w:rPr>
        <w:t>3</w:t>
      </w:r>
      <w:r w:rsidR="002E3C75" w:rsidRPr="008C141A">
        <w:rPr>
          <w:sz w:val="22"/>
          <w:szCs w:val="22"/>
        </w:rPr>
        <w:t>)</w:t>
      </w:r>
      <w:r w:rsidR="00E82898" w:rsidRPr="008C141A">
        <w:rPr>
          <w:sz w:val="22"/>
          <w:szCs w:val="22"/>
        </w:rPr>
        <w:t>. Personas have also been combined with scenarios to create even more individuali</w:t>
      </w:r>
      <w:r w:rsidR="00F97CB5" w:rsidRPr="008C141A">
        <w:rPr>
          <w:sz w:val="22"/>
          <w:szCs w:val="22"/>
        </w:rPr>
        <w:t>s</w:t>
      </w:r>
      <w:r w:rsidR="00E82898" w:rsidRPr="008C141A">
        <w:rPr>
          <w:sz w:val="22"/>
          <w:szCs w:val="22"/>
        </w:rPr>
        <w:t>ed narratives (</w:t>
      </w:r>
      <w:r w:rsidR="00C96B31" w:rsidRPr="008C141A">
        <w:rPr>
          <w:i/>
          <w:iCs/>
          <w:sz w:val="22"/>
          <w:szCs w:val="22"/>
        </w:rPr>
        <w:t>2</w:t>
      </w:r>
      <w:r w:rsidR="0085651B" w:rsidRPr="008C141A">
        <w:rPr>
          <w:i/>
          <w:iCs/>
          <w:sz w:val="22"/>
          <w:szCs w:val="22"/>
        </w:rPr>
        <w:t>4</w:t>
      </w:r>
      <w:r w:rsidR="00E82898" w:rsidRPr="008C141A">
        <w:rPr>
          <w:sz w:val="22"/>
          <w:szCs w:val="22"/>
        </w:rPr>
        <w:t xml:space="preserve">). However, within MaaS, the use of personas is </w:t>
      </w:r>
      <w:r w:rsidR="00AF3394" w:rsidRPr="008C141A">
        <w:rPr>
          <w:sz w:val="22"/>
          <w:szCs w:val="22"/>
        </w:rPr>
        <w:t xml:space="preserve">thus far exceedingly </w:t>
      </w:r>
      <w:r w:rsidR="00E82898" w:rsidRPr="008C141A">
        <w:rPr>
          <w:sz w:val="22"/>
          <w:szCs w:val="22"/>
        </w:rPr>
        <w:t xml:space="preserve">rare; </w:t>
      </w:r>
      <w:r w:rsidR="00376B01" w:rsidRPr="008C141A">
        <w:rPr>
          <w:sz w:val="22"/>
          <w:szCs w:val="22"/>
        </w:rPr>
        <w:t>i</w:t>
      </w:r>
      <w:r w:rsidR="001A1E32" w:rsidRPr="008C141A">
        <w:rPr>
          <w:sz w:val="22"/>
          <w:szCs w:val="22"/>
        </w:rPr>
        <w:t>n Australia, MaaS attributes (</w:t>
      </w:r>
      <w:r w:rsidR="001A1E32" w:rsidRPr="008C141A">
        <w:rPr>
          <w:i/>
          <w:iCs/>
          <w:sz w:val="22"/>
          <w:szCs w:val="22"/>
        </w:rPr>
        <w:t>1</w:t>
      </w:r>
      <w:r w:rsidR="00E85034" w:rsidRPr="008C141A">
        <w:rPr>
          <w:i/>
          <w:iCs/>
          <w:sz w:val="22"/>
          <w:szCs w:val="22"/>
        </w:rPr>
        <w:t>2</w:t>
      </w:r>
      <w:r w:rsidR="001A1E32" w:rsidRPr="008C141A">
        <w:rPr>
          <w:sz w:val="22"/>
          <w:szCs w:val="22"/>
        </w:rPr>
        <w:t xml:space="preserve">) </w:t>
      </w:r>
      <w:r w:rsidR="00E82898" w:rsidRPr="008C141A">
        <w:rPr>
          <w:sz w:val="22"/>
          <w:szCs w:val="22"/>
        </w:rPr>
        <w:t xml:space="preserve">were </w:t>
      </w:r>
      <w:r w:rsidR="000F4B70" w:rsidRPr="008C141A">
        <w:rPr>
          <w:sz w:val="22"/>
          <w:szCs w:val="22"/>
        </w:rPr>
        <w:t>utili</w:t>
      </w:r>
      <w:r w:rsidR="00262072" w:rsidRPr="008C141A">
        <w:rPr>
          <w:sz w:val="22"/>
          <w:szCs w:val="22"/>
        </w:rPr>
        <w:t>s</w:t>
      </w:r>
      <w:r w:rsidR="000F4B70" w:rsidRPr="008C141A">
        <w:rPr>
          <w:sz w:val="22"/>
          <w:szCs w:val="22"/>
        </w:rPr>
        <w:t xml:space="preserve">ed to develop six customer personas </w:t>
      </w:r>
      <w:r w:rsidR="00D92A17" w:rsidRPr="008C141A">
        <w:rPr>
          <w:sz w:val="22"/>
          <w:szCs w:val="22"/>
        </w:rPr>
        <w:t>to aid in gaining insights into customers’ choice making and to support planning for MaaS (</w:t>
      </w:r>
      <w:r w:rsidR="00D92A17" w:rsidRPr="008C141A">
        <w:rPr>
          <w:i/>
          <w:iCs/>
          <w:sz w:val="22"/>
          <w:szCs w:val="22"/>
        </w:rPr>
        <w:t>2</w:t>
      </w:r>
      <w:r w:rsidR="00145533" w:rsidRPr="008C141A">
        <w:rPr>
          <w:i/>
          <w:iCs/>
          <w:sz w:val="22"/>
          <w:szCs w:val="22"/>
        </w:rPr>
        <w:t>5</w:t>
      </w:r>
      <w:r w:rsidR="00D92A17" w:rsidRPr="008C141A">
        <w:rPr>
          <w:sz w:val="22"/>
          <w:szCs w:val="22"/>
        </w:rPr>
        <w:t>)</w:t>
      </w:r>
      <w:r w:rsidR="00376B01" w:rsidRPr="008C141A">
        <w:rPr>
          <w:sz w:val="22"/>
          <w:szCs w:val="22"/>
        </w:rPr>
        <w:t xml:space="preserve">. </w:t>
      </w:r>
      <w:r w:rsidR="00AF3394" w:rsidRPr="008C141A">
        <w:rPr>
          <w:sz w:val="22"/>
          <w:szCs w:val="22"/>
        </w:rPr>
        <w:t>R</w:t>
      </w:r>
      <w:r w:rsidR="00E82898" w:rsidRPr="008C141A">
        <w:rPr>
          <w:sz w:val="22"/>
          <w:szCs w:val="22"/>
        </w:rPr>
        <w:t xml:space="preserve">ural </w:t>
      </w:r>
      <w:r w:rsidR="00AF3394" w:rsidRPr="008C141A">
        <w:rPr>
          <w:sz w:val="22"/>
          <w:szCs w:val="22"/>
        </w:rPr>
        <w:t xml:space="preserve">areas have been included in one </w:t>
      </w:r>
      <w:r w:rsidR="00E82898" w:rsidRPr="008C141A">
        <w:rPr>
          <w:sz w:val="22"/>
          <w:szCs w:val="22"/>
        </w:rPr>
        <w:t>MaaS</w:t>
      </w:r>
      <w:r w:rsidR="00AF3394" w:rsidRPr="008C141A">
        <w:rPr>
          <w:sz w:val="22"/>
          <w:szCs w:val="22"/>
        </w:rPr>
        <w:t xml:space="preserve"> scenario/persona</w:t>
      </w:r>
      <w:r w:rsidR="003415D7" w:rsidRPr="008C141A">
        <w:rPr>
          <w:sz w:val="22"/>
          <w:szCs w:val="22"/>
        </w:rPr>
        <w:t xml:space="preserve"> (</w:t>
      </w:r>
      <w:r w:rsidR="003415D7" w:rsidRPr="008C141A">
        <w:rPr>
          <w:b/>
          <w:bCs/>
          <w:sz w:val="22"/>
          <w:szCs w:val="22"/>
        </w:rPr>
        <w:t xml:space="preserve">Figure </w:t>
      </w:r>
      <w:r w:rsidR="00DA21A8" w:rsidRPr="008C141A">
        <w:rPr>
          <w:b/>
          <w:bCs/>
          <w:sz w:val="22"/>
          <w:szCs w:val="22"/>
        </w:rPr>
        <w:t>2</w:t>
      </w:r>
      <w:r w:rsidR="005047C6" w:rsidRPr="008C141A">
        <w:rPr>
          <w:sz w:val="22"/>
          <w:szCs w:val="22"/>
        </w:rPr>
        <w:t>) (</w:t>
      </w:r>
      <w:r w:rsidR="008657E1" w:rsidRPr="008C141A">
        <w:rPr>
          <w:i/>
          <w:iCs/>
          <w:sz w:val="22"/>
          <w:szCs w:val="22"/>
        </w:rPr>
        <w:t>2</w:t>
      </w:r>
      <w:r w:rsidR="004B0789" w:rsidRPr="008C141A">
        <w:rPr>
          <w:i/>
          <w:iCs/>
          <w:sz w:val="22"/>
          <w:szCs w:val="22"/>
        </w:rPr>
        <w:t>6</w:t>
      </w:r>
      <w:r w:rsidR="005047C6" w:rsidRPr="008C141A">
        <w:rPr>
          <w:sz w:val="22"/>
          <w:szCs w:val="22"/>
        </w:rPr>
        <w:t xml:space="preserve">). </w:t>
      </w:r>
    </w:p>
    <w:p w14:paraId="771405BA" w14:textId="77777777" w:rsidR="00CD0A93" w:rsidRPr="008C141A" w:rsidRDefault="00CD0A93" w:rsidP="00F86AC3">
      <w:pPr>
        <w:ind w:firstLine="720"/>
        <w:jc w:val="both"/>
        <w:rPr>
          <w:sz w:val="22"/>
          <w:szCs w:val="22"/>
        </w:rPr>
      </w:pPr>
    </w:p>
    <w:p w14:paraId="11174FE0" w14:textId="77777777" w:rsidR="00933AC5" w:rsidRPr="008C141A" w:rsidRDefault="005528DC" w:rsidP="00D103AF">
      <w:pPr>
        <w:keepNext/>
        <w:rPr>
          <w:sz w:val="22"/>
          <w:szCs w:val="22"/>
        </w:rPr>
      </w:pPr>
      <w:r w:rsidRPr="008C141A">
        <w:rPr>
          <w:noProof/>
          <w:sz w:val="22"/>
          <w:szCs w:val="22"/>
        </w:rPr>
        <w:lastRenderedPageBreak/>
        <w:drawing>
          <wp:inline distT="0" distB="0" distL="0" distR="0" wp14:anchorId="2FD9FB81" wp14:editId="7E8110EB">
            <wp:extent cx="5760000" cy="4806000"/>
            <wp:effectExtent l="25400" t="25400" r="31750" b="2032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4806000"/>
                    </a:xfrm>
                    <a:prstGeom prst="rect">
                      <a:avLst/>
                    </a:prstGeom>
                    <a:ln w="19050">
                      <a:solidFill>
                        <a:schemeClr val="tx1"/>
                      </a:solidFill>
                    </a:ln>
                  </pic:spPr>
                </pic:pic>
              </a:graphicData>
            </a:graphic>
          </wp:inline>
        </w:drawing>
      </w:r>
    </w:p>
    <w:p w14:paraId="28AC1F97" w14:textId="77777777" w:rsidR="00D103AF" w:rsidRPr="008C141A" w:rsidRDefault="00D103AF" w:rsidP="00D103AF">
      <w:pPr>
        <w:pStyle w:val="Caption"/>
        <w:spacing w:after="0"/>
        <w:rPr>
          <w:sz w:val="22"/>
          <w:szCs w:val="22"/>
        </w:rPr>
      </w:pPr>
    </w:p>
    <w:p w14:paraId="02A13426" w14:textId="401833F3" w:rsidR="0058774D" w:rsidRPr="008C141A" w:rsidRDefault="00933AC5" w:rsidP="0058774D">
      <w:pPr>
        <w:pStyle w:val="Caption"/>
        <w:spacing w:after="0"/>
        <w:rPr>
          <w:b/>
          <w:bCs/>
          <w:i w:val="0"/>
          <w:iCs w:val="0"/>
          <w:color w:val="auto"/>
          <w:sz w:val="22"/>
          <w:szCs w:val="22"/>
        </w:rPr>
      </w:pPr>
      <w:r w:rsidRPr="008C141A">
        <w:rPr>
          <w:b/>
          <w:bCs/>
          <w:i w:val="0"/>
          <w:iCs w:val="0"/>
          <w:color w:val="auto"/>
          <w:sz w:val="22"/>
          <w:szCs w:val="22"/>
        </w:rPr>
        <w:t xml:space="preserve">Figure </w:t>
      </w:r>
      <w:r w:rsidR="00DA21A8" w:rsidRPr="008C141A">
        <w:rPr>
          <w:b/>
          <w:bCs/>
          <w:i w:val="0"/>
          <w:iCs w:val="0"/>
          <w:color w:val="auto"/>
          <w:sz w:val="22"/>
          <w:szCs w:val="22"/>
        </w:rPr>
        <w:t>2</w:t>
      </w:r>
      <w:r w:rsidRPr="008C141A">
        <w:rPr>
          <w:b/>
          <w:bCs/>
          <w:i w:val="0"/>
          <w:iCs w:val="0"/>
          <w:color w:val="auto"/>
          <w:sz w:val="22"/>
          <w:szCs w:val="22"/>
        </w:rPr>
        <w:t xml:space="preserve"> </w:t>
      </w:r>
      <w:r w:rsidR="000C1DDD" w:rsidRPr="008C141A">
        <w:rPr>
          <w:b/>
          <w:bCs/>
          <w:i w:val="0"/>
          <w:iCs w:val="0"/>
          <w:color w:val="auto"/>
          <w:sz w:val="22"/>
          <w:szCs w:val="22"/>
        </w:rPr>
        <w:t xml:space="preserve">Scenario one: </w:t>
      </w:r>
      <w:r w:rsidR="009F3BF4" w:rsidRPr="008C141A">
        <w:rPr>
          <w:b/>
          <w:bCs/>
          <w:i w:val="0"/>
          <w:iCs w:val="0"/>
          <w:color w:val="auto"/>
          <w:sz w:val="22"/>
          <w:szCs w:val="22"/>
        </w:rPr>
        <w:t>R</w:t>
      </w:r>
      <w:r w:rsidR="000C1DDD" w:rsidRPr="008C141A">
        <w:rPr>
          <w:b/>
          <w:bCs/>
          <w:i w:val="0"/>
          <w:iCs w:val="0"/>
          <w:color w:val="auto"/>
          <w:sz w:val="22"/>
          <w:szCs w:val="22"/>
        </w:rPr>
        <w:t>ural, low modal choice, open regulation (</w:t>
      </w:r>
      <w:r w:rsidR="000C1DDD" w:rsidRPr="008C141A">
        <w:rPr>
          <w:b/>
          <w:bCs/>
          <w:color w:val="auto"/>
          <w:sz w:val="22"/>
          <w:szCs w:val="22"/>
        </w:rPr>
        <w:t>2</w:t>
      </w:r>
      <w:r w:rsidR="00BF39E6" w:rsidRPr="008C141A">
        <w:rPr>
          <w:b/>
          <w:bCs/>
          <w:color w:val="auto"/>
          <w:sz w:val="22"/>
          <w:szCs w:val="22"/>
        </w:rPr>
        <w:t>6</w:t>
      </w:r>
      <w:r w:rsidR="000C1DDD" w:rsidRPr="008C141A">
        <w:rPr>
          <w:b/>
          <w:bCs/>
          <w:i w:val="0"/>
          <w:iCs w:val="0"/>
          <w:color w:val="auto"/>
          <w:sz w:val="22"/>
          <w:szCs w:val="22"/>
        </w:rPr>
        <w:t>)</w:t>
      </w:r>
      <w:r w:rsidR="0058774D" w:rsidRPr="008C141A">
        <w:rPr>
          <w:b/>
          <w:bCs/>
          <w:sz w:val="22"/>
          <w:szCs w:val="22"/>
        </w:rPr>
        <w:br w:type="page"/>
      </w:r>
    </w:p>
    <w:p w14:paraId="18D424AA" w14:textId="518BFE22" w:rsidR="0083366C" w:rsidRPr="008C141A" w:rsidRDefault="003A1DD3" w:rsidP="00615681">
      <w:pPr>
        <w:rPr>
          <w:b/>
          <w:bCs/>
          <w:sz w:val="22"/>
          <w:szCs w:val="22"/>
        </w:rPr>
      </w:pPr>
      <w:r w:rsidRPr="008C141A">
        <w:rPr>
          <w:b/>
          <w:bCs/>
          <w:sz w:val="22"/>
          <w:szCs w:val="22"/>
        </w:rPr>
        <w:lastRenderedPageBreak/>
        <w:t xml:space="preserve">3. </w:t>
      </w:r>
      <w:r w:rsidR="005B2C57" w:rsidRPr="008C141A">
        <w:rPr>
          <w:b/>
          <w:bCs/>
          <w:sz w:val="22"/>
          <w:szCs w:val="22"/>
        </w:rPr>
        <w:t xml:space="preserve">METHOD </w:t>
      </w:r>
    </w:p>
    <w:p w14:paraId="7963BBE8" w14:textId="528F98EA" w:rsidR="00803B64" w:rsidRPr="008C141A" w:rsidRDefault="00794815" w:rsidP="00F95199">
      <w:pPr>
        <w:ind w:firstLine="720"/>
        <w:jc w:val="both"/>
        <w:rPr>
          <w:color w:val="000000" w:themeColor="text1"/>
          <w:sz w:val="22"/>
          <w:szCs w:val="22"/>
        </w:rPr>
      </w:pPr>
      <w:r w:rsidRPr="008C141A">
        <w:rPr>
          <w:sz w:val="22"/>
          <w:szCs w:val="22"/>
        </w:rPr>
        <w:t xml:space="preserve">This section outlines the </w:t>
      </w:r>
      <w:r w:rsidR="00FE6E36" w:rsidRPr="008C141A">
        <w:rPr>
          <w:sz w:val="22"/>
          <w:szCs w:val="22"/>
        </w:rPr>
        <w:t xml:space="preserve">workshop’s </w:t>
      </w:r>
      <w:r w:rsidRPr="008C141A">
        <w:rPr>
          <w:sz w:val="22"/>
          <w:szCs w:val="22"/>
        </w:rPr>
        <w:t>development</w:t>
      </w:r>
      <w:r w:rsidR="004C02EE" w:rsidRPr="008C141A">
        <w:rPr>
          <w:sz w:val="22"/>
          <w:szCs w:val="22"/>
        </w:rPr>
        <w:t xml:space="preserve"> and</w:t>
      </w:r>
      <w:r w:rsidRPr="008C141A">
        <w:rPr>
          <w:sz w:val="22"/>
          <w:szCs w:val="22"/>
        </w:rPr>
        <w:t xml:space="preserve"> execution</w:t>
      </w:r>
      <w:r w:rsidR="0024227E" w:rsidRPr="008C141A">
        <w:rPr>
          <w:sz w:val="22"/>
          <w:szCs w:val="22"/>
        </w:rPr>
        <w:t>, shaped by the following main assumptions:</w:t>
      </w:r>
    </w:p>
    <w:p w14:paraId="2F2A5D4A" w14:textId="549F3CB1" w:rsidR="00F95199" w:rsidRPr="008C141A" w:rsidRDefault="00F95199" w:rsidP="00F95199">
      <w:pPr>
        <w:pStyle w:val="ListParagraph"/>
        <w:numPr>
          <w:ilvl w:val="0"/>
          <w:numId w:val="20"/>
        </w:numPr>
        <w:jc w:val="both"/>
        <w:rPr>
          <w:color w:val="000000" w:themeColor="text1"/>
          <w:sz w:val="22"/>
          <w:szCs w:val="22"/>
        </w:rPr>
      </w:pPr>
      <w:r w:rsidRPr="008C141A">
        <w:rPr>
          <w:color w:val="000000" w:themeColor="text1"/>
          <w:sz w:val="22"/>
          <w:szCs w:val="22"/>
        </w:rPr>
        <w:t xml:space="preserve">A Systems Thinking </w:t>
      </w:r>
      <w:r w:rsidR="00FE6E36" w:rsidRPr="008C141A">
        <w:rPr>
          <w:color w:val="000000" w:themeColor="text1"/>
          <w:sz w:val="22"/>
          <w:szCs w:val="22"/>
        </w:rPr>
        <w:t xml:space="preserve">(ST) </w:t>
      </w:r>
      <w:r w:rsidRPr="008C141A">
        <w:rPr>
          <w:color w:val="000000" w:themeColor="text1"/>
          <w:sz w:val="22"/>
          <w:szCs w:val="22"/>
        </w:rPr>
        <w:t xml:space="preserve">approach is necessary. </w:t>
      </w:r>
      <w:r w:rsidR="00FE6E36" w:rsidRPr="008C141A">
        <w:rPr>
          <w:color w:val="000000" w:themeColor="text1"/>
          <w:sz w:val="22"/>
          <w:szCs w:val="22"/>
        </w:rPr>
        <w:t>ST</w:t>
      </w:r>
      <w:r w:rsidRPr="008C141A">
        <w:rPr>
          <w:color w:val="000000" w:themeColor="text1"/>
          <w:sz w:val="22"/>
          <w:szCs w:val="22"/>
        </w:rPr>
        <w:t xml:space="preserve"> involves looking at all parts of a complex or ‘wicked’ problem and tak</w:t>
      </w:r>
      <w:r w:rsidR="003E7AB6" w:rsidRPr="008C141A">
        <w:rPr>
          <w:color w:val="000000" w:themeColor="text1"/>
          <w:sz w:val="22"/>
          <w:szCs w:val="22"/>
        </w:rPr>
        <w:t>ing</w:t>
      </w:r>
      <w:r w:rsidRPr="008C141A">
        <w:rPr>
          <w:color w:val="000000" w:themeColor="text1"/>
          <w:sz w:val="22"/>
          <w:szCs w:val="22"/>
        </w:rPr>
        <w:t xml:space="preserve"> an overarching, rather than ‘piece meal’, view. The complexities of transport in general and MaaS in particular</w:t>
      </w:r>
      <w:r w:rsidR="00FE6E36" w:rsidRPr="008C141A">
        <w:rPr>
          <w:color w:val="000000" w:themeColor="text1"/>
          <w:sz w:val="22"/>
          <w:szCs w:val="22"/>
        </w:rPr>
        <w:t xml:space="preserve"> – </w:t>
      </w:r>
      <w:r w:rsidRPr="008C141A">
        <w:rPr>
          <w:color w:val="000000" w:themeColor="text1"/>
          <w:sz w:val="22"/>
          <w:szCs w:val="22"/>
        </w:rPr>
        <w:t xml:space="preserve">from the customer/user to technical components </w:t>
      </w:r>
      <w:r w:rsidR="00FE6E36" w:rsidRPr="008C141A">
        <w:rPr>
          <w:color w:val="000000" w:themeColor="text1"/>
          <w:sz w:val="22"/>
          <w:szCs w:val="22"/>
        </w:rPr>
        <w:t>e.g.</w:t>
      </w:r>
      <w:r w:rsidRPr="008C141A">
        <w:rPr>
          <w:color w:val="000000" w:themeColor="text1"/>
          <w:sz w:val="22"/>
          <w:szCs w:val="22"/>
        </w:rPr>
        <w:t xml:space="preserve"> data integration and ticketing, to the </w:t>
      </w:r>
      <w:r w:rsidR="00803B64" w:rsidRPr="008C141A">
        <w:rPr>
          <w:color w:val="000000" w:themeColor="text1"/>
          <w:sz w:val="22"/>
          <w:szCs w:val="22"/>
        </w:rPr>
        <w:t>stakeholder</w:t>
      </w:r>
      <w:r w:rsidRPr="008C141A">
        <w:rPr>
          <w:color w:val="000000" w:themeColor="text1"/>
          <w:sz w:val="22"/>
          <w:szCs w:val="22"/>
        </w:rPr>
        <w:t xml:space="preserve"> ecosystem, to policy </w:t>
      </w:r>
      <w:r w:rsidR="00FE6E36" w:rsidRPr="008C141A">
        <w:rPr>
          <w:color w:val="000000" w:themeColor="text1"/>
          <w:sz w:val="22"/>
          <w:szCs w:val="22"/>
        </w:rPr>
        <w:t>and its</w:t>
      </w:r>
      <w:r w:rsidRPr="008C141A">
        <w:rPr>
          <w:color w:val="000000" w:themeColor="text1"/>
          <w:sz w:val="22"/>
          <w:szCs w:val="22"/>
        </w:rPr>
        <w:t xml:space="preserve"> implications</w:t>
      </w:r>
      <w:r w:rsidR="00FE6E36" w:rsidRPr="008C141A">
        <w:rPr>
          <w:color w:val="000000" w:themeColor="text1"/>
          <w:sz w:val="22"/>
          <w:szCs w:val="22"/>
        </w:rPr>
        <w:t xml:space="preserve"> – </w:t>
      </w:r>
      <w:r w:rsidRPr="008C141A">
        <w:rPr>
          <w:color w:val="000000" w:themeColor="text1"/>
          <w:sz w:val="22"/>
          <w:szCs w:val="22"/>
        </w:rPr>
        <w:t>require taking a holistic view.</w:t>
      </w:r>
    </w:p>
    <w:p w14:paraId="4C85F4ED" w14:textId="7F399043" w:rsidR="0024227E" w:rsidRPr="008C141A" w:rsidRDefault="00803B64" w:rsidP="0024227E">
      <w:pPr>
        <w:pStyle w:val="ListParagraph"/>
        <w:numPr>
          <w:ilvl w:val="0"/>
          <w:numId w:val="20"/>
        </w:numPr>
        <w:jc w:val="both"/>
        <w:rPr>
          <w:sz w:val="22"/>
          <w:szCs w:val="22"/>
        </w:rPr>
      </w:pPr>
      <w:r w:rsidRPr="008C141A">
        <w:rPr>
          <w:color w:val="000000" w:themeColor="text1"/>
          <w:sz w:val="22"/>
          <w:szCs w:val="22"/>
        </w:rPr>
        <w:t xml:space="preserve">A </w:t>
      </w:r>
      <w:r w:rsidR="00107A38" w:rsidRPr="008C141A">
        <w:rPr>
          <w:color w:val="000000" w:themeColor="text1"/>
          <w:sz w:val="22"/>
          <w:szCs w:val="22"/>
        </w:rPr>
        <w:t>user-centred,</w:t>
      </w:r>
      <w:r w:rsidR="00530726" w:rsidRPr="008C141A">
        <w:rPr>
          <w:color w:val="000000" w:themeColor="text1"/>
          <w:sz w:val="22"/>
          <w:szCs w:val="22"/>
        </w:rPr>
        <w:t xml:space="preserve"> </w:t>
      </w:r>
      <w:r w:rsidR="009B5292" w:rsidRPr="008C141A">
        <w:rPr>
          <w:color w:val="000000" w:themeColor="text1"/>
          <w:sz w:val="22"/>
          <w:szCs w:val="22"/>
        </w:rPr>
        <w:t xml:space="preserve">problem-solving, </w:t>
      </w:r>
      <w:r w:rsidR="00FE6E36" w:rsidRPr="008C141A">
        <w:rPr>
          <w:color w:val="000000" w:themeColor="text1"/>
          <w:sz w:val="22"/>
          <w:szCs w:val="22"/>
        </w:rPr>
        <w:t>Design-Thinking</w:t>
      </w:r>
      <w:r w:rsidR="00107A38" w:rsidRPr="008C141A">
        <w:rPr>
          <w:color w:val="000000" w:themeColor="text1"/>
          <w:sz w:val="22"/>
          <w:szCs w:val="22"/>
        </w:rPr>
        <w:t xml:space="preserve"> perspective is critical</w:t>
      </w:r>
      <w:r w:rsidR="00530726" w:rsidRPr="008C141A">
        <w:rPr>
          <w:color w:val="000000" w:themeColor="text1"/>
          <w:sz w:val="22"/>
          <w:szCs w:val="22"/>
        </w:rPr>
        <w:t xml:space="preserve"> to developing (R)MaaS that can help </w:t>
      </w:r>
      <w:r w:rsidR="009B5292" w:rsidRPr="008C141A">
        <w:rPr>
          <w:color w:val="000000" w:themeColor="text1"/>
          <w:sz w:val="22"/>
          <w:szCs w:val="22"/>
        </w:rPr>
        <w:t>address</w:t>
      </w:r>
      <w:r w:rsidR="00530726" w:rsidRPr="008C141A">
        <w:rPr>
          <w:color w:val="000000" w:themeColor="text1"/>
          <w:sz w:val="22"/>
          <w:szCs w:val="22"/>
        </w:rPr>
        <w:t xml:space="preserve"> users’ </w:t>
      </w:r>
      <w:r w:rsidR="009B5292" w:rsidRPr="008C141A">
        <w:rPr>
          <w:color w:val="000000" w:themeColor="text1"/>
          <w:sz w:val="22"/>
          <w:szCs w:val="22"/>
        </w:rPr>
        <w:t>needs</w:t>
      </w:r>
      <w:r w:rsidR="00107A38" w:rsidRPr="008C141A">
        <w:rPr>
          <w:color w:val="000000" w:themeColor="text1"/>
          <w:sz w:val="22"/>
          <w:szCs w:val="22"/>
        </w:rPr>
        <w:t xml:space="preserve">. </w:t>
      </w:r>
      <w:r w:rsidR="00107A38" w:rsidRPr="008C141A">
        <w:rPr>
          <w:sz w:val="22"/>
          <w:szCs w:val="22"/>
        </w:rPr>
        <w:t xml:space="preserve">As part of the development cycle, customer and/or user engagement and evaluation are </w:t>
      </w:r>
      <w:r w:rsidR="009B5292" w:rsidRPr="008C141A">
        <w:rPr>
          <w:sz w:val="22"/>
          <w:szCs w:val="22"/>
        </w:rPr>
        <w:t xml:space="preserve">central to </w:t>
      </w:r>
      <w:r w:rsidR="00107A38" w:rsidRPr="008C141A">
        <w:rPr>
          <w:sz w:val="22"/>
          <w:szCs w:val="22"/>
        </w:rPr>
        <w:t xml:space="preserve">successful products and services. </w:t>
      </w:r>
    </w:p>
    <w:p w14:paraId="3C3DE637" w14:textId="305E8E59" w:rsidR="000827C8" w:rsidRPr="008C141A" w:rsidRDefault="0024227E" w:rsidP="000827C8">
      <w:pPr>
        <w:ind w:firstLine="720"/>
        <w:jc w:val="both"/>
        <w:rPr>
          <w:sz w:val="22"/>
          <w:szCs w:val="22"/>
        </w:rPr>
      </w:pPr>
      <w:r w:rsidRPr="008C141A">
        <w:rPr>
          <w:color w:val="000000" w:themeColor="text1"/>
          <w:sz w:val="22"/>
          <w:szCs w:val="22"/>
        </w:rPr>
        <w:t>The main goals of the workshop were twofold:</w:t>
      </w:r>
      <w:r w:rsidRPr="008C141A">
        <w:rPr>
          <w:sz w:val="22"/>
          <w:szCs w:val="22"/>
        </w:rPr>
        <w:t xml:space="preserve"> firstly, to conduct user evaluations of existing MaaS-related technology solutions, and secondly, to test the evaluation tools specifically developed for this task.</w:t>
      </w:r>
    </w:p>
    <w:p w14:paraId="30BC9415" w14:textId="77777777" w:rsidR="000827C8" w:rsidRPr="008C141A" w:rsidRDefault="000827C8" w:rsidP="004C02EE">
      <w:pPr>
        <w:jc w:val="both"/>
        <w:rPr>
          <w:sz w:val="22"/>
          <w:szCs w:val="22"/>
        </w:rPr>
      </w:pPr>
    </w:p>
    <w:p w14:paraId="6AEE7D5A" w14:textId="585ACF44" w:rsidR="00663500" w:rsidRPr="008C141A" w:rsidRDefault="003A1DD3" w:rsidP="00663500">
      <w:pPr>
        <w:jc w:val="both"/>
        <w:rPr>
          <w:sz w:val="22"/>
          <w:szCs w:val="22"/>
        </w:rPr>
      </w:pPr>
      <w:r w:rsidRPr="008C141A">
        <w:rPr>
          <w:b/>
          <w:bCs/>
          <w:sz w:val="22"/>
          <w:szCs w:val="22"/>
        </w:rPr>
        <w:t xml:space="preserve">3.1 </w:t>
      </w:r>
      <w:r w:rsidR="00663500" w:rsidRPr="008C141A">
        <w:rPr>
          <w:b/>
          <w:bCs/>
          <w:sz w:val="22"/>
          <w:szCs w:val="22"/>
        </w:rPr>
        <w:t xml:space="preserve">Technology </w:t>
      </w:r>
      <w:r w:rsidR="006A770C" w:rsidRPr="008C141A">
        <w:rPr>
          <w:b/>
          <w:bCs/>
          <w:sz w:val="22"/>
          <w:szCs w:val="22"/>
        </w:rPr>
        <w:t>So</w:t>
      </w:r>
      <w:r w:rsidR="00722175" w:rsidRPr="008C141A">
        <w:rPr>
          <w:b/>
          <w:bCs/>
          <w:sz w:val="22"/>
          <w:szCs w:val="22"/>
        </w:rPr>
        <w:t>lutions</w:t>
      </w:r>
    </w:p>
    <w:p w14:paraId="38939D67" w14:textId="462A4B8B" w:rsidR="00663500" w:rsidRPr="008C141A" w:rsidRDefault="00663500" w:rsidP="0040059B">
      <w:pPr>
        <w:jc w:val="both"/>
        <w:rPr>
          <w:sz w:val="22"/>
          <w:szCs w:val="22"/>
        </w:rPr>
      </w:pPr>
      <w:r w:rsidRPr="008C141A">
        <w:rPr>
          <w:sz w:val="22"/>
          <w:szCs w:val="22"/>
        </w:rPr>
        <w:t xml:space="preserve">The pool of potential </w:t>
      </w:r>
      <w:r w:rsidR="00722175" w:rsidRPr="008C141A">
        <w:rPr>
          <w:sz w:val="22"/>
          <w:szCs w:val="22"/>
        </w:rPr>
        <w:t xml:space="preserve">technology </w:t>
      </w:r>
      <w:r w:rsidR="006D6196" w:rsidRPr="008C141A">
        <w:rPr>
          <w:sz w:val="22"/>
          <w:szCs w:val="22"/>
        </w:rPr>
        <w:t>solutions</w:t>
      </w:r>
      <w:r w:rsidRPr="008C141A">
        <w:rPr>
          <w:sz w:val="22"/>
          <w:szCs w:val="22"/>
        </w:rPr>
        <w:t xml:space="preserve"> w</w:t>
      </w:r>
      <w:r w:rsidR="00BB0D5F" w:rsidRPr="008C141A">
        <w:rPr>
          <w:sz w:val="22"/>
          <w:szCs w:val="22"/>
        </w:rPr>
        <w:t>as</w:t>
      </w:r>
      <w:r w:rsidRPr="008C141A">
        <w:rPr>
          <w:sz w:val="22"/>
          <w:szCs w:val="22"/>
        </w:rPr>
        <w:t xml:space="preserve"> identified </w:t>
      </w:r>
      <w:r w:rsidR="008E76E1" w:rsidRPr="008C141A">
        <w:rPr>
          <w:sz w:val="22"/>
          <w:szCs w:val="22"/>
        </w:rPr>
        <w:t>during</w:t>
      </w:r>
      <w:r w:rsidRPr="008C141A">
        <w:rPr>
          <w:sz w:val="22"/>
          <w:szCs w:val="22"/>
        </w:rPr>
        <w:t xml:space="preserve"> two processes; first</w:t>
      </w:r>
      <w:r w:rsidR="008F3E5B" w:rsidRPr="008C141A">
        <w:rPr>
          <w:sz w:val="22"/>
          <w:szCs w:val="22"/>
        </w:rPr>
        <w:t>ly</w:t>
      </w:r>
      <w:r w:rsidRPr="008C141A">
        <w:rPr>
          <w:sz w:val="22"/>
          <w:szCs w:val="22"/>
        </w:rPr>
        <w:t>, earlier interview</w:t>
      </w:r>
      <w:r w:rsidR="008F3E5B" w:rsidRPr="008C141A">
        <w:rPr>
          <w:sz w:val="22"/>
          <w:szCs w:val="22"/>
        </w:rPr>
        <w:t>s with</w:t>
      </w:r>
      <w:r w:rsidRPr="008C141A">
        <w:rPr>
          <w:sz w:val="22"/>
          <w:szCs w:val="22"/>
        </w:rPr>
        <w:t xml:space="preserve"> international </w:t>
      </w:r>
      <w:r w:rsidR="008F3E5B" w:rsidRPr="008C141A">
        <w:rPr>
          <w:sz w:val="22"/>
          <w:szCs w:val="22"/>
        </w:rPr>
        <w:t xml:space="preserve">MaaS </w:t>
      </w:r>
      <w:r w:rsidRPr="008C141A">
        <w:rPr>
          <w:sz w:val="22"/>
          <w:szCs w:val="22"/>
        </w:rPr>
        <w:t xml:space="preserve">stakeholders </w:t>
      </w:r>
      <w:r w:rsidR="008E76E1" w:rsidRPr="008C141A">
        <w:rPr>
          <w:sz w:val="22"/>
          <w:szCs w:val="22"/>
        </w:rPr>
        <w:t>referencing</w:t>
      </w:r>
      <w:r w:rsidR="008F3E5B" w:rsidRPr="008C141A">
        <w:rPr>
          <w:sz w:val="22"/>
          <w:szCs w:val="22"/>
        </w:rPr>
        <w:t xml:space="preserve"> </w:t>
      </w:r>
      <w:r w:rsidRPr="008C141A">
        <w:rPr>
          <w:sz w:val="22"/>
          <w:szCs w:val="22"/>
        </w:rPr>
        <w:t>existing providers</w:t>
      </w:r>
      <w:r w:rsidR="00722175" w:rsidRPr="008C141A">
        <w:rPr>
          <w:sz w:val="22"/>
          <w:szCs w:val="22"/>
        </w:rPr>
        <w:t>/solutions</w:t>
      </w:r>
      <w:r w:rsidRPr="008C141A">
        <w:rPr>
          <w:sz w:val="22"/>
          <w:szCs w:val="22"/>
        </w:rPr>
        <w:t>; secondly, the lead author</w:t>
      </w:r>
      <w:r w:rsidR="006C21D5" w:rsidRPr="008C141A">
        <w:rPr>
          <w:sz w:val="22"/>
          <w:szCs w:val="22"/>
        </w:rPr>
        <w:t xml:space="preserve">’s year-long involvement with the </w:t>
      </w:r>
      <w:r w:rsidRPr="008C141A">
        <w:rPr>
          <w:sz w:val="22"/>
          <w:szCs w:val="22"/>
        </w:rPr>
        <w:t>ITF working group on Innovations for Better Rural Mobility (</w:t>
      </w:r>
      <w:r w:rsidR="00492AB9" w:rsidRPr="008C141A">
        <w:rPr>
          <w:i/>
          <w:iCs/>
          <w:sz w:val="22"/>
          <w:szCs w:val="22"/>
        </w:rPr>
        <w:t>2</w:t>
      </w:r>
      <w:r w:rsidR="00BC1933" w:rsidRPr="008C141A">
        <w:rPr>
          <w:i/>
          <w:iCs/>
          <w:sz w:val="22"/>
          <w:szCs w:val="22"/>
        </w:rPr>
        <w:t>7</w:t>
      </w:r>
      <w:r w:rsidRPr="008C141A">
        <w:rPr>
          <w:sz w:val="22"/>
          <w:szCs w:val="22"/>
        </w:rPr>
        <w:t>)</w:t>
      </w:r>
      <w:r w:rsidR="00574ADC" w:rsidRPr="008C141A">
        <w:rPr>
          <w:sz w:val="22"/>
          <w:szCs w:val="22"/>
        </w:rPr>
        <w:t xml:space="preserve">, </w:t>
      </w:r>
      <w:r w:rsidR="003C057F" w:rsidRPr="008C141A">
        <w:rPr>
          <w:sz w:val="22"/>
          <w:szCs w:val="22"/>
        </w:rPr>
        <w:t>providing</w:t>
      </w:r>
      <w:r w:rsidRPr="008C141A">
        <w:rPr>
          <w:sz w:val="22"/>
          <w:szCs w:val="22"/>
        </w:rPr>
        <w:t xml:space="preserve"> opportunit</w:t>
      </w:r>
      <w:r w:rsidR="003C057F" w:rsidRPr="008C141A">
        <w:rPr>
          <w:sz w:val="22"/>
          <w:szCs w:val="22"/>
        </w:rPr>
        <w:t>ies</w:t>
      </w:r>
      <w:r w:rsidRPr="008C141A">
        <w:rPr>
          <w:sz w:val="22"/>
          <w:szCs w:val="22"/>
        </w:rPr>
        <w:t xml:space="preserve"> to learn </w:t>
      </w:r>
      <w:r w:rsidR="00574ADC" w:rsidRPr="008C141A">
        <w:rPr>
          <w:sz w:val="22"/>
          <w:szCs w:val="22"/>
        </w:rPr>
        <w:t xml:space="preserve">about </w:t>
      </w:r>
      <w:r w:rsidR="00722175" w:rsidRPr="008C141A">
        <w:rPr>
          <w:sz w:val="22"/>
          <w:szCs w:val="22"/>
        </w:rPr>
        <w:t xml:space="preserve">solutions </w:t>
      </w:r>
      <w:r w:rsidRPr="008C141A">
        <w:rPr>
          <w:sz w:val="22"/>
          <w:szCs w:val="22"/>
        </w:rPr>
        <w:t xml:space="preserve">and meet providers. </w:t>
      </w:r>
      <w:r w:rsidR="001A380E" w:rsidRPr="008C141A">
        <w:rPr>
          <w:sz w:val="22"/>
          <w:szCs w:val="22"/>
        </w:rPr>
        <w:t xml:space="preserve">In total, six technology solutions were identified, representing a range of offers. </w:t>
      </w:r>
      <w:r w:rsidR="00722175" w:rsidRPr="008C141A">
        <w:rPr>
          <w:sz w:val="22"/>
          <w:szCs w:val="22"/>
        </w:rPr>
        <w:t xml:space="preserve">The providers were approached </w:t>
      </w:r>
      <w:r w:rsidR="00BD7B35" w:rsidRPr="008C141A">
        <w:rPr>
          <w:sz w:val="22"/>
          <w:szCs w:val="22"/>
        </w:rPr>
        <w:t>regarding</w:t>
      </w:r>
      <w:r w:rsidR="001A380E" w:rsidRPr="008C141A">
        <w:rPr>
          <w:sz w:val="22"/>
          <w:szCs w:val="22"/>
        </w:rPr>
        <w:t xml:space="preserve"> participat</w:t>
      </w:r>
      <w:r w:rsidR="00942E36" w:rsidRPr="008C141A">
        <w:rPr>
          <w:sz w:val="22"/>
          <w:szCs w:val="22"/>
        </w:rPr>
        <w:t xml:space="preserve">ion (i.e. </w:t>
      </w:r>
      <w:r w:rsidR="00722175" w:rsidRPr="008C141A">
        <w:rPr>
          <w:sz w:val="22"/>
          <w:szCs w:val="22"/>
        </w:rPr>
        <w:t>demonstrate their solutions and be on hand to answer any questions the users might have</w:t>
      </w:r>
      <w:r w:rsidR="00942E36" w:rsidRPr="008C141A">
        <w:rPr>
          <w:sz w:val="22"/>
          <w:szCs w:val="22"/>
        </w:rPr>
        <w:t>);</w:t>
      </w:r>
      <w:r w:rsidR="001A380E" w:rsidRPr="008C141A">
        <w:rPr>
          <w:sz w:val="22"/>
          <w:szCs w:val="22"/>
        </w:rPr>
        <w:t xml:space="preserve"> all six providers agreed. </w:t>
      </w:r>
      <w:r w:rsidR="00722175" w:rsidRPr="008C141A">
        <w:rPr>
          <w:sz w:val="22"/>
          <w:szCs w:val="22"/>
        </w:rPr>
        <w:t xml:space="preserve">In return, the providers </w:t>
      </w:r>
      <w:r w:rsidR="001A380E" w:rsidRPr="008C141A">
        <w:rPr>
          <w:sz w:val="22"/>
          <w:szCs w:val="22"/>
        </w:rPr>
        <w:t xml:space="preserve">would </w:t>
      </w:r>
      <w:r w:rsidR="00722175" w:rsidRPr="008C141A">
        <w:rPr>
          <w:sz w:val="22"/>
          <w:szCs w:val="22"/>
        </w:rPr>
        <w:t>receive the user evaluation feedback about their solutions.</w:t>
      </w:r>
      <w:r w:rsidR="001A380E" w:rsidRPr="008C141A">
        <w:rPr>
          <w:sz w:val="22"/>
          <w:szCs w:val="22"/>
        </w:rPr>
        <w:t xml:space="preserve"> </w:t>
      </w:r>
      <w:r w:rsidR="0046501A" w:rsidRPr="008C141A">
        <w:rPr>
          <w:sz w:val="22"/>
          <w:szCs w:val="22"/>
        </w:rPr>
        <w:t xml:space="preserve">Although </w:t>
      </w:r>
      <w:r w:rsidR="00384B4B" w:rsidRPr="008C141A">
        <w:rPr>
          <w:sz w:val="22"/>
          <w:szCs w:val="22"/>
        </w:rPr>
        <w:t xml:space="preserve">the providers were </w:t>
      </w:r>
      <w:r w:rsidRPr="008C141A">
        <w:rPr>
          <w:sz w:val="22"/>
          <w:szCs w:val="22"/>
        </w:rPr>
        <w:t>involved in an array of projects globally, the</w:t>
      </w:r>
      <w:r w:rsidR="0046501A" w:rsidRPr="008C141A">
        <w:rPr>
          <w:sz w:val="22"/>
          <w:szCs w:val="22"/>
        </w:rPr>
        <w:t xml:space="preserve"> specific examples tested included </w:t>
      </w:r>
      <w:r w:rsidR="00953A7E" w:rsidRPr="008C141A">
        <w:rPr>
          <w:sz w:val="22"/>
          <w:szCs w:val="22"/>
        </w:rPr>
        <w:t>two in the</w:t>
      </w:r>
      <w:r w:rsidRPr="008C141A">
        <w:rPr>
          <w:sz w:val="22"/>
          <w:szCs w:val="22"/>
        </w:rPr>
        <w:t xml:space="preserve"> UK (rural</w:t>
      </w:r>
      <w:r w:rsidR="00953A7E" w:rsidRPr="008C141A">
        <w:rPr>
          <w:sz w:val="22"/>
          <w:szCs w:val="22"/>
        </w:rPr>
        <w:t xml:space="preserve">; </w:t>
      </w:r>
      <w:r w:rsidRPr="008C141A">
        <w:rPr>
          <w:sz w:val="22"/>
          <w:szCs w:val="22"/>
        </w:rPr>
        <w:t>urban</w:t>
      </w:r>
      <w:r w:rsidR="0046501A" w:rsidRPr="008C141A">
        <w:rPr>
          <w:sz w:val="22"/>
          <w:szCs w:val="22"/>
        </w:rPr>
        <w:t>/</w:t>
      </w:r>
      <w:r w:rsidRPr="008C141A">
        <w:rPr>
          <w:sz w:val="22"/>
          <w:szCs w:val="22"/>
        </w:rPr>
        <w:t xml:space="preserve">regional) </w:t>
      </w:r>
      <w:r w:rsidR="0046501A" w:rsidRPr="008C141A">
        <w:rPr>
          <w:sz w:val="22"/>
          <w:szCs w:val="22"/>
        </w:rPr>
        <w:t xml:space="preserve">and one each in </w:t>
      </w:r>
      <w:r w:rsidRPr="008C141A">
        <w:rPr>
          <w:sz w:val="22"/>
          <w:szCs w:val="22"/>
        </w:rPr>
        <w:t>Japan (rural</w:t>
      </w:r>
      <w:r w:rsidR="0046501A" w:rsidRPr="008C141A">
        <w:rPr>
          <w:sz w:val="22"/>
          <w:szCs w:val="22"/>
        </w:rPr>
        <w:t>/</w:t>
      </w:r>
      <w:r w:rsidRPr="008C141A">
        <w:rPr>
          <w:sz w:val="22"/>
          <w:szCs w:val="22"/>
        </w:rPr>
        <w:t xml:space="preserve">regional), Sweden (rural), Finland (rural), New Zealand (urban). All </w:t>
      </w:r>
      <w:r w:rsidR="00AD0CF1" w:rsidRPr="008C141A">
        <w:rPr>
          <w:sz w:val="22"/>
          <w:szCs w:val="22"/>
        </w:rPr>
        <w:t>technology providers/solutions</w:t>
      </w:r>
      <w:r w:rsidRPr="008C141A">
        <w:rPr>
          <w:sz w:val="22"/>
          <w:szCs w:val="22"/>
        </w:rPr>
        <w:t xml:space="preserve"> remain anonymous in this paper.</w:t>
      </w:r>
    </w:p>
    <w:p w14:paraId="358A97E9" w14:textId="77777777" w:rsidR="002E184C" w:rsidRPr="008C141A" w:rsidRDefault="002E184C" w:rsidP="00D103AF">
      <w:pPr>
        <w:jc w:val="both"/>
        <w:rPr>
          <w:sz w:val="22"/>
          <w:szCs w:val="22"/>
        </w:rPr>
      </w:pPr>
    </w:p>
    <w:p w14:paraId="01625063" w14:textId="058D8926" w:rsidR="002E184C" w:rsidRPr="008C141A" w:rsidRDefault="003A1DD3" w:rsidP="002E184C">
      <w:pPr>
        <w:jc w:val="both"/>
        <w:rPr>
          <w:b/>
          <w:bCs/>
          <w:sz w:val="22"/>
          <w:szCs w:val="22"/>
        </w:rPr>
      </w:pPr>
      <w:r w:rsidRPr="008C141A">
        <w:rPr>
          <w:b/>
          <w:bCs/>
          <w:sz w:val="22"/>
          <w:szCs w:val="22"/>
        </w:rPr>
        <w:t xml:space="preserve">3.2 </w:t>
      </w:r>
      <w:r w:rsidR="002E184C" w:rsidRPr="008C141A">
        <w:rPr>
          <w:b/>
          <w:bCs/>
          <w:sz w:val="22"/>
          <w:szCs w:val="22"/>
        </w:rPr>
        <w:t>Participants</w:t>
      </w:r>
      <w:r w:rsidR="0046501A" w:rsidRPr="008C141A">
        <w:rPr>
          <w:b/>
          <w:bCs/>
          <w:sz w:val="22"/>
          <w:szCs w:val="22"/>
        </w:rPr>
        <w:t>/Users</w:t>
      </w:r>
    </w:p>
    <w:p w14:paraId="3DDF89EA" w14:textId="651F5241" w:rsidR="002E184C" w:rsidRPr="008C141A" w:rsidRDefault="00503512" w:rsidP="0040059B">
      <w:pPr>
        <w:jc w:val="both"/>
        <w:rPr>
          <w:sz w:val="22"/>
          <w:szCs w:val="22"/>
        </w:rPr>
      </w:pPr>
      <w:r w:rsidRPr="008C141A">
        <w:rPr>
          <w:sz w:val="22"/>
          <w:szCs w:val="22"/>
        </w:rPr>
        <w:t xml:space="preserve">The lead author conducted a </w:t>
      </w:r>
      <w:r w:rsidR="002E184C" w:rsidRPr="008C141A">
        <w:rPr>
          <w:sz w:val="22"/>
          <w:szCs w:val="22"/>
        </w:rPr>
        <w:t>co-design stakeholder</w:t>
      </w:r>
      <w:r w:rsidRPr="008C141A">
        <w:rPr>
          <w:sz w:val="22"/>
          <w:szCs w:val="22"/>
        </w:rPr>
        <w:t>-</w:t>
      </w:r>
      <w:r w:rsidR="002E184C" w:rsidRPr="008C141A">
        <w:rPr>
          <w:sz w:val="22"/>
          <w:szCs w:val="22"/>
        </w:rPr>
        <w:t xml:space="preserve">mapping exercise </w:t>
      </w:r>
      <w:r w:rsidRPr="008C141A">
        <w:rPr>
          <w:sz w:val="22"/>
          <w:szCs w:val="22"/>
        </w:rPr>
        <w:t>to identify relevant RMaaS stakeholder</w:t>
      </w:r>
      <w:r w:rsidR="006A73B3" w:rsidRPr="008C141A">
        <w:rPr>
          <w:sz w:val="22"/>
          <w:szCs w:val="22"/>
        </w:rPr>
        <w:t xml:space="preserve">s </w:t>
      </w:r>
      <w:r w:rsidR="0046501A" w:rsidRPr="008C141A">
        <w:rPr>
          <w:sz w:val="22"/>
          <w:szCs w:val="22"/>
        </w:rPr>
        <w:t>(‘users’ in a broad sense)</w:t>
      </w:r>
      <w:r w:rsidR="00D35EE0" w:rsidRPr="008C141A">
        <w:rPr>
          <w:sz w:val="22"/>
          <w:szCs w:val="22"/>
        </w:rPr>
        <w:t xml:space="preserve">, and workshop </w:t>
      </w:r>
      <w:r w:rsidR="002E184C" w:rsidRPr="008C141A">
        <w:rPr>
          <w:sz w:val="22"/>
          <w:szCs w:val="22"/>
        </w:rPr>
        <w:t xml:space="preserve">participants were recruited </w:t>
      </w:r>
      <w:r w:rsidRPr="008C141A">
        <w:rPr>
          <w:sz w:val="22"/>
          <w:szCs w:val="22"/>
        </w:rPr>
        <w:t>based on the results (</w:t>
      </w:r>
      <w:r w:rsidRPr="008C141A">
        <w:rPr>
          <w:b/>
          <w:bCs/>
          <w:sz w:val="22"/>
          <w:szCs w:val="22"/>
        </w:rPr>
        <w:t>Figure 3</w:t>
      </w:r>
      <w:r w:rsidRPr="008C141A">
        <w:rPr>
          <w:sz w:val="22"/>
          <w:szCs w:val="22"/>
        </w:rPr>
        <w:t>)</w:t>
      </w:r>
      <w:r w:rsidR="002E184C" w:rsidRPr="008C141A">
        <w:rPr>
          <w:sz w:val="22"/>
          <w:szCs w:val="22"/>
        </w:rPr>
        <w:t xml:space="preserve"> and the lead author’s network. In total, 25 participants attended </w:t>
      </w:r>
      <w:r w:rsidR="00594476" w:rsidRPr="008C141A">
        <w:rPr>
          <w:sz w:val="22"/>
          <w:szCs w:val="22"/>
        </w:rPr>
        <w:t xml:space="preserve">(physically or virtually) </w:t>
      </w:r>
      <w:r w:rsidR="002E184C" w:rsidRPr="008C141A">
        <w:rPr>
          <w:sz w:val="22"/>
          <w:szCs w:val="22"/>
        </w:rPr>
        <w:t>from the following stakeholder groups: transport providers, transport operators, third-sector transport operator, tourism sector, local business/es, young person/s, elderly person/s, disabled person/s, community organisation/s, local government, higher education, voluntary sector. Many of the attendees represented more than one stakeholder group</w:t>
      </w:r>
      <w:r w:rsidR="00405904" w:rsidRPr="008C141A">
        <w:rPr>
          <w:sz w:val="22"/>
          <w:szCs w:val="22"/>
        </w:rPr>
        <w:t xml:space="preserve">; </w:t>
      </w:r>
      <w:r w:rsidR="002E184C" w:rsidRPr="008C141A">
        <w:rPr>
          <w:sz w:val="22"/>
          <w:szCs w:val="22"/>
        </w:rPr>
        <w:t xml:space="preserve">a </w:t>
      </w:r>
      <w:r w:rsidR="00594476" w:rsidRPr="008C141A">
        <w:rPr>
          <w:sz w:val="22"/>
          <w:szCs w:val="22"/>
        </w:rPr>
        <w:t>typical</w:t>
      </w:r>
      <w:r w:rsidR="002E184C" w:rsidRPr="008C141A">
        <w:rPr>
          <w:sz w:val="22"/>
          <w:szCs w:val="22"/>
        </w:rPr>
        <w:t xml:space="preserve"> characteristic of rural life (</w:t>
      </w:r>
      <w:r w:rsidR="00057829" w:rsidRPr="008C141A">
        <w:rPr>
          <w:i/>
          <w:iCs/>
          <w:sz w:val="22"/>
          <w:szCs w:val="22"/>
        </w:rPr>
        <w:t>2</w:t>
      </w:r>
      <w:r w:rsidR="008F7A90" w:rsidRPr="008C141A">
        <w:rPr>
          <w:i/>
          <w:iCs/>
          <w:sz w:val="22"/>
          <w:szCs w:val="22"/>
        </w:rPr>
        <w:t>8</w:t>
      </w:r>
      <w:r w:rsidR="002E184C" w:rsidRPr="008C141A">
        <w:rPr>
          <w:sz w:val="22"/>
          <w:szCs w:val="22"/>
        </w:rPr>
        <w:t xml:space="preserve">). </w:t>
      </w:r>
    </w:p>
    <w:p w14:paraId="164F3511" w14:textId="77777777" w:rsidR="002E184C" w:rsidRPr="008C141A" w:rsidRDefault="002E184C" w:rsidP="002E184C"/>
    <w:p w14:paraId="22CD0233" w14:textId="3EDDA56E" w:rsidR="005A3DC9" w:rsidRPr="008C141A" w:rsidRDefault="003A1DD3" w:rsidP="005A3DC9">
      <w:pPr>
        <w:jc w:val="both"/>
        <w:rPr>
          <w:b/>
          <w:bCs/>
          <w:sz w:val="22"/>
          <w:szCs w:val="22"/>
        </w:rPr>
      </w:pPr>
      <w:r w:rsidRPr="008C141A">
        <w:rPr>
          <w:b/>
          <w:bCs/>
          <w:sz w:val="22"/>
          <w:szCs w:val="22"/>
        </w:rPr>
        <w:t xml:space="preserve">3.3 </w:t>
      </w:r>
      <w:r w:rsidR="005A3DC9" w:rsidRPr="008C141A">
        <w:rPr>
          <w:b/>
          <w:bCs/>
          <w:sz w:val="22"/>
          <w:szCs w:val="22"/>
        </w:rPr>
        <w:t>Format and Overview of Workshop</w:t>
      </w:r>
    </w:p>
    <w:p w14:paraId="2DDA2DCE" w14:textId="6E8F297E" w:rsidR="005A3DC9" w:rsidRPr="008C141A" w:rsidRDefault="005A3DC9" w:rsidP="005A3DC9">
      <w:pPr>
        <w:jc w:val="both"/>
        <w:rPr>
          <w:sz w:val="22"/>
          <w:szCs w:val="22"/>
        </w:rPr>
      </w:pPr>
      <w:r w:rsidRPr="008C141A">
        <w:rPr>
          <w:sz w:val="22"/>
          <w:szCs w:val="22"/>
        </w:rPr>
        <w:t>The day-long, hybrid workshop took place at Boat of Garten near Aviemore, Scotland</w:t>
      </w:r>
      <w:r w:rsidR="00151FE9" w:rsidRPr="008C141A">
        <w:rPr>
          <w:sz w:val="22"/>
          <w:szCs w:val="22"/>
        </w:rPr>
        <w:t xml:space="preserve"> in May 2022</w:t>
      </w:r>
      <w:r w:rsidRPr="008C141A">
        <w:rPr>
          <w:sz w:val="22"/>
          <w:szCs w:val="22"/>
        </w:rPr>
        <w:t xml:space="preserve">. The pandemic delayed the workshop and organisational policies on COVID-19 resulted in some participants needing </w:t>
      </w:r>
      <w:r w:rsidR="00891A8B" w:rsidRPr="008C141A">
        <w:rPr>
          <w:sz w:val="22"/>
          <w:szCs w:val="22"/>
        </w:rPr>
        <w:t>joining</w:t>
      </w:r>
      <w:r w:rsidRPr="008C141A">
        <w:rPr>
          <w:sz w:val="22"/>
          <w:szCs w:val="22"/>
        </w:rPr>
        <w:t xml:space="preserve"> the workshop online (via Zoom) or cancel</w:t>
      </w:r>
      <w:r w:rsidR="00891A8B" w:rsidRPr="008C141A">
        <w:rPr>
          <w:sz w:val="22"/>
          <w:szCs w:val="22"/>
        </w:rPr>
        <w:t>ling</w:t>
      </w:r>
      <w:r w:rsidRPr="008C141A">
        <w:rPr>
          <w:sz w:val="22"/>
          <w:szCs w:val="22"/>
        </w:rPr>
        <w:t xml:space="preserve"> their attendance. To ensure that </w:t>
      </w:r>
      <w:r w:rsidR="00851511" w:rsidRPr="008C141A">
        <w:rPr>
          <w:sz w:val="22"/>
          <w:szCs w:val="22"/>
        </w:rPr>
        <w:t xml:space="preserve">physical </w:t>
      </w:r>
      <w:r w:rsidRPr="008C141A">
        <w:rPr>
          <w:sz w:val="22"/>
          <w:szCs w:val="22"/>
        </w:rPr>
        <w:t>attend</w:t>
      </w:r>
      <w:r w:rsidR="00851511" w:rsidRPr="008C141A">
        <w:rPr>
          <w:sz w:val="22"/>
          <w:szCs w:val="22"/>
        </w:rPr>
        <w:t xml:space="preserve">ees </w:t>
      </w:r>
      <w:r w:rsidRPr="008C141A">
        <w:rPr>
          <w:sz w:val="22"/>
          <w:szCs w:val="22"/>
        </w:rPr>
        <w:t>did not forget those online, cardboard cut outs of virtual attendees were placed on chairs (</w:t>
      </w:r>
      <w:r w:rsidRPr="008C141A">
        <w:rPr>
          <w:b/>
          <w:bCs/>
          <w:sz w:val="22"/>
          <w:szCs w:val="22"/>
        </w:rPr>
        <w:t>Figure 4</w:t>
      </w:r>
      <w:r w:rsidRPr="008C141A">
        <w:rPr>
          <w:sz w:val="22"/>
          <w:szCs w:val="22"/>
        </w:rPr>
        <w:t xml:space="preserve">). </w:t>
      </w:r>
    </w:p>
    <w:p w14:paraId="0A7FB8EB" w14:textId="5C0C2AD1" w:rsidR="005A3DC9" w:rsidRPr="008C141A" w:rsidRDefault="00A86D4B" w:rsidP="005A3DC9">
      <w:pPr>
        <w:ind w:firstLine="720"/>
        <w:jc w:val="both"/>
        <w:rPr>
          <w:sz w:val="22"/>
          <w:szCs w:val="22"/>
        </w:rPr>
      </w:pPr>
      <w:r w:rsidRPr="008C141A">
        <w:rPr>
          <w:sz w:val="22"/>
          <w:szCs w:val="22"/>
        </w:rPr>
        <w:t>In preparation for the</w:t>
      </w:r>
      <w:r w:rsidR="005A3DC9" w:rsidRPr="008C141A">
        <w:rPr>
          <w:sz w:val="22"/>
          <w:szCs w:val="22"/>
        </w:rPr>
        <w:t xml:space="preserve"> workshop, all participants had either downloaded </w:t>
      </w:r>
      <w:r w:rsidRPr="008C141A">
        <w:rPr>
          <w:sz w:val="22"/>
          <w:szCs w:val="22"/>
        </w:rPr>
        <w:t xml:space="preserve">the app </w:t>
      </w:r>
      <w:r w:rsidR="005A3DC9" w:rsidRPr="008C141A">
        <w:rPr>
          <w:sz w:val="22"/>
          <w:szCs w:val="22"/>
        </w:rPr>
        <w:t>or visited the website of each technology solution. All participants were required to bring a smartphone</w:t>
      </w:r>
      <w:r w:rsidR="00F13793" w:rsidRPr="008C141A">
        <w:rPr>
          <w:sz w:val="22"/>
          <w:szCs w:val="22"/>
        </w:rPr>
        <w:t>/</w:t>
      </w:r>
      <w:r w:rsidR="005A3DC9" w:rsidRPr="008C141A">
        <w:rPr>
          <w:sz w:val="22"/>
          <w:szCs w:val="22"/>
        </w:rPr>
        <w:t xml:space="preserve">tablet to the workshop to access the technology solutions and perform the workshop exercises – </w:t>
      </w:r>
      <w:r w:rsidR="00873949" w:rsidRPr="008C141A">
        <w:rPr>
          <w:sz w:val="22"/>
          <w:szCs w:val="22"/>
        </w:rPr>
        <w:t>‘</w:t>
      </w:r>
      <w:r w:rsidR="005A3DC9" w:rsidRPr="008C141A">
        <w:rPr>
          <w:sz w:val="22"/>
          <w:szCs w:val="22"/>
        </w:rPr>
        <w:t>a day in the life</w:t>
      </w:r>
      <w:r w:rsidR="00873949" w:rsidRPr="008C141A">
        <w:rPr>
          <w:sz w:val="22"/>
          <w:szCs w:val="22"/>
        </w:rPr>
        <w:t>’</w:t>
      </w:r>
      <w:r w:rsidR="005A3DC9" w:rsidRPr="008C141A">
        <w:rPr>
          <w:sz w:val="22"/>
          <w:szCs w:val="22"/>
        </w:rPr>
        <w:t xml:space="preserve">, story cubes and persona development, followed by six evaluation sessions (one per technology solution/provider) and one final, </w:t>
      </w:r>
      <w:r w:rsidR="00F15E88" w:rsidRPr="008C141A">
        <w:rPr>
          <w:sz w:val="22"/>
          <w:szCs w:val="22"/>
        </w:rPr>
        <w:t>holistic evaluation session</w:t>
      </w:r>
      <w:r w:rsidR="005A3DC9" w:rsidRPr="008C141A">
        <w:rPr>
          <w:sz w:val="22"/>
          <w:szCs w:val="22"/>
        </w:rPr>
        <w:t>. All workshop exercises were designed for both in-person and online use.</w:t>
      </w:r>
    </w:p>
    <w:p w14:paraId="1E8822A2" w14:textId="77777777" w:rsidR="001D26CF" w:rsidRPr="008C141A" w:rsidRDefault="001D26CF" w:rsidP="00E056D2">
      <w:pPr>
        <w:keepNext/>
        <w:jc w:val="both"/>
      </w:pPr>
      <w:r w:rsidRPr="008C141A">
        <w:rPr>
          <w:noProof/>
          <w:sz w:val="22"/>
          <w:szCs w:val="22"/>
        </w:rPr>
        <w:lastRenderedPageBreak/>
        <w:drawing>
          <wp:inline distT="0" distB="0" distL="0" distR="0" wp14:anchorId="6A3DA6EC" wp14:editId="6802E041">
            <wp:extent cx="5625660" cy="4460400"/>
            <wp:effectExtent l="25400" t="25400" r="26035" b="22860"/>
            <wp:docPr id="1598787443" name="Picture 159878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87443" name="Picture 15987874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25660" cy="4460400"/>
                    </a:xfrm>
                    <a:prstGeom prst="rect">
                      <a:avLst/>
                    </a:prstGeom>
                    <a:ln w="19050">
                      <a:solidFill>
                        <a:schemeClr val="tx1"/>
                      </a:solidFill>
                    </a:ln>
                  </pic:spPr>
                </pic:pic>
              </a:graphicData>
            </a:graphic>
          </wp:inline>
        </w:drawing>
      </w:r>
    </w:p>
    <w:p w14:paraId="17442D5C" w14:textId="77777777" w:rsidR="00E056D2" w:rsidRPr="008C141A" w:rsidRDefault="00E056D2" w:rsidP="00E056D2">
      <w:pPr>
        <w:pStyle w:val="Caption"/>
        <w:spacing w:after="0"/>
        <w:jc w:val="both"/>
        <w:rPr>
          <w:b/>
          <w:bCs/>
          <w:i w:val="0"/>
          <w:iCs w:val="0"/>
          <w:sz w:val="22"/>
          <w:szCs w:val="22"/>
        </w:rPr>
      </w:pPr>
    </w:p>
    <w:p w14:paraId="6888F519" w14:textId="18578F10" w:rsidR="00FF46D3" w:rsidRPr="008C141A" w:rsidRDefault="001D26CF" w:rsidP="0009513A">
      <w:pPr>
        <w:pStyle w:val="Caption"/>
        <w:spacing w:after="0"/>
        <w:jc w:val="both"/>
        <w:rPr>
          <w:b/>
          <w:bCs/>
          <w:i w:val="0"/>
          <w:iCs w:val="0"/>
          <w:color w:val="auto"/>
          <w:sz w:val="22"/>
          <w:szCs w:val="22"/>
        </w:rPr>
      </w:pPr>
      <w:r w:rsidRPr="008C141A">
        <w:rPr>
          <w:b/>
          <w:bCs/>
          <w:i w:val="0"/>
          <w:iCs w:val="0"/>
          <w:color w:val="auto"/>
          <w:sz w:val="22"/>
          <w:szCs w:val="22"/>
        </w:rPr>
        <w:t xml:space="preserve">Figure </w:t>
      </w:r>
      <w:r w:rsidRPr="008C141A">
        <w:rPr>
          <w:b/>
          <w:bCs/>
          <w:i w:val="0"/>
          <w:iCs w:val="0"/>
          <w:color w:val="auto"/>
          <w:sz w:val="22"/>
          <w:szCs w:val="22"/>
        </w:rPr>
        <w:fldChar w:fldCharType="begin"/>
      </w:r>
      <w:r w:rsidRPr="008C141A">
        <w:rPr>
          <w:b/>
          <w:bCs/>
          <w:i w:val="0"/>
          <w:iCs w:val="0"/>
          <w:color w:val="auto"/>
          <w:sz w:val="22"/>
          <w:szCs w:val="22"/>
        </w:rPr>
        <w:instrText xml:space="preserve"> SEQ Figure \* ARABIC </w:instrText>
      </w:r>
      <w:r w:rsidRPr="008C141A">
        <w:rPr>
          <w:b/>
          <w:bCs/>
          <w:i w:val="0"/>
          <w:iCs w:val="0"/>
          <w:color w:val="auto"/>
          <w:sz w:val="22"/>
          <w:szCs w:val="22"/>
        </w:rPr>
        <w:fldChar w:fldCharType="separate"/>
      </w:r>
      <w:r w:rsidR="00CD1DC5">
        <w:rPr>
          <w:b/>
          <w:bCs/>
          <w:i w:val="0"/>
          <w:iCs w:val="0"/>
          <w:noProof/>
          <w:color w:val="auto"/>
          <w:sz w:val="22"/>
          <w:szCs w:val="22"/>
        </w:rPr>
        <w:t>1</w:t>
      </w:r>
      <w:r w:rsidRPr="008C141A">
        <w:rPr>
          <w:b/>
          <w:bCs/>
          <w:i w:val="0"/>
          <w:iCs w:val="0"/>
          <w:noProof/>
          <w:color w:val="auto"/>
          <w:sz w:val="22"/>
          <w:szCs w:val="22"/>
        </w:rPr>
        <w:fldChar w:fldCharType="end"/>
      </w:r>
      <w:r w:rsidRPr="008C141A">
        <w:rPr>
          <w:b/>
          <w:bCs/>
          <w:i w:val="0"/>
          <w:iCs w:val="0"/>
          <w:color w:val="auto"/>
          <w:sz w:val="22"/>
          <w:szCs w:val="22"/>
        </w:rPr>
        <w:t xml:space="preserve"> </w:t>
      </w:r>
      <w:r w:rsidR="00503512" w:rsidRPr="008C141A">
        <w:rPr>
          <w:b/>
          <w:bCs/>
          <w:i w:val="0"/>
          <w:iCs w:val="0"/>
          <w:color w:val="auto"/>
          <w:sz w:val="22"/>
          <w:szCs w:val="22"/>
        </w:rPr>
        <w:t>RMaaS</w:t>
      </w:r>
      <w:r w:rsidR="00F54A4B" w:rsidRPr="008C141A">
        <w:rPr>
          <w:b/>
          <w:bCs/>
          <w:i w:val="0"/>
          <w:iCs w:val="0"/>
          <w:color w:val="auto"/>
          <w:sz w:val="22"/>
          <w:szCs w:val="22"/>
        </w:rPr>
        <w:t>/RMobility</w:t>
      </w:r>
      <w:r w:rsidR="00503512" w:rsidRPr="008C141A">
        <w:rPr>
          <w:b/>
          <w:bCs/>
          <w:i w:val="0"/>
          <w:iCs w:val="0"/>
          <w:color w:val="auto"/>
          <w:sz w:val="22"/>
          <w:szCs w:val="22"/>
        </w:rPr>
        <w:t xml:space="preserve"> </w:t>
      </w:r>
      <w:r w:rsidR="003C5CBB" w:rsidRPr="008C141A">
        <w:rPr>
          <w:b/>
          <w:bCs/>
          <w:i w:val="0"/>
          <w:iCs w:val="0"/>
          <w:color w:val="auto"/>
          <w:sz w:val="22"/>
          <w:szCs w:val="22"/>
        </w:rPr>
        <w:t>s</w:t>
      </w:r>
      <w:r w:rsidRPr="008C141A">
        <w:rPr>
          <w:b/>
          <w:bCs/>
          <w:i w:val="0"/>
          <w:iCs w:val="0"/>
          <w:color w:val="auto"/>
          <w:sz w:val="22"/>
          <w:szCs w:val="22"/>
        </w:rPr>
        <w:t xml:space="preserve">takeholder </w:t>
      </w:r>
      <w:r w:rsidR="003C5CBB" w:rsidRPr="008C141A">
        <w:rPr>
          <w:b/>
          <w:bCs/>
          <w:i w:val="0"/>
          <w:iCs w:val="0"/>
          <w:color w:val="auto"/>
          <w:sz w:val="22"/>
          <w:szCs w:val="22"/>
        </w:rPr>
        <w:t>m</w:t>
      </w:r>
      <w:r w:rsidRPr="008C141A">
        <w:rPr>
          <w:b/>
          <w:bCs/>
          <w:i w:val="0"/>
          <w:iCs w:val="0"/>
          <w:color w:val="auto"/>
          <w:sz w:val="22"/>
          <w:szCs w:val="22"/>
        </w:rPr>
        <w:t>ap</w:t>
      </w:r>
    </w:p>
    <w:p w14:paraId="41E81A83" w14:textId="77777777" w:rsidR="0040347E" w:rsidRPr="008C141A" w:rsidRDefault="0040347E" w:rsidP="00425DB7">
      <w:pPr>
        <w:jc w:val="both"/>
        <w:rPr>
          <w:sz w:val="22"/>
          <w:szCs w:val="22"/>
        </w:rPr>
      </w:pPr>
    </w:p>
    <w:p w14:paraId="0C5E9B1D" w14:textId="77777777" w:rsidR="00171D19" w:rsidRPr="008C141A" w:rsidRDefault="00171D19" w:rsidP="00425DB7">
      <w:pPr>
        <w:jc w:val="both"/>
        <w:rPr>
          <w:sz w:val="22"/>
          <w:szCs w:val="22"/>
        </w:rPr>
      </w:pPr>
    </w:p>
    <w:p w14:paraId="694FC039" w14:textId="77777777" w:rsidR="0037132A" w:rsidRPr="008C141A" w:rsidRDefault="006E50A0" w:rsidP="00425DB7">
      <w:pPr>
        <w:keepNext/>
        <w:jc w:val="both"/>
      </w:pPr>
      <w:r w:rsidRPr="008C141A">
        <w:rPr>
          <w:noProof/>
          <w:sz w:val="22"/>
          <w:szCs w:val="22"/>
        </w:rPr>
        <w:drawing>
          <wp:inline distT="0" distB="0" distL="0" distR="0" wp14:anchorId="4141FD36" wp14:editId="5389F638">
            <wp:extent cx="3600000" cy="2700000"/>
            <wp:effectExtent l="0" t="0" r="0" b="5715"/>
            <wp:docPr id="1079349349" name="Picture 2" descr="A picture containing tree, outdoor, groun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49349" name="Picture 2" descr="A picture containing tree, outdoor, ground, are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14:paraId="0E9F8F3D" w14:textId="77777777" w:rsidR="00425DB7" w:rsidRPr="008C141A" w:rsidRDefault="00425DB7" w:rsidP="00425DB7">
      <w:pPr>
        <w:pStyle w:val="Caption"/>
        <w:spacing w:after="0"/>
        <w:jc w:val="both"/>
      </w:pPr>
    </w:p>
    <w:p w14:paraId="4E03A2D2" w14:textId="6B69F890" w:rsidR="0009513A" w:rsidRPr="008C141A" w:rsidRDefault="0037132A" w:rsidP="00D35EE0">
      <w:pPr>
        <w:pStyle w:val="Caption"/>
        <w:spacing w:after="0"/>
        <w:jc w:val="both"/>
        <w:rPr>
          <w:b/>
          <w:bCs/>
          <w:i w:val="0"/>
          <w:iCs w:val="0"/>
          <w:color w:val="auto"/>
          <w:sz w:val="22"/>
          <w:szCs w:val="22"/>
        </w:rPr>
      </w:pPr>
      <w:r w:rsidRPr="008C141A">
        <w:rPr>
          <w:b/>
          <w:bCs/>
          <w:i w:val="0"/>
          <w:iCs w:val="0"/>
          <w:color w:val="auto"/>
          <w:sz w:val="22"/>
          <w:szCs w:val="22"/>
        </w:rPr>
        <w:t xml:space="preserve">Figure </w:t>
      </w:r>
      <w:r w:rsidRPr="008C141A">
        <w:rPr>
          <w:b/>
          <w:bCs/>
          <w:i w:val="0"/>
          <w:iCs w:val="0"/>
          <w:color w:val="auto"/>
          <w:sz w:val="22"/>
          <w:szCs w:val="22"/>
        </w:rPr>
        <w:fldChar w:fldCharType="begin"/>
      </w:r>
      <w:r w:rsidRPr="008C141A">
        <w:rPr>
          <w:b/>
          <w:bCs/>
          <w:i w:val="0"/>
          <w:iCs w:val="0"/>
          <w:color w:val="auto"/>
          <w:sz w:val="22"/>
          <w:szCs w:val="22"/>
        </w:rPr>
        <w:instrText xml:space="preserve"> SEQ Figure \* ARABIC </w:instrText>
      </w:r>
      <w:r w:rsidRPr="008C141A">
        <w:rPr>
          <w:b/>
          <w:bCs/>
          <w:i w:val="0"/>
          <w:iCs w:val="0"/>
          <w:color w:val="auto"/>
          <w:sz w:val="22"/>
          <w:szCs w:val="22"/>
        </w:rPr>
        <w:fldChar w:fldCharType="separate"/>
      </w:r>
      <w:r w:rsidR="00CD1DC5">
        <w:rPr>
          <w:b/>
          <w:bCs/>
          <w:i w:val="0"/>
          <w:iCs w:val="0"/>
          <w:noProof/>
          <w:color w:val="auto"/>
          <w:sz w:val="22"/>
          <w:szCs w:val="22"/>
        </w:rPr>
        <w:t>2</w:t>
      </w:r>
      <w:r w:rsidRPr="008C141A">
        <w:rPr>
          <w:b/>
          <w:bCs/>
          <w:i w:val="0"/>
          <w:iCs w:val="0"/>
          <w:noProof/>
          <w:color w:val="auto"/>
          <w:sz w:val="22"/>
          <w:szCs w:val="22"/>
        </w:rPr>
        <w:fldChar w:fldCharType="end"/>
      </w:r>
      <w:r w:rsidRPr="008C141A">
        <w:rPr>
          <w:b/>
          <w:bCs/>
          <w:i w:val="0"/>
          <w:iCs w:val="0"/>
          <w:color w:val="auto"/>
          <w:sz w:val="22"/>
          <w:szCs w:val="22"/>
        </w:rPr>
        <w:t xml:space="preserve"> Example </w:t>
      </w:r>
      <w:r w:rsidR="003D4CD5" w:rsidRPr="008C141A">
        <w:rPr>
          <w:b/>
          <w:bCs/>
          <w:i w:val="0"/>
          <w:iCs w:val="0"/>
          <w:color w:val="auto"/>
          <w:sz w:val="22"/>
          <w:szCs w:val="22"/>
        </w:rPr>
        <w:t>of c</w:t>
      </w:r>
      <w:r w:rsidRPr="008C141A">
        <w:rPr>
          <w:b/>
          <w:bCs/>
          <w:i w:val="0"/>
          <w:iCs w:val="0"/>
          <w:color w:val="auto"/>
          <w:sz w:val="22"/>
          <w:szCs w:val="22"/>
        </w:rPr>
        <w:t xml:space="preserve">ardboard </w:t>
      </w:r>
      <w:r w:rsidR="003D4CD5" w:rsidRPr="008C141A">
        <w:rPr>
          <w:b/>
          <w:bCs/>
          <w:i w:val="0"/>
          <w:iCs w:val="0"/>
          <w:color w:val="auto"/>
          <w:sz w:val="22"/>
          <w:szCs w:val="22"/>
        </w:rPr>
        <w:t>c</w:t>
      </w:r>
      <w:r w:rsidRPr="008C141A">
        <w:rPr>
          <w:b/>
          <w:bCs/>
          <w:i w:val="0"/>
          <w:iCs w:val="0"/>
          <w:color w:val="auto"/>
          <w:sz w:val="22"/>
          <w:szCs w:val="22"/>
        </w:rPr>
        <w:t>ut</w:t>
      </w:r>
      <w:r w:rsidR="003D4CD5" w:rsidRPr="008C141A">
        <w:rPr>
          <w:b/>
          <w:bCs/>
          <w:i w:val="0"/>
          <w:iCs w:val="0"/>
          <w:color w:val="auto"/>
          <w:sz w:val="22"/>
          <w:szCs w:val="22"/>
        </w:rPr>
        <w:t>-</w:t>
      </w:r>
      <w:r w:rsidRPr="008C141A">
        <w:rPr>
          <w:b/>
          <w:bCs/>
          <w:i w:val="0"/>
          <w:iCs w:val="0"/>
          <w:color w:val="auto"/>
          <w:sz w:val="22"/>
          <w:szCs w:val="22"/>
        </w:rPr>
        <w:t>outs</w:t>
      </w:r>
      <w:r w:rsidR="003D4CD5" w:rsidRPr="008C141A">
        <w:rPr>
          <w:b/>
          <w:bCs/>
          <w:i w:val="0"/>
          <w:iCs w:val="0"/>
          <w:color w:val="auto"/>
          <w:sz w:val="22"/>
          <w:szCs w:val="22"/>
        </w:rPr>
        <w:t xml:space="preserve"> representing online attendees</w:t>
      </w:r>
      <w:r w:rsidR="0009513A" w:rsidRPr="008C141A">
        <w:rPr>
          <w:b/>
          <w:bCs/>
          <w:sz w:val="22"/>
          <w:szCs w:val="22"/>
        </w:rPr>
        <w:br w:type="page"/>
      </w:r>
    </w:p>
    <w:p w14:paraId="4EA343F0" w14:textId="704145C5" w:rsidR="00F55F4E" w:rsidRPr="008C141A" w:rsidRDefault="003A1DD3" w:rsidP="00425DB7">
      <w:pPr>
        <w:jc w:val="both"/>
        <w:rPr>
          <w:b/>
          <w:bCs/>
          <w:sz w:val="22"/>
          <w:szCs w:val="22"/>
        </w:rPr>
      </w:pPr>
      <w:r w:rsidRPr="008C141A">
        <w:rPr>
          <w:b/>
          <w:bCs/>
          <w:sz w:val="22"/>
          <w:szCs w:val="22"/>
        </w:rPr>
        <w:lastRenderedPageBreak/>
        <w:t xml:space="preserve">3.4 </w:t>
      </w:r>
      <w:r w:rsidR="0086686A" w:rsidRPr="008C141A">
        <w:rPr>
          <w:b/>
          <w:bCs/>
          <w:sz w:val="22"/>
          <w:szCs w:val="22"/>
        </w:rPr>
        <w:t xml:space="preserve">A Day </w:t>
      </w:r>
      <w:r w:rsidR="004E3752" w:rsidRPr="008C141A">
        <w:rPr>
          <w:b/>
          <w:bCs/>
          <w:sz w:val="22"/>
          <w:szCs w:val="22"/>
        </w:rPr>
        <w:t>in</w:t>
      </w:r>
      <w:r w:rsidR="0086686A" w:rsidRPr="008C141A">
        <w:rPr>
          <w:b/>
          <w:bCs/>
          <w:sz w:val="22"/>
          <w:szCs w:val="22"/>
        </w:rPr>
        <w:t xml:space="preserve"> the Life, Story Cubes,</w:t>
      </w:r>
      <w:r w:rsidR="00F55F4E" w:rsidRPr="008C141A">
        <w:rPr>
          <w:b/>
          <w:bCs/>
          <w:sz w:val="22"/>
          <w:szCs w:val="22"/>
        </w:rPr>
        <w:t xml:space="preserve"> and Persona</w:t>
      </w:r>
      <w:r w:rsidR="0086686A" w:rsidRPr="008C141A">
        <w:rPr>
          <w:b/>
          <w:bCs/>
          <w:sz w:val="22"/>
          <w:szCs w:val="22"/>
        </w:rPr>
        <w:t xml:space="preserve"> Development</w:t>
      </w:r>
      <w:r w:rsidR="00641790" w:rsidRPr="008C141A">
        <w:rPr>
          <w:b/>
          <w:bCs/>
          <w:sz w:val="22"/>
          <w:szCs w:val="22"/>
        </w:rPr>
        <w:t xml:space="preserve"> Exercises</w:t>
      </w:r>
    </w:p>
    <w:p w14:paraId="40A65210" w14:textId="442F635F" w:rsidR="00FD6E70" w:rsidRPr="008C141A" w:rsidRDefault="00624E4C" w:rsidP="00425DB7">
      <w:pPr>
        <w:jc w:val="both"/>
        <w:rPr>
          <w:sz w:val="22"/>
          <w:szCs w:val="22"/>
        </w:rPr>
      </w:pPr>
      <w:r w:rsidRPr="008C141A">
        <w:rPr>
          <w:sz w:val="22"/>
          <w:szCs w:val="22"/>
        </w:rPr>
        <w:t>In t</w:t>
      </w:r>
      <w:r w:rsidR="00F55F4E" w:rsidRPr="008C141A">
        <w:rPr>
          <w:sz w:val="22"/>
          <w:szCs w:val="22"/>
        </w:rPr>
        <w:t xml:space="preserve">he </w:t>
      </w:r>
      <w:r w:rsidR="004E3752" w:rsidRPr="008C141A">
        <w:rPr>
          <w:sz w:val="22"/>
          <w:szCs w:val="22"/>
        </w:rPr>
        <w:t xml:space="preserve">opening </w:t>
      </w:r>
      <w:r w:rsidR="003903F4" w:rsidRPr="008C141A">
        <w:rPr>
          <w:sz w:val="22"/>
          <w:szCs w:val="22"/>
        </w:rPr>
        <w:t>exercise</w:t>
      </w:r>
      <w:r w:rsidRPr="008C141A">
        <w:rPr>
          <w:sz w:val="22"/>
          <w:szCs w:val="22"/>
        </w:rPr>
        <w:t xml:space="preserve">, </w:t>
      </w:r>
      <w:r w:rsidR="003903F4" w:rsidRPr="008C141A">
        <w:rPr>
          <w:sz w:val="22"/>
          <w:szCs w:val="22"/>
        </w:rPr>
        <w:t>‘</w:t>
      </w:r>
      <w:r w:rsidR="00F55F4E" w:rsidRPr="008C141A">
        <w:rPr>
          <w:sz w:val="22"/>
          <w:szCs w:val="22"/>
        </w:rPr>
        <w:t xml:space="preserve">a </w:t>
      </w:r>
      <w:r w:rsidR="004E3752" w:rsidRPr="008C141A">
        <w:rPr>
          <w:sz w:val="22"/>
          <w:szCs w:val="22"/>
        </w:rPr>
        <w:t>d</w:t>
      </w:r>
      <w:r w:rsidR="00F55F4E" w:rsidRPr="008C141A">
        <w:rPr>
          <w:sz w:val="22"/>
          <w:szCs w:val="22"/>
        </w:rPr>
        <w:t xml:space="preserve">ay in the </w:t>
      </w:r>
      <w:r w:rsidR="004E3752" w:rsidRPr="008C141A">
        <w:rPr>
          <w:sz w:val="22"/>
          <w:szCs w:val="22"/>
        </w:rPr>
        <w:t>l</w:t>
      </w:r>
      <w:r w:rsidR="00F55F4E" w:rsidRPr="008C141A">
        <w:rPr>
          <w:sz w:val="22"/>
          <w:szCs w:val="22"/>
        </w:rPr>
        <w:t>ife</w:t>
      </w:r>
      <w:r w:rsidR="003903F4" w:rsidRPr="008C141A">
        <w:rPr>
          <w:sz w:val="22"/>
          <w:szCs w:val="22"/>
        </w:rPr>
        <w:t>’</w:t>
      </w:r>
      <w:r w:rsidRPr="008C141A">
        <w:rPr>
          <w:sz w:val="22"/>
          <w:szCs w:val="22"/>
        </w:rPr>
        <w:t>,</w:t>
      </w:r>
      <w:r w:rsidR="00F55F4E" w:rsidRPr="008C141A">
        <w:rPr>
          <w:sz w:val="22"/>
          <w:szCs w:val="22"/>
        </w:rPr>
        <w:t xml:space="preserve"> each participant describe</w:t>
      </w:r>
      <w:r w:rsidR="003903F4" w:rsidRPr="008C141A">
        <w:rPr>
          <w:sz w:val="22"/>
          <w:szCs w:val="22"/>
        </w:rPr>
        <w:t>d</w:t>
      </w:r>
      <w:r w:rsidR="00F55F4E" w:rsidRPr="008C141A">
        <w:rPr>
          <w:sz w:val="22"/>
          <w:szCs w:val="22"/>
        </w:rPr>
        <w:t xml:space="preserve"> in words and pictures a typical day in their life, noting any use of travel and drawing on any rural challenges. </w:t>
      </w:r>
      <w:r w:rsidR="00132DBF" w:rsidRPr="008C141A">
        <w:rPr>
          <w:sz w:val="22"/>
          <w:szCs w:val="22"/>
        </w:rPr>
        <w:t>All participants utili</w:t>
      </w:r>
      <w:r w:rsidR="003C1F72" w:rsidRPr="008C141A">
        <w:rPr>
          <w:sz w:val="22"/>
          <w:szCs w:val="22"/>
        </w:rPr>
        <w:t>s</w:t>
      </w:r>
      <w:r w:rsidR="00132DBF" w:rsidRPr="008C141A">
        <w:rPr>
          <w:sz w:val="22"/>
          <w:szCs w:val="22"/>
        </w:rPr>
        <w:t xml:space="preserve">ed </w:t>
      </w:r>
      <w:r w:rsidR="008F63B5" w:rsidRPr="008C141A">
        <w:rPr>
          <w:sz w:val="22"/>
          <w:szCs w:val="22"/>
        </w:rPr>
        <w:t xml:space="preserve">a common board on </w:t>
      </w:r>
      <w:r w:rsidR="00132DBF" w:rsidRPr="008C141A">
        <w:rPr>
          <w:sz w:val="22"/>
          <w:szCs w:val="22"/>
        </w:rPr>
        <w:t>the</w:t>
      </w:r>
      <w:r w:rsidR="00F55F4E" w:rsidRPr="008C141A">
        <w:rPr>
          <w:sz w:val="22"/>
          <w:szCs w:val="22"/>
        </w:rPr>
        <w:t xml:space="preserve"> </w:t>
      </w:r>
      <w:r w:rsidR="00132DBF" w:rsidRPr="008C141A">
        <w:rPr>
          <w:sz w:val="22"/>
          <w:szCs w:val="22"/>
        </w:rPr>
        <w:t>cloud-based, collaborative web platform</w:t>
      </w:r>
      <w:r w:rsidR="00F55F4E" w:rsidRPr="008C141A">
        <w:rPr>
          <w:sz w:val="22"/>
          <w:szCs w:val="22"/>
        </w:rPr>
        <w:t xml:space="preserve"> Padlet</w:t>
      </w:r>
      <w:r w:rsidR="00AB7472" w:rsidRPr="008C141A">
        <w:rPr>
          <w:sz w:val="22"/>
          <w:szCs w:val="22"/>
        </w:rPr>
        <w:t>.</w:t>
      </w:r>
      <w:r w:rsidR="00F55F4E" w:rsidRPr="008C141A">
        <w:rPr>
          <w:sz w:val="22"/>
          <w:szCs w:val="22"/>
        </w:rPr>
        <w:t xml:space="preserve"> </w:t>
      </w:r>
    </w:p>
    <w:p w14:paraId="3FDA6283" w14:textId="54C854E7" w:rsidR="00FF46D3" w:rsidRPr="008C141A" w:rsidRDefault="00E972E6" w:rsidP="00834DBE">
      <w:pPr>
        <w:ind w:firstLine="720"/>
        <w:jc w:val="both"/>
        <w:rPr>
          <w:rFonts w:eastAsia="Proxima Nova"/>
          <w:bCs/>
          <w:sz w:val="22"/>
          <w:szCs w:val="22"/>
        </w:rPr>
      </w:pPr>
      <w:r w:rsidRPr="008C141A">
        <w:rPr>
          <w:sz w:val="22"/>
          <w:szCs w:val="22"/>
        </w:rPr>
        <w:t>For</w:t>
      </w:r>
      <w:r w:rsidR="00791D89" w:rsidRPr="008C141A">
        <w:rPr>
          <w:sz w:val="22"/>
          <w:szCs w:val="22"/>
        </w:rPr>
        <w:t xml:space="preserve"> the second</w:t>
      </w:r>
      <w:r w:rsidRPr="008C141A">
        <w:rPr>
          <w:sz w:val="22"/>
          <w:szCs w:val="22"/>
        </w:rPr>
        <w:t xml:space="preserve"> exercise</w:t>
      </w:r>
      <w:r w:rsidR="003E7AB6" w:rsidRPr="008C141A">
        <w:rPr>
          <w:sz w:val="22"/>
          <w:szCs w:val="22"/>
        </w:rPr>
        <w:t>,</w:t>
      </w:r>
      <w:r w:rsidR="00791D89" w:rsidRPr="008C141A">
        <w:rPr>
          <w:sz w:val="22"/>
          <w:szCs w:val="22"/>
        </w:rPr>
        <w:t xml:space="preserve"> </w:t>
      </w:r>
      <w:r w:rsidRPr="008C141A">
        <w:rPr>
          <w:sz w:val="22"/>
          <w:szCs w:val="22"/>
        </w:rPr>
        <w:t xml:space="preserve">nine unique </w:t>
      </w:r>
      <w:r w:rsidR="00791D89" w:rsidRPr="008C141A">
        <w:rPr>
          <w:sz w:val="22"/>
          <w:szCs w:val="22"/>
        </w:rPr>
        <w:t xml:space="preserve">‘story cubes’ </w:t>
      </w:r>
      <w:r w:rsidRPr="008C141A">
        <w:rPr>
          <w:sz w:val="22"/>
          <w:szCs w:val="22"/>
        </w:rPr>
        <w:t>were developed, three each for three themes (users, modes, destinations) (</w:t>
      </w:r>
      <w:r w:rsidRPr="008C141A">
        <w:rPr>
          <w:b/>
          <w:bCs/>
          <w:sz w:val="22"/>
          <w:szCs w:val="22"/>
        </w:rPr>
        <w:t>Figure 5a</w:t>
      </w:r>
      <w:r w:rsidRPr="008C141A">
        <w:rPr>
          <w:sz w:val="22"/>
          <w:szCs w:val="22"/>
        </w:rPr>
        <w:t>). Cube combinations (e.g. users cube</w:t>
      </w:r>
      <w:r w:rsidR="00490FBA" w:rsidRPr="008C141A">
        <w:rPr>
          <w:sz w:val="22"/>
          <w:szCs w:val="22"/>
        </w:rPr>
        <w:t xml:space="preserve"> </w:t>
      </w:r>
      <w:r w:rsidRPr="008C141A">
        <w:rPr>
          <w:sz w:val="22"/>
          <w:szCs w:val="22"/>
        </w:rPr>
        <w:t>1 + modes cube 3 + destinations cube 2) were randomi</w:t>
      </w:r>
      <w:r w:rsidR="006C6BDA" w:rsidRPr="008C141A">
        <w:rPr>
          <w:sz w:val="22"/>
          <w:szCs w:val="22"/>
        </w:rPr>
        <w:t>s</w:t>
      </w:r>
      <w:r w:rsidRPr="008C141A">
        <w:rPr>
          <w:sz w:val="22"/>
          <w:szCs w:val="22"/>
        </w:rPr>
        <w:t>ed and assigned to each participant in advance. During the workshop, each participant threw their assigned cubes and created a persona based on the resulting combination (</w:t>
      </w:r>
      <w:r w:rsidRPr="008C141A">
        <w:rPr>
          <w:b/>
          <w:bCs/>
          <w:sz w:val="22"/>
          <w:szCs w:val="22"/>
        </w:rPr>
        <w:t>Figure 5b</w:t>
      </w:r>
      <w:r w:rsidRPr="008C141A">
        <w:rPr>
          <w:sz w:val="22"/>
          <w:szCs w:val="22"/>
        </w:rPr>
        <w:t xml:space="preserve">). </w:t>
      </w:r>
      <w:r w:rsidR="000B5ADE" w:rsidRPr="008C141A">
        <w:rPr>
          <w:rFonts w:eastAsia="Proxima Nova"/>
          <w:bCs/>
          <w:sz w:val="22"/>
          <w:szCs w:val="22"/>
        </w:rPr>
        <w:t xml:space="preserve">These personas were </w:t>
      </w:r>
      <w:r w:rsidRPr="008C141A">
        <w:rPr>
          <w:rFonts w:eastAsia="Proxima Nova"/>
          <w:bCs/>
          <w:sz w:val="22"/>
          <w:szCs w:val="22"/>
        </w:rPr>
        <w:t>later</w:t>
      </w:r>
      <w:r w:rsidR="000B5ADE" w:rsidRPr="008C141A">
        <w:rPr>
          <w:rFonts w:eastAsia="Proxima Nova"/>
          <w:bCs/>
          <w:sz w:val="22"/>
          <w:szCs w:val="22"/>
        </w:rPr>
        <w:t xml:space="preserve"> used during the evaluation process</w:t>
      </w:r>
      <w:r w:rsidRPr="008C141A">
        <w:rPr>
          <w:rFonts w:eastAsia="Proxima Nova"/>
          <w:bCs/>
          <w:sz w:val="22"/>
          <w:szCs w:val="22"/>
        </w:rPr>
        <w:t xml:space="preserve"> (described below)</w:t>
      </w:r>
      <w:r w:rsidR="00834DBE" w:rsidRPr="008C141A">
        <w:rPr>
          <w:rFonts w:eastAsia="Proxima Nova"/>
          <w:bCs/>
          <w:sz w:val="22"/>
          <w:szCs w:val="22"/>
        </w:rPr>
        <w:t xml:space="preserve"> and can be utili</w:t>
      </w:r>
      <w:r w:rsidR="00334374" w:rsidRPr="008C141A">
        <w:rPr>
          <w:rFonts w:eastAsia="Proxima Nova"/>
          <w:bCs/>
          <w:sz w:val="22"/>
          <w:szCs w:val="22"/>
        </w:rPr>
        <w:t>s</w:t>
      </w:r>
      <w:r w:rsidR="00834DBE" w:rsidRPr="008C141A">
        <w:rPr>
          <w:rFonts w:eastAsia="Proxima Nova"/>
          <w:bCs/>
          <w:sz w:val="22"/>
          <w:szCs w:val="22"/>
        </w:rPr>
        <w:t>ed in future work</w:t>
      </w:r>
      <w:r w:rsidR="000B5ADE" w:rsidRPr="008C141A">
        <w:rPr>
          <w:rFonts w:eastAsia="Proxima Nova"/>
          <w:bCs/>
          <w:sz w:val="22"/>
          <w:szCs w:val="22"/>
        </w:rPr>
        <w:t>.</w:t>
      </w:r>
      <w:r w:rsidR="00A100D0" w:rsidRPr="008C141A">
        <w:rPr>
          <w:rFonts w:eastAsia="Proxima Nova"/>
          <w:bCs/>
          <w:sz w:val="22"/>
          <w:szCs w:val="22"/>
        </w:rPr>
        <w:t xml:space="preserve"> </w:t>
      </w:r>
      <w:r w:rsidR="00F55F4E" w:rsidRPr="008C141A">
        <w:rPr>
          <w:rFonts w:eastAsia="Proxima Nova"/>
          <w:bCs/>
          <w:sz w:val="22"/>
          <w:szCs w:val="22"/>
        </w:rPr>
        <w:t xml:space="preserve">This </w:t>
      </w:r>
      <w:r w:rsidR="00834DBE" w:rsidRPr="008C141A">
        <w:rPr>
          <w:rFonts w:eastAsia="Proxima Nova"/>
          <w:bCs/>
          <w:sz w:val="22"/>
          <w:szCs w:val="22"/>
        </w:rPr>
        <w:t xml:space="preserve">‘story cubes’ </w:t>
      </w:r>
      <w:r w:rsidRPr="008C141A">
        <w:rPr>
          <w:rFonts w:eastAsia="Proxima Nova"/>
          <w:bCs/>
          <w:sz w:val="22"/>
          <w:szCs w:val="22"/>
        </w:rPr>
        <w:t>exercise offer</w:t>
      </w:r>
      <w:r w:rsidR="00834DBE" w:rsidRPr="008C141A">
        <w:rPr>
          <w:rFonts w:eastAsia="Proxima Nova"/>
          <w:bCs/>
          <w:sz w:val="22"/>
          <w:szCs w:val="22"/>
        </w:rPr>
        <w:t>s</w:t>
      </w:r>
      <w:r w:rsidR="00F55F4E" w:rsidRPr="008C141A">
        <w:rPr>
          <w:rFonts w:eastAsia="Proxima Nova"/>
          <w:bCs/>
          <w:sz w:val="22"/>
          <w:szCs w:val="22"/>
        </w:rPr>
        <w:t xml:space="preserve"> </w:t>
      </w:r>
      <w:r w:rsidR="00834DBE" w:rsidRPr="008C141A">
        <w:rPr>
          <w:rFonts w:eastAsia="Proxima Nova"/>
          <w:bCs/>
          <w:sz w:val="22"/>
          <w:szCs w:val="22"/>
        </w:rPr>
        <w:t xml:space="preserve">both </w:t>
      </w:r>
      <w:r w:rsidR="00F55F4E" w:rsidRPr="008C141A">
        <w:rPr>
          <w:rFonts w:eastAsia="Proxima Nova"/>
          <w:bCs/>
          <w:sz w:val="22"/>
          <w:szCs w:val="22"/>
        </w:rPr>
        <w:t>a dynamic</w:t>
      </w:r>
      <w:r w:rsidR="00E44CF5" w:rsidRPr="008C141A">
        <w:rPr>
          <w:rFonts w:eastAsia="Proxima Nova"/>
          <w:bCs/>
          <w:sz w:val="22"/>
          <w:szCs w:val="22"/>
        </w:rPr>
        <w:t>,</w:t>
      </w:r>
      <w:r w:rsidRPr="008C141A">
        <w:rPr>
          <w:rFonts w:eastAsia="Proxima Nova"/>
          <w:bCs/>
          <w:sz w:val="22"/>
          <w:szCs w:val="22"/>
        </w:rPr>
        <w:t xml:space="preserve"> randomi</w:t>
      </w:r>
      <w:r w:rsidR="00334374" w:rsidRPr="008C141A">
        <w:rPr>
          <w:rFonts w:eastAsia="Proxima Nova"/>
          <w:bCs/>
          <w:sz w:val="22"/>
          <w:szCs w:val="22"/>
        </w:rPr>
        <w:t>s</w:t>
      </w:r>
      <w:r w:rsidRPr="008C141A">
        <w:rPr>
          <w:rFonts w:eastAsia="Proxima Nova"/>
          <w:bCs/>
          <w:sz w:val="22"/>
          <w:szCs w:val="22"/>
        </w:rPr>
        <w:t>ed</w:t>
      </w:r>
      <w:r w:rsidR="00F55F4E" w:rsidRPr="008C141A">
        <w:rPr>
          <w:rFonts w:eastAsia="Proxima Nova"/>
          <w:bCs/>
          <w:sz w:val="22"/>
          <w:szCs w:val="22"/>
        </w:rPr>
        <w:t xml:space="preserve"> </w:t>
      </w:r>
      <w:r w:rsidR="00A100D0" w:rsidRPr="008C141A">
        <w:rPr>
          <w:rFonts w:eastAsia="Proxima Nova"/>
          <w:bCs/>
          <w:sz w:val="22"/>
          <w:szCs w:val="22"/>
        </w:rPr>
        <w:t>method</w:t>
      </w:r>
      <w:r w:rsidR="00F55F4E" w:rsidRPr="008C141A">
        <w:rPr>
          <w:rFonts w:eastAsia="Proxima Nova"/>
          <w:bCs/>
          <w:sz w:val="22"/>
          <w:szCs w:val="22"/>
        </w:rPr>
        <w:t xml:space="preserve"> to engage participants, </w:t>
      </w:r>
      <w:r w:rsidR="00834DBE" w:rsidRPr="008C141A">
        <w:rPr>
          <w:rFonts w:eastAsia="Proxima Nova"/>
          <w:bCs/>
          <w:sz w:val="22"/>
          <w:szCs w:val="22"/>
        </w:rPr>
        <w:t xml:space="preserve">and a way for participants to learn and contextualise the </w:t>
      </w:r>
      <w:r w:rsidR="00F55F4E" w:rsidRPr="008C141A">
        <w:rPr>
          <w:rFonts w:eastAsia="Proxima Nova"/>
          <w:bCs/>
          <w:sz w:val="22"/>
          <w:szCs w:val="22"/>
        </w:rPr>
        <w:t xml:space="preserve">challenges and opportunities faced by </w:t>
      </w:r>
      <w:r w:rsidR="00834DBE" w:rsidRPr="008C141A">
        <w:rPr>
          <w:rFonts w:eastAsia="Proxima Nova"/>
          <w:bCs/>
          <w:sz w:val="22"/>
          <w:szCs w:val="22"/>
        </w:rPr>
        <w:t xml:space="preserve">different types of </w:t>
      </w:r>
      <w:r w:rsidR="00F55F4E" w:rsidRPr="008C141A">
        <w:rPr>
          <w:rFonts w:eastAsia="Proxima Nova"/>
          <w:bCs/>
          <w:sz w:val="22"/>
          <w:szCs w:val="22"/>
        </w:rPr>
        <w:t>stakeholders</w:t>
      </w:r>
      <w:r w:rsidR="00834DBE" w:rsidRPr="008C141A">
        <w:rPr>
          <w:rFonts w:eastAsia="Proxima Nova"/>
          <w:bCs/>
          <w:sz w:val="22"/>
          <w:szCs w:val="22"/>
        </w:rPr>
        <w:t>/users.</w:t>
      </w:r>
    </w:p>
    <w:p w14:paraId="11296F01" w14:textId="77777777" w:rsidR="0058774D" w:rsidRPr="008C141A" w:rsidRDefault="0058774D" w:rsidP="00834DBE">
      <w:pPr>
        <w:ind w:firstLine="720"/>
        <w:jc w:val="both"/>
        <w:rPr>
          <w:rFonts w:eastAsia="Proxima Nova"/>
          <w:bCs/>
          <w:sz w:val="22"/>
          <w:szCs w:val="22"/>
        </w:rPr>
      </w:pPr>
    </w:p>
    <w:p w14:paraId="350A3956" w14:textId="77777777" w:rsidR="009B5292" w:rsidRPr="008C141A" w:rsidRDefault="009B5292" w:rsidP="009B5292">
      <w:pPr>
        <w:jc w:val="both"/>
        <w:rPr>
          <w:sz w:val="22"/>
          <w:szCs w:val="22"/>
        </w:rPr>
      </w:pPr>
    </w:p>
    <w:p w14:paraId="3A18B9CF" w14:textId="7D7A2F30" w:rsidR="009B5292" w:rsidRPr="008C141A" w:rsidRDefault="009B5292" w:rsidP="009B5292">
      <w:pPr>
        <w:jc w:val="both"/>
        <w:rPr>
          <w:sz w:val="22"/>
          <w:szCs w:val="22"/>
        </w:rPr>
      </w:pPr>
      <w:r w:rsidRPr="008C141A">
        <w:rPr>
          <w:noProof/>
          <w:sz w:val="22"/>
          <w:szCs w:val="22"/>
        </w:rPr>
        <w:drawing>
          <wp:inline distT="0" distB="0" distL="0" distR="0" wp14:anchorId="40D60F97" wp14:editId="1BADF37B">
            <wp:extent cx="2880000" cy="2163600"/>
            <wp:effectExtent l="0" t="0" r="3175" b="0"/>
            <wp:docPr id="998405340" name="Picture 4" descr="A pile of cards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05340" name="Picture 4" descr="A pile of cards on a tabl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3600"/>
                    </a:xfrm>
                    <a:prstGeom prst="rect">
                      <a:avLst/>
                    </a:prstGeom>
                  </pic:spPr>
                </pic:pic>
              </a:graphicData>
            </a:graphic>
          </wp:inline>
        </w:drawing>
      </w:r>
      <w:r w:rsidR="00394BAC" w:rsidRPr="008C141A">
        <w:rPr>
          <w:noProof/>
          <w:sz w:val="22"/>
          <w:szCs w:val="22"/>
        </w:rPr>
        <w:drawing>
          <wp:inline distT="0" distB="0" distL="0" distR="0" wp14:anchorId="4A9135C5" wp14:editId="04C76C88">
            <wp:extent cx="2880000" cy="2163600"/>
            <wp:effectExtent l="0" t="0" r="3175" b="0"/>
            <wp:docPr id="1623504055"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04055" name="Picture 3" descr="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3600"/>
                    </a:xfrm>
                    <a:prstGeom prst="rect">
                      <a:avLst/>
                    </a:prstGeom>
                  </pic:spPr>
                </pic:pic>
              </a:graphicData>
            </a:graphic>
          </wp:inline>
        </w:drawing>
      </w:r>
    </w:p>
    <w:p w14:paraId="46161000" w14:textId="77777777" w:rsidR="00394BAC" w:rsidRPr="008C141A" w:rsidRDefault="00394BAC" w:rsidP="00425DB7">
      <w:pPr>
        <w:pStyle w:val="Caption"/>
        <w:spacing w:after="0"/>
        <w:jc w:val="both"/>
        <w:rPr>
          <w:b/>
          <w:bCs/>
          <w:i w:val="0"/>
          <w:iCs w:val="0"/>
          <w:color w:val="auto"/>
          <w:sz w:val="22"/>
          <w:szCs w:val="22"/>
        </w:rPr>
      </w:pPr>
    </w:p>
    <w:p w14:paraId="11A0B750" w14:textId="2AE0EB55" w:rsidR="00361EE4" w:rsidRPr="008C141A" w:rsidRDefault="0037132A" w:rsidP="00425DB7">
      <w:pPr>
        <w:pStyle w:val="Caption"/>
        <w:spacing w:after="0"/>
        <w:jc w:val="both"/>
        <w:rPr>
          <w:b/>
          <w:bCs/>
          <w:i w:val="0"/>
          <w:iCs w:val="0"/>
          <w:color w:val="auto"/>
          <w:sz w:val="22"/>
          <w:szCs w:val="22"/>
        </w:rPr>
      </w:pPr>
      <w:r w:rsidRPr="008C141A">
        <w:rPr>
          <w:b/>
          <w:bCs/>
          <w:i w:val="0"/>
          <w:iCs w:val="0"/>
          <w:color w:val="auto"/>
          <w:sz w:val="22"/>
          <w:szCs w:val="22"/>
        </w:rPr>
        <w:t xml:space="preserve">Figure </w:t>
      </w:r>
      <w:r w:rsidRPr="008C141A">
        <w:rPr>
          <w:b/>
          <w:bCs/>
          <w:i w:val="0"/>
          <w:iCs w:val="0"/>
          <w:color w:val="auto"/>
          <w:sz w:val="22"/>
          <w:szCs w:val="22"/>
        </w:rPr>
        <w:fldChar w:fldCharType="begin"/>
      </w:r>
      <w:r w:rsidRPr="008C141A">
        <w:rPr>
          <w:b/>
          <w:bCs/>
          <w:i w:val="0"/>
          <w:iCs w:val="0"/>
          <w:color w:val="auto"/>
          <w:sz w:val="22"/>
          <w:szCs w:val="22"/>
        </w:rPr>
        <w:instrText xml:space="preserve"> SEQ Figure \* ARABIC </w:instrText>
      </w:r>
      <w:r w:rsidRPr="008C141A">
        <w:rPr>
          <w:b/>
          <w:bCs/>
          <w:i w:val="0"/>
          <w:iCs w:val="0"/>
          <w:color w:val="auto"/>
          <w:sz w:val="22"/>
          <w:szCs w:val="22"/>
        </w:rPr>
        <w:fldChar w:fldCharType="separate"/>
      </w:r>
      <w:r w:rsidR="00CD1DC5">
        <w:rPr>
          <w:b/>
          <w:bCs/>
          <w:i w:val="0"/>
          <w:iCs w:val="0"/>
          <w:noProof/>
          <w:color w:val="auto"/>
          <w:sz w:val="22"/>
          <w:szCs w:val="22"/>
        </w:rPr>
        <w:t>3</w:t>
      </w:r>
      <w:r w:rsidRPr="008C141A">
        <w:rPr>
          <w:b/>
          <w:bCs/>
          <w:i w:val="0"/>
          <w:iCs w:val="0"/>
          <w:noProof/>
          <w:color w:val="auto"/>
          <w:sz w:val="22"/>
          <w:szCs w:val="22"/>
        </w:rPr>
        <w:fldChar w:fldCharType="end"/>
      </w:r>
      <w:r w:rsidRPr="008C141A">
        <w:rPr>
          <w:b/>
          <w:bCs/>
          <w:i w:val="0"/>
          <w:iCs w:val="0"/>
          <w:color w:val="auto"/>
          <w:sz w:val="22"/>
          <w:szCs w:val="22"/>
        </w:rPr>
        <w:t xml:space="preserve"> The </w:t>
      </w:r>
      <w:r w:rsidR="00394BAC" w:rsidRPr="008C141A">
        <w:rPr>
          <w:b/>
          <w:bCs/>
          <w:i w:val="0"/>
          <w:iCs w:val="0"/>
          <w:color w:val="auto"/>
          <w:sz w:val="22"/>
          <w:szCs w:val="22"/>
        </w:rPr>
        <w:t xml:space="preserve">Story Cubes: (a) </w:t>
      </w:r>
      <w:r w:rsidR="00E972E6" w:rsidRPr="008C141A">
        <w:rPr>
          <w:b/>
          <w:bCs/>
          <w:i w:val="0"/>
          <w:iCs w:val="0"/>
          <w:color w:val="auto"/>
          <w:sz w:val="22"/>
          <w:szCs w:val="22"/>
        </w:rPr>
        <w:t xml:space="preserve">design and </w:t>
      </w:r>
      <w:r w:rsidR="00394BAC" w:rsidRPr="008C141A">
        <w:rPr>
          <w:b/>
          <w:bCs/>
          <w:i w:val="0"/>
          <w:iCs w:val="0"/>
          <w:color w:val="auto"/>
          <w:sz w:val="22"/>
          <w:szCs w:val="22"/>
        </w:rPr>
        <w:t>assembly and (b) three themes (user, mode, destination)</w:t>
      </w:r>
    </w:p>
    <w:p w14:paraId="42E1F9CB" w14:textId="77777777" w:rsidR="0058774D" w:rsidRPr="008C141A" w:rsidRDefault="0058774D" w:rsidP="00394BAC">
      <w:pPr>
        <w:keepNext/>
        <w:jc w:val="both"/>
        <w:rPr>
          <w:sz w:val="22"/>
          <w:szCs w:val="22"/>
        </w:rPr>
      </w:pPr>
    </w:p>
    <w:p w14:paraId="4B73C337" w14:textId="553A9138" w:rsidR="00FF46D3" w:rsidRPr="008C141A" w:rsidRDefault="006E50A0" w:rsidP="00394BAC">
      <w:pPr>
        <w:keepNext/>
        <w:jc w:val="both"/>
      </w:pPr>
      <w:r w:rsidRPr="008C141A">
        <w:rPr>
          <w:sz w:val="22"/>
          <w:szCs w:val="22"/>
        </w:rPr>
        <w:tab/>
      </w:r>
      <w:r w:rsidRPr="008C141A">
        <w:rPr>
          <w:sz w:val="22"/>
          <w:szCs w:val="22"/>
        </w:rPr>
        <w:tab/>
      </w:r>
      <w:r w:rsidRPr="008C141A">
        <w:rPr>
          <w:sz w:val="22"/>
          <w:szCs w:val="22"/>
        </w:rPr>
        <w:tab/>
      </w:r>
      <w:r w:rsidRPr="008C141A">
        <w:rPr>
          <w:sz w:val="22"/>
          <w:szCs w:val="22"/>
        </w:rPr>
        <w:tab/>
      </w:r>
      <w:r w:rsidRPr="008C141A">
        <w:rPr>
          <w:sz w:val="22"/>
          <w:szCs w:val="22"/>
        </w:rPr>
        <w:tab/>
      </w:r>
    </w:p>
    <w:p w14:paraId="718A1FF1" w14:textId="46A77621" w:rsidR="00FF46D3" w:rsidRPr="008C141A" w:rsidRDefault="003A1DD3" w:rsidP="00E93732">
      <w:pPr>
        <w:jc w:val="both"/>
        <w:rPr>
          <w:b/>
          <w:bCs/>
          <w:sz w:val="22"/>
          <w:szCs w:val="22"/>
        </w:rPr>
      </w:pPr>
      <w:r w:rsidRPr="008C141A">
        <w:rPr>
          <w:b/>
          <w:bCs/>
          <w:sz w:val="22"/>
          <w:szCs w:val="22"/>
        </w:rPr>
        <w:t xml:space="preserve">3.5 </w:t>
      </w:r>
      <w:r w:rsidR="00FF46D3" w:rsidRPr="008C141A">
        <w:rPr>
          <w:b/>
          <w:bCs/>
          <w:sz w:val="22"/>
          <w:szCs w:val="22"/>
        </w:rPr>
        <w:t>Evaluation</w:t>
      </w:r>
      <w:r w:rsidR="00641790" w:rsidRPr="008C141A">
        <w:rPr>
          <w:b/>
          <w:bCs/>
          <w:sz w:val="22"/>
          <w:szCs w:val="22"/>
        </w:rPr>
        <w:t xml:space="preserve"> Exercises</w:t>
      </w:r>
    </w:p>
    <w:p w14:paraId="57AF7440" w14:textId="3CA5EF6B" w:rsidR="00FF46D3" w:rsidRPr="008C141A" w:rsidRDefault="000547EE" w:rsidP="00BD5D22">
      <w:pPr>
        <w:jc w:val="both"/>
        <w:rPr>
          <w:sz w:val="22"/>
          <w:szCs w:val="22"/>
        </w:rPr>
      </w:pPr>
      <w:r w:rsidRPr="008C141A">
        <w:rPr>
          <w:sz w:val="22"/>
          <w:szCs w:val="22"/>
        </w:rPr>
        <w:t>When</w:t>
      </w:r>
      <w:r w:rsidR="00A100D0" w:rsidRPr="008C141A">
        <w:rPr>
          <w:sz w:val="22"/>
          <w:szCs w:val="22"/>
        </w:rPr>
        <w:t xml:space="preserve"> designing the workshop</w:t>
      </w:r>
      <w:r w:rsidR="00DE690D" w:rsidRPr="008C141A">
        <w:rPr>
          <w:sz w:val="22"/>
          <w:szCs w:val="22"/>
        </w:rPr>
        <w:t xml:space="preserve">, </w:t>
      </w:r>
      <w:r w:rsidR="00A100D0" w:rsidRPr="008C141A">
        <w:rPr>
          <w:sz w:val="22"/>
          <w:szCs w:val="22"/>
        </w:rPr>
        <w:t xml:space="preserve">there were no readily available templates for </w:t>
      </w:r>
      <w:r w:rsidR="00DE690D" w:rsidRPr="008C141A">
        <w:rPr>
          <w:sz w:val="22"/>
          <w:szCs w:val="22"/>
        </w:rPr>
        <w:t>users to evaluate MaaS technology</w:t>
      </w:r>
      <w:r w:rsidR="0009513A" w:rsidRPr="008C141A">
        <w:rPr>
          <w:sz w:val="22"/>
          <w:szCs w:val="22"/>
        </w:rPr>
        <w:t xml:space="preserve"> solutions or similar</w:t>
      </w:r>
      <w:r w:rsidR="00A100D0" w:rsidRPr="008C141A">
        <w:rPr>
          <w:sz w:val="22"/>
          <w:szCs w:val="22"/>
        </w:rPr>
        <w:t xml:space="preserve">. </w:t>
      </w:r>
      <w:r w:rsidR="00FE31BE" w:rsidRPr="008C141A">
        <w:rPr>
          <w:sz w:val="22"/>
          <w:szCs w:val="22"/>
        </w:rPr>
        <w:t>Thus, an evaluation toolkit was developed inspired by the</w:t>
      </w:r>
      <w:r w:rsidR="00A100D0" w:rsidRPr="008C141A">
        <w:rPr>
          <w:sz w:val="22"/>
          <w:szCs w:val="22"/>
        </w:rPr>
        <w:t xml:space="preserve"> Business </w:t>
      </w:r>
      <w:r w:rsidR="00411A45" w:rsidRPr="008C141A">
        <w:rPr>
          <w:sz w:val="22"/>
          <w:szCs w:val="22"/>
        </w:rPr>
        <w:t xml:space="preserve">Model </w:t>
      </w:r>
      <w:r w:rsidR="00A100D0" w:rsidRPr="008C141A">
        <w:rPr>
          <w:sz w:val="22"/>
          <w:szCs w:val="22"/>
        </w:rPr>
        <w:t>Canva</w:t>
      </w:r>
      <w:r w:rsidR="00FE31BE" w:rsidRPr="008C141A">
        <w:rPr>
          <w:sz w:val="22"/>
          <w:szCs w:val="22"/>
        </w:rPr>
        <w:t>s, which has previously been used in MaaS-related work (</w:t>
      </w:r>
      <w:r w:rsidR="00C518BD" w:rsidRPr="008C141A">
        <w:rPr>
          <w:i/>
          <w:iCs/>
          <w:sz w:val="22"/>
          <w:szCs w:val="22"/>
        </w:rPr>
        <w:t>29</w:t>
      </w:r>
      <w:r w:rsidR="00C46ACF" w:rsidRPr="008C141A">
        <w:rPr>
          <w:i/>
          <w:iCs/>
          <w:sz w:val="22"/>
          <w:szCs w:val="22"/>
        </w:rPr>
        <w:t>-3</w:t>
      </w:r>
      <w:r w:rsidR="00C518BD" w:rsidRPr="008C141A">
        <w:rPr>
          <w:i/>
          <w:iCs/>
          <w:sz w:val="22"/>
          <w:szCs w:val="22"/>
        </w:rPr>
        <w:t>0</w:t>
      </w:r>
      <w:r w:rsidR="00A100D0" w:rsidRPr="008C141A">
        <w:rPr>
          <w:sz w:val="22"/>
          <w:szCs w:val="22"/>
        </w:rPr>
        <w:t>)</w:t>
      </w:r>
      <w:r w:rsidR="00FE31BE" w:rsidRPr="008C141A">
        <w:rPr>
          <w:sz w:val="22"/>
          <w:szCs w:val="22"/>
        </w:rPr>
        <w:t>. The toolkit comprises t</w:t>
      </w:r>
      <w:r w:rsidR="00A100D0" w:rsidRPr="008C141A">
        <w:rPr>
          <w:sz w:val="22"/>
          <w:szCs w:val="22"/>
        </w:rPr>
        <w:t xml:space="preserve">wo </w:t>
      </w:r>
      <w:r w:rsidR="00AB7472" w:rsidRPr="008C141A">
        <w:rPr>
          <w:sz w:val="22"/>
          <w:szCs w:val="22"/>
        </w:rPr>
        <w:t>Canva</w:t>
      </w:r>
      <w:r w:rsidR="00FD6E70" w:rsidRPr="008C141A">
        <w:rPr>
          <w:sz w:val="22"/>
          <w:szCs w:val="22"/>
        </w:rPr>
        <w:t>s</w:t>
      </w:r>
      <w:r w:rsidR="00A100D0" w:rsidRPr="008C141A">
        <w:rPr>
          <w:sz w:val="22"/>
          <w:szCs w:val="22"/>
        </w:rPr>
        <w:t xml:space="preserve"> template</w:t>
      </w:r>
      <w:r w:rsidR="00794F14" w:rsidRPr="008C141A">
        <w:rPr>
          <w:sz w:val="22"/>
          <w:szCs w:val="22"/>
        </w:rPr>
        <w:t>s</w:t>
      </w:r>
      <w:r w:rsidR="00DC4BCA" w:rsidRPr="008C141A">
        <w:rPr>
          <w:sz w:val="22"/>
          <w:szCs w:val="22"/>
        </w:rPr>
        <w:t xml:space="preserve"> </w:t>
      </w:r>
      <w:r w:rsidR="00FC541E" w:rsidRPr="008C141A">
        <w:rPr>
          <w:sz w:val="22"/>
          <w:szCs w:val="22"/>
        </w:rPr>
        <w:t xml:space="preserve">explained to the participants before use. First, </w:t>
      </w:r>
      <w:r w:rsidR="0063709F" w:rsidRPr="008C141A">
        <w:rPr>
          <w:sz w:val="22"/>
          <w:szCs w:val="22"/>
        </w:rPr>
        <w:t>‘Designing Technology for All</w:t>
      </w:r>
      <w:r w:rsidR="00034230" w:rsidRPr="008C141A">
        <w:rPr>
          <w:sz w:val="22"/>
          <w:szCs w:val="22"/>
        </w:rPr>
        <w:t xml:space="preserve"> – </w:t>
      </w:r>
      <w:r w:rsidR="0063709F" w:rsidRPr="008C141A">
        <w:rPr>
          <w:sz w:val="22"/>
          <w:szCs w:val="22"/>
        </w:rPr>
        <w:t>Step One’</w:t>
      </w:r>
      <w:r w:rsidR="00B3001E" w:rsidRPr="008C141A">
        <w:rPr>
          <w:sz w:val="22"/>
          <w:szCs w:val="22"/>
        </w:rPr>
        <w:t xml:space="preserve">, comprising seven </w:t>
      </w:r>
      <w:r w:rsidR="00F54EC3" w:rsidRPr="008C141A">
        <w:rPr>
          <w:sz w:val="22"/>
          <w:szCs w:val="22"/>
        </w:rPr>
        <w:t>‘building blocks’</w:t>
      </w:r>
      <w:r w:rsidR="00641790" w:rsidRPr="008C141A">
        <w:rPr>
          <w:sz w:val="22"/>
          <w:szCs w:val="22"/>
        </w:rPr>
        <w:t xml:space="preserve"> or elements</w:t>
      </w:r>
      <w:r w:rsidR="00F54EC3" w:rsidRPr="008C141A">
        <w:rPr>
          <w:sz w:val="22"/>
          <w:szCs w:val="22"/>
        </w:rPr>
        <w:t>,</w:t>
      </w:r>
      <w:r w:rsidR="00B3001E" w:rsidRPr="008C141A">
        <w:rPr>
          <w:sz w:val="22"/>
          <w:szCs w:val="22"/>
        </w:rPr>
        <w:t xml:space="preserve"> which participants answered after </w:t>
      </w:r>
      <w:r w:rsidR="00A100D0" w:rsidRPr="008C141A">
        <w:rPr>
          <w:sz w:val="22"/>
          <w:szCs w:val="22"/>
        </w:rPr>
        <w:t xml:space="preserve">testing each </w:t>
      </w:r>
      <w:r w:rsidR="00F54EC3" w:rsidRPr="008C141A">
        <w:rPr>
          <w:sz w:val="22"/>
          <w:szCs w:val="22"/>
        </w:rPr>
        <w:t>solution</w:t>
      </w:r>
      <w:r w:rsidR="00B3001E" w:rsidRPr="008C141A">
        <w:rPr>
          <w:sz w:val="22"/>
          <w:szCs w:val="22"/>
        </w:rPr>
        <w:t xml:space="preserve">, based on both their own personal mobility experiences but also </w:t>
      </w:r>
      <w:r w:rsidR="00AB7472" w:rsidRPr="008C141A">
        <w:rPr>
          <w:sz w:val="22"/>
          <w:szCs w:val="22"/>
        </w:rPr>
        <w:t xml:space="preserve">through the lens of the persona developed </w:t>
      </w:r>
      <w:r w:rsidR="00E86E31" w:rsidRPr="008C141A">
        <w:rPr>
          <w:sz w:val="22"/>
          <w:szCs w:val="22"/>
        </w:rPr>
        <w:t>earlier</w:t>
      </w:r>
      <w:r w:rsidR="00AB7472" w:rsidRPr="008C141A">
        <w:rPr>
          <w:sz w:val="22"/>
          <w:szCs w:val="22"/>
        </w:rPr>
        <w:t>.</w:t>
      </w:r>
      <w:r w:rsidR="00B3001E" w:rsidRPr="008C141A">
        <w:rPr>
          <w:sz w:val="22"/>
          <w:szCs w:val="22"/>
        </w:rPr>
        <w:t xml:space="preserve"> </w:t>
      </w:r>
      <w:r w:rsidR="00F54EC3" w:rsidRPr="008C141A">
        <w:rPr>
          <w:sz w:val="22"/>
          <w:szCs w:val="22"/>
        </w:rPr>
        <w:t>Building block examples include:</w:t>
      </w:r>
      <w:r w:rsidR="00B3001E" w:rsidRPr="008C141A">
        <w:rPr>
          <w:sz w:val="22"/>
          <w:szCs w:val="22"/>
        </w:rPr>
        <w:t xml:space="preserve"> “Problem: What problems do you think this offering addresses?” and “Impact: How would this offering make a difference to you?” (</w:t>
      </w:r>
      <w:r w:rsidR="00B3001E" w:rsidRPr="008C141A">
        <w:rPr>
          <w:b/>
          <w:bCs/>
          <w:sz w:val="22"/>
          <w:szCs w:val="22"/>
        </w:rPr>
        <w:t xml:space="preserve">Figure </w:t>
      </w:r>
      <w:r w:rsidR="00341DD5" w:rsidRPr="008C141A">
        <w:rPr>
          <w:b/>
          <w:bCs/>
          <w:sz w:val="22"/>
          <w:szCs w:val="22"/>
        </w:rPr>
        <w:t>6</w:t>
      </w:r>
      <w:r w:rsidR="00B3001E" w:rsidRPr="008C141A">
        <w:rPr>
          <w:sz w:val="22"/>
          <w:szCs w:val="22"/>
        </w:rPr>
        <w:t>).</w:t>
      </w:r>
      <w:r w:rsidR="001610F7" w:rsidRPr="008C141A">
        <w:rPr>
          <w:sz w:val="22"/>
          <w:szCs w:val="22"/>
        </w:rPr>
        <w:t xml:space="preserve">  Second, </w:t>
      </w:r>
      <w:r w:rsidR="0063709F" w:rsidRPr="008C141A">
        <w:rPr>
          <w:sz w:val="22"/>
          <w:szCs w:val="22"/>
        </w:rPr>
        <w:t>‘Designing Technology for All</w:t>
      </w:r>
      <w:r w:rsidR="00034230" w:rsidRPr="008C141A">
        <w:rPr>
          <w:sz w:val="22"/>
          <w:szCs w:val="22"/>
        </w:rPr>
        <w:t xml:space="preserve"> –</w:t>
      </w:r>
      <w:r w:rsidR="0063709F" w:rsidRPr="008C141A">
        <w:rPr>
          <w:sz w:val="22"/>
          <w:szCs w:val="22"/>
        </w:rPr>
        <w:t xml:space="preserve"> Final Evaluation</w:t>
      </w:r>
      <w:r w:rsidR="008C2DBB" w:rsidRPr="008C141A">
        <w:rPr>
          <w:sz w:val="22"/>
          <w:szCs w:val="22"/>
        </w:rPr>
        <w:t xml:space="preserve"> /</w:t>
      </w:r>
      <w:r w:rsidR="0063709F" w:rsidRPr="008C141A">
        <w:rPr>
          <w:sz w:val="22"/>
          <w:szCs w:val="22"/>
        </w:rPr>
        <w:t xml:space="preserve"> Step Two’</w:t>
      </w:r>
      <w:r w:rsidR="001610F7" w:rsidRPr="008C141A">
        <w:rPr>
          <w:sz w:val="22"/>
          <w:szCs w:val="22"/>
        </w:rPr>
        <w:t xml:space="preserve">, comprising nine </w:t>
      </w:r>
      <w:r w:rsidR="00641790" w:rsidRPr="008C141A">
        <w:rPr>
          <w:sz w:val="22"/>
          <w:szCs w:val="22"/>
        </w:rPr>
        <w:t>elements</w:t>
      </w:r>
      <w:r w:rsidR="00F54EC3" w:rsidRPr="008C141A">
        <w:rPr>
          <w:sz w:val="22"/>
          <w:szCs w:val="22"/>
        </w:rPr>
        <w:t xml:space="preserve">, which participants filled out once at the end of the day to </w:t>
      </w:r>
      <w:r w:rsidR="00374045" w:rsidRPr="008C141A">
        <w:rPr>
          <w:sz w:val="22"/>
          <w:szCs w:val="22"/>
        </w:rPr>
        <w:t xml:space="preserve">holistically </w:t>
      </w:r>
      <w:r w:rsidR="00F54EC3" w:rsidRPr="008C141A">
        <w:rPr>
          <w:sz w:val="22"/>
          <w:szCs w:val="22"/>
        </w:rPr>
        <w:t>evaluate their overall experience</w:t>
      </w:r>
      <w:r w:rsidR="00374045" w:rsidRPr="008C141A">
        <w:rPr>
          <w:sz w:val="22"/>
          <w:szCs w:val="22"/>
        </w:rPr>
        <w:t>, insights,</w:t>
      </w:r>
      <w:r w:rsidR="00F54EC3" w:rsidRPr="008C141A">
        <w:rPr>
          <w:sz w:val="22"/>
          <w:szCs w:val="22"/>
        </w:rPr>
        <w:t xml:space="preserve"> and knowledge gathered from testing all the MaaS solutions. This second template </w:t>
      </w:r>
      <w:r w:rsidR="00684E55" w:rsidRPr="008C141A">
        <w:rPr>
          <w:sz w:val="22"/>
          <w:szCs w:val="22"/>
        </w:rPr>
        <w:t>explor</w:t>
      </w:r>
      <w:r w:rsidR="00AB7472" w:rsidRPr="008C141A">
        <w:rPr>
          <w:sz w:val="22"/>
          <w:szCs w:val="22"/>
        </w:rPr>
        <w:t>e</w:t>
      </w:r>
      <w:r w:rsidR="00F54EC3" w:rsidRPr="008C141A">
        <w:rPr>
          <w:sz w:val="22"/>
          <w:szCs w:val="22"/>
        </w:rPr>
        <w:t>s</w:t>
      </w:r>
      <w:r w:rsidR="00684E55" w:rsidRPr="008C141A">
        <w:rPr>
          <w:sz w:val="22"/>
          <w:szCs w:val="22"/>
        </w:rPr>
        <w:t xml:space="preserve"> how the customer relationship should be managed, how revenue could be raised</w:t>
      </w:r>
      <w:r w:rsidR="00F54EC3" w:rsidRPr="008C141A">
        <w:rPr>
          <w:sz w:val="22"/>
          <w:szCs w:val="22"/>
        </w:rPr>
        <w:t>,</w:t>
      </w:r>
      <w:r w:rsidR="00684E55" w:rsidRPr="008C141A">
        <w:rPr>
          <w:sz w:val="22"/>
          <w:szCs w:val="22"/>
        </w:rPr>
        <w:t xml:space="preserve"> how participants wished to pay</w:t>
      </w:r>
      <w:r w:rsidR="00641790" w:rsidRPr="008C141A">
        <w:rPr>
          <w:sz w:val="22"/>
          <w:szCs w:val="22"/>
        </w:rPr>
        <w:t>, etc. (</w:t>
      </w:r>
      <w:r w:rsidR="00641790" w:rsidRPr="008C141A">
        <w:rPr>
          <w:b/>
          <w:bCs/>
          <w:sz w:val="22"/>
          <w:szCs w:val="22"/>
        </w:rPr>
        <w:t xml:space="preserve">Figure </w:t>
      </w:r>
      <w:r w:rsidR="00341DD5" w:rsidRPr="008C141A">
        <w:rPr>
          <w:b/>
          <w:bCs/>
          <w:sz w:val="22"/>
          <w:szCs w:val="22"/>
        </w:rPr>
        <w:t>7</w:t>
      </w:r>
      <w:r w:rsidR="00641790" w:rsidRPr="008C141A">
        <w:rPr>
          <w:sz w:val="22"/>
          <w:szCs w:val="22"/>
        </w:rPr>
        <w:t>)</w:t>
      </w:r>
      <w:r w:rsidR="00684E55" w:rsidRPr="008C141A">
        <w:rPr>
          <w:sz w:val="22"/>
          <w:szCs w:val="22"/>
        </w:rPr>
        <w:t xml:space="preserve">. </w:t>
      </w:r>
      <w:r w:rsidR="0063709F" w:rsidRPr="008C141A">
        <w:rPr>
          <w:sz w:val="22"/>
          <w:szCs w:val="22"/>
        </w:rPr>
        <w:t>The</w:t>
      </w:r>
      <w:r w:rsidR="00F54EC3" w:rsidRPr="008C141A">
        <w:rPr>
          <w:sz w:val="22"/>
          <w:szCs w:val="22"/>
        </w:rPr>
        <w:t xml:space="preserve"> templates’ building blocks</w:t>
      </w:r>
      <w:r w:rsidR="00C1473B" w:rsidRPr="008C141A">
        <w:rPr>
          <w:sz w:val="22"/>
          <w:szCs w:val="22"/>
        </w:rPr>
        <w:t xml:space="preserve"> provide the structure to the </w:t>
      </w:r>
      <w:r w:rsidR="00AF538C" w:rsidRPr="008C141A">
        <w:rPr>
          <w:sz w:val="22"/>
          <w:szCs w:val="22"/>
        </w:rPr>
        <w:t xml:space="preserve">next </w:t>
      </w:r>
      <w:r w:rsidR="00F54EC3" w:rsidRPr="008C141A">
        <w:rPr>
          <w:sz w:val="22"/>
          <w:szCs w:val="22"/>
        </w:rPr>
        <w:t>section.</w:t>
      </w:r>
    </w:p>
    <w:p w14:paraId="70999795" w14:textId="44056C5B" w:rsidR="0037132A" w:rsidRPr="008C141A" w:rsidRDefault="00D74516" w:rsidP="00D74516">
      <w:pPr>
        <w:keepNext/>
      </w:pPr>
      <w:r w:rsidRPr="008C141A">
        <w:rPr>
          <w:noProof/>
        </w:rPr>
        <w:lastRenderedPageBreak/>
        <w:drawing>
          <wp:inline distT="0" distB="0" distL="0" distR="0" wp14:anchorId="1F1AA681" wp14:editId="4F282679">
            <wp:extent cx="5940000" cy="3373200"/>
            <wp:effectExtent l="0" t="0" r="3810" b="5080"/>
            <wp:docPr id="1956538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38748" name="Picture 1956538748"/>
                    <pic:cNvPicPr/>
                  </pic:nvPicPr>
                  <pic:blipFill rotWithShape="1">
                    <a:blip r:embed="rId17" cstate="print">
                      <a:extLst>
                        <a:ext uri="{28A0092B-C50C-407E-A947-70E740481C1C}">
                          <a14:useLocalDpi xmlns:a14="http://schemas.microsoft.com/office/drawing/2010/main" val="0"/>
                        </a:ext>
                      </a:extLst>
                    </a:blip>
                    <a:srcRect l="616" r="732"/>
                    <a:stretch/>
                  </pic:blipFill>
                  <pic:spPr bwMode="auto">
                    <a:xfrm>
                      <a:off x="0" y="0"/>
                      <a:ext cx="5940000" cy="3373200"/>
                    </a:xfrm>
                    <a:prstGeom prst="rect">
                      <a:avLst/>
                    </a:prstGeom>
                    <a:ln>
                      <a:noFill/>
                    </a:ln>
                    <a:extLst>
                      <a:ext uri="{53640926-AAD7-44D8-BBD7-CCE9431645EC}">
                        <a14:shadowObscured xmlns:a14="http://schemas.microsoft.com/office/drawing/2010/main"/>
                      </a:ext>
                    </a:extLst>
                  </pic:spPr>
                </pic:pic>
              </a:graphicData>
            </a:graphic>
          </wp:inline>
        </w:drawing>
      </w:r>
    </w:p>
    <w:p w14:paraId="18F13EFE" w14:textId="77777777" w:rsidR="00BD5D22" w:rsidRPr="008C141A" w:rsidRDefault="00BD5D22" w:rsidP="00BD5D22">
      <w:pPr>
        <w:pStyle w:val="Caption"/>
        <w:spacing w:after="0"/>
      </w:pPr>
    </w:p>
    <w:p w14:paraId="01B9CAFD" w14:textId="15B8D14D" w:rsidR="00361EE4" w:rsidRPr="008C141A" w:rsidRDefault="0037132A" w:rsidP="00BD5D22">
      <w:pPr>
        <w:pStyle w:val="Caption"/>
        <w:spacing w:after="0"/>
        <w:rPr>
          <w:b/>
          <w:bCs/>
          <w:i w:val="0"/>
          <w:iCs w:val="0"/>
          <w:color w:val="auto"/>
          <w:sz w:val="22"/>
          <w:szCs w:val="22"/>
        </w:rPr>
      </w:pPr>
      <w:r w:rsidRPr="008C141A">
        <w:rPr>
          <w:b/>
          <w:bCs/>
          <w:i w:val="0"/>
          <w:iCs w:val="0"/>
          <w:color w:val="auto"/>
          <w:sz w:val="22"/>
          <w:szCs w:val="22"/>
        </w:rPr>
        <w:t xml:space="preserve">Figure </w:t>
      </w:r>
      <w:r w:rsidR="00341DD5" w:rsidRPr="008C141A">
        <w:rPr>
          <w:b/>
          <w:bCs/>
          <w:i w:val="0"/>
          <w:iCs w:val="0"/>
          <w:color w:val="auto"/>
          <w:sz w:val="22"/>
          <w:szCs w:val="22"/>
        </w:rPr>
        <w:t>6</w:t>
      </w:r>
      <w:r w:rsidRPr="008C141A">
        <w:rPr>
          <w:b/>
          <w:bCs/>
          <w:i w:val="0"/>
          <w:iCs w:val="0"/>
          <w:color w:val="auto"/>
          <w:sz w:val="22"/>
          <w:szCs w:val="22"/>
        </w:rPr>
        <w:t xml:space="preserve"> Designing Technology </w:t>
      </w:r>
      <w:r w:rsidR="00D07921" w:rsidRPr="008C141A">
        <w:rPr>
          <w:b/>
          <w:bCs/>
          <w:i w:val="0"/>
          <w:iCs w:val="0"/>
          <w:color w:val="auto"/>
          <w:sz w:val="22"/>
          <w:szCs w:val="22"/>
        </w:rPr>
        <w:t>for</w:t>
      </w:r>
      <w:r w:rsidRPr="008C141A">
        <w:rPr>
          <w:b/>
          <w:bCs/>
          <w:i w:val="0"/>
          <w:iCs w:val="0"/>
          <w:color w:val="auto"/>
          <w:sz w:val="22"/>
          <w:szCs w:val="22"/>
        </w:rPr>
        <w:t xml:space="preserve"> All</w:t>
      </w:r>
      <w:r w:rsidR="008C2DBB" w:rsidRPr="008C141A">
        <w:rPr>
          <w:b/>
          <w:bCs/>
          <w:i w:val="0"/>
          <w:iCs w:val="0"/>
          <w:color w:val="auto"/>
          <w:sz w:val="22"/>
          <w:szCs w:val="22"/>
        </w:rPr>
        <w:t xml:space="preserve"> – </w:t>
      </w:r>
      <w:r w:rsidRPr="008C141A">
        <w:rPr>
          <w:b/>
          <w:bCs/>
          <w:i w:val="0"/>
          <w:iCs w:val="0"/>
          <w:color w:val="auto"/>
          <w:sz w:val="22"/>
          <w:szCs w:val="22"/>
        </w:rPr>
        <w:t>Step One</w:t>
      </w:r>
      <w:r w:rsidR="00641790" w:rsidRPr="008C141A">
        <w:rPr>
          <w:b/>
          <w:bCs/>
          <w:i w:val="0"/>
          <w:iCs w:val="0"/>
          <w:color w:val="auto"/>
          <w:sz w:val="22"/>
          <w:szCs w:val="22"/>
        </w:rPr>
        <w:t xml:space="preserve"> (copyright Jenny Milne)</w:t>
      </w:r>
    </w:p>
    <w:p w14:paraId="1F409F21" w14:textId="77777777" w:rsidR="00D74516" w:rsidRPr="008C141A" w:rsidRDefault="00D74516" w:rsidP="00BD5D22">
      <w:pPr>
        <w:rPr>
          <w:sz w:val="22"/>
          <w:szCs w:val="22"/>
        </w:rPr>
      </w:pPr>
    </w:p>
    <w:p w14:paraId="5EAE2B43" w14:textId="77777777" w:rsidR="00D74516" w:rsidRPr="008C141A" w:rsidRDefault="00D74516" w:rsidP="00BD5D22">
      <w:pPr>
        <w:rPr>
          <w:sz w:val="22"/>
          <w:szCs w:val="22"/>
        </w:rPr>
      </w:pPr>
    </w:p>
    <w:p w14:paraId="6FB88F01" w14:textId="1C00D964" w:rsidR="00BD5D22" w:rsidRPr="008C141A" w:rsidRDefault="00D74516" w:rsidP="00D74516">
      <w:pPr>
        <w:keepNext/>
        <w:rPr>
          <w:sz w:val="22"/>
          <w:szCs w:val="22"/>
        </w:rPr>
      </w:pPr>
      <w:r w:rsidRPr="008C141A">
        <w:rPr>
          <w:noProof/>
          <w:sz w:val="22"/>
          <w:szCs w:val="22"/>
        </w:rPr>
        <w:drawing>
          <wp:inline distT="0" distB="0" distL="0" distR="0" wp14:anchorId="20BE6048" wp14:editId="5717C6FF">
            <wp:extent cx="5940000" cy="3459600"/>
            <wp:effectExtent l="12700" t="12700" r="16510" b="7620"/>
            <wp:docPr id="366736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36530" name="Picture 366736530"/>
                    <pic:cNvPicPr/>
                  </pic:nvPicPr>
                  <pic:blipFill rotWithShape="1">
                    <a:blip r:embed="rId18" cstate="print">
                      <a:extLst>
                        <a:ext uri="{28A0092B-C50C-407E-A947-70E740481C1C}">
                          <a14:useLocalDpi xmlns:a14="http://schemas.microsoft.com/office/drawing/2010/main" val="0"/>
                        </a:ext>
                      </a:extLst>
                    </a:blip>
                    <a:srcRect l="1478"/>
                    <a:stretch/>
                  </pic:blipFill>
                  <pic:spPr bwMode="auto">
                    <a:xfrm>
                      <a:off x="0" y="0"/>
                      <a:ext cx="5940000" cy="3459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713F79" w14:textId="77777777" w:rsidR="00D74516" w:rsidRPr="008C141A" w:rsidRDefault="00D74516" w:rsidP="00BD5D22">
      <w:pPr>
        <w:pStyle w:val="Caption"/>
        <w:spacing w:after="0"/>
        <w:rPr>
          <w:b/>
          <w:bCs/>
          <w:i w:val="0"/>
          <w:iCs w:val="0"/>
          <w:color w:val="auto"/>
          <w:sz w:val="22"/>
          <w:szCs w:val="22"/>
        </w:rPr>
      </w:pPr>
    </w:p>
    <w:p w14:paraId="1A0BCEFC" w14:textId="038122CE" w:rsidR="00361EE4" w:rsidRPr="008C141A" w:rsidRDefault="0037132A" w:rsidP="00BD5D22">
      <w:pPr>
        <w:pStyle w:val="Caption"/>
        <w:spacing w:after="0"/>
        <w:rPr>
          <w:b/>
          <w:bCs/>
          <w:i w:val="0"/>
          <w:iCs w:val="0"/>
          <w:color w:val="auto"/>
          <w:sz w:val="22"/>
          <w:szCs w:val="22"/>
        </w:rPr>
      </w:pPr>
      <w:r w:rsidRPr="008C141A">
        <w:rPr>
          <w:b/>
          <w:bCs/>
          <w:i w:val="0"/>
          <w:iCs w:val="0"/>
          <w:color w:val="auto"/>
          <w:sz w:val="22"/>
          <w:szCs w:val="22"/>
        </w:rPr>
        <w:t xml:space="preserve">Figure </w:t>
      </w:r>
      <w:r w:rsidR="00341DD5" w:rsidRPr="008C141A">
        <w:rPr>
          <w:b/>
          <w:bCs/>
          <w:i w:val="0"/>
          <w:iCs w:val="0"/>
          <w:color w:val="auto"/>
          <w:sz w:val="22"/>
          <w:szCs w:val="22"/>
        </w:rPr>
        <w:t>7</w:t>
      </w:r>
      <w:r w:rsidRPr="008C141A">
        <w:rPr>
          <w:b/>
          <w:bCs/>
          <w:i w:val="0"/>
          <w:iCs w:val="0"/>
          <w:color w:val="auto"/>
          <w:sz w:val="22"/>
          <w:szCs w:val="22"/>
        </w:rPr>
        <w:t xml:space="preserve"> De</w:t>
      </w:r>
      <w:r w:rsidR="00D07921" w:rsidRPr="008C141A">
        <w:rPr>
          <w:b/>
          <w:bCs/>
          <w:i w:val="0"/>
          <w:iCs w:val="0"/>
          <w:color w:val="auto"/>
          <w:sz w:val="22"/>
          <w:szCs w:val="22"/>
        </w:rPr>
        <w:t>sign</w:t>
      </w:r>
      <w:r w:rsidRPr="008C141A">
        <w:rPr>
          <w:b/>
          <w:bCs/>
          <w:i w:val="0"/>
          <w:iCs w:val="0"/>
          <w:color w:val="auto"/>
          <w:sz w:val="22"/>
          <w:szCs w:val="22"/>
        </w:rPr>
        <w:t>ing Technology for All</w:t>
      </w:r>
      <w:r w:rsidR="008C2DBB" w:rsidRPr="008C141A">
        <w:rPr>
          <w:b/>
          <w:bCs/>
          <w:i w:val="0"/>
          <w:iCs w:val="0"/>
          <w:color w:val="auto"/>
          <w:sz w:val="22"/>
          <w:szCs w:val="22"/>
        </w:rPr>
        <w:t xml:space="preserve"> – Final Evaluation / </w:t>
      </w:r>
      <w:r w:rsidRPr="008C141A">
        <w:rPr>
          <w:b/>
          <w:bCs/>
          <w:i w:val="0"/>
          <w:iCs w:val="0"/>
          <w:color w:val="auto"/>
          <w:sz w:val="22"/>
          <w:szCs w:val="22"/>
        </w:rPr>
        <w:t>Step Two</w:t>
      </w:r>
      <w:r w:rsidR="00641790" w:rsidRPr="008C141A">
        <w:rPr>
          <w:b/>
          <w:bCs/>
          <w:i w:val="0"/>
          <w:iCs w:val="0"/>
          <w:color w:val="auto"/>
          <w:sz w:val="22"/>
          <w:szCs w:val="22"/>
        </w:rPr>
        <w:t xml:space="preserve"> (copyright Jenny Milne)</w:t>
      </w:r>
    </w:p>
    <w:p w14:paraId="1A4D0BE7" w14:textId="760F5FEE" w:rsidR="00684E55" w:rsidRPr="008C141A" w:rsidRDefault="00684E55" w:rsidP="00BD5D22">
      <w:pPr>
        <w:jc w:val="both"/>
        <w:rPr>
          <w:sz w:val="22"/>
          <w:szCs w:val="22"/>
        </w:rPr>
      </w:pPr>
    </w:p>
    <w:p w14:paraId="3281613D" w14:textId="77777777" w:rsidR="00F91FCE" w:rsidRPr="008C141A" w:rsidRDefault="00F91FCE" w:rsidP="00BD5D22">
      <w:pPr>
        <w:jc w:val="both"/>
        <w:rPr>
          <w:sz w:val="22"/>
          <w:szCs w:val="22"/>
        </w:rPr>
      </w:pPr>
    </w:p>
    <w:p w14:paraId="48BFC609" w14:textId="4F9EF53D" w:rsidR="001767B5" w:rsidRPr="008C141A" w:rsidRDefault="00B664C8" w:rsidP="00FD6E70">
      <w:pPr>
        <w:jc w:val="both"/>
        <w:rPr>
          <w:sz w:val="22"/>
          <w:szCs w:val="22"/>
        </w:rPr>
      </w:pPr>
      <w:r w:rsidRPr="008C141A">
        <w:rPr>
          <w:b/>
          <w:bCs/>
          <w:sz w:val="22"/>
          <w:szCs w:val="22"/>
        </w:rPr>
        <w:lastRenderedPageBreak/>
        <w:t xml:space="preserve">4. </w:t>
      </w:r>
      <w:r w:rsidR="00DB7146" w:rsidRPr="008C141A">
        <w:rPr>
          <w:b/>
          <w:bCs/>
          <w:sz w:val="22"/>
          <w:szCs w:val="22"/>
        </w:rPr>
        <w:t>RESULTS</w:t>
      </w:r>
      <w:r w:rsidR="005B2C57" w:rsidRPr="008C141A">
        <w:rPr>
          <w:b/>
          <w:bCs/>
          <w:sz w:val="22"/>
          <w:szCs w:val="22"/>
        </w:rPr>
        <w:t xml:space="preserve"> AND </w:t>
      </w:r>
      <w:r w:rsidR="00F54EC3" w:rsidRPr="008C141A">
        <w:rPr>
          <w:b/>
          <w:bCs/>
          <w:sz w:val="22"/>
          <w:szCs w:val="22"/>
        </w:rPr>
        <w:t>ANALYSIS</w:t>
      </w:r>
    </w:p>
    <w:p w14:paraId="4C2B07C4" w14:textId="38107D66" w:rsidR="00641790" w:rsidRPr="008C141A" w:rsidRDefault="00641790" w:rsidP="00FD6E70">
      <w:pPr>
        <w:ind w:firstLine="720"/>
        <w:jc w:val="both"/>
        <w:rPr>
          <w:sz w:val="22"/>
          <w:szCs w:val="22"/>
        </w:rPr>
      </w:pPr>
      <w:r w:rsidRPr="008C141A">
        <w:rPr>
          <w:sz w:val="22"/>
          <w:szCs w:val="22"/>
        </w:rPr>
        <w:t xml:space="preserve">The results and analysis are presented according to the </w:t>
      </w:r>
      <w:r w:rsidR="0068307D" w:rsidRPr="008C141A">
        <w:rPr>
          <w:sz w:val="22"/>
          <w:szCs w:val="22"/>
        </w:rPr>
        <w:t>order of the workshop</w:t>
      </w:r>
      <w:r w:rsidR="00FB544F" w:rsidRPr="008C141A">
        <w:rPr>
          <w:sz w:val="22"/>
          <w:szCs w:val="22"/>
        </w:rPr>
        <w:t>;</w:t>
      </w:r>
      <w:r w:rsidR="0068307D" w:rsidRPr="008C141A">
        <w:rPr>
          <w:sz w:val="22"/>
          <w:szCs w:val="22"/>
        </w:rPr>
        <w:t xml:space="preserve"> personas followed by evaluation template </w:t>
      </w:r>
      <w:r w:rsidR="00AF538C" w:rsidRPr="008C141A">
        <w:rPr>
          <w:sz w:val="22"/>
          <w:szCs w:val="22"/>
        </w:rPr>
        <w:t>elements</w:t>
      </w:r>
      <w:r w:rsidR="0068307D" w:rsidRPr="008C141A">
        <w:rPr>
          <w:sz w:val="22"/>
          <w:szCs w:val="22"/>
        </w:rPr>
        <w:t xml:space="preserve"> </w:t>
      </w:r>
      <w:r w:rsidR="00AF538C" w:rsidRPr="008C141A">
        <w:rPr>
          <w:sz w:val="22"/>
          <w:szCs w:val="22"/>
        </w:rPr>
        <w:t>(</w:t>
      </w:r>
      <w:r w:rsidR="00AF538C" w:rsidRPr="008C141A">
        <w:rPr>
          <w:b/>
          <w:bCs/>
          <w:sz w:val="22"/>
          <w:szCs w:val="22"/>
        </w:rPr>
        <w:t xml:space="preserve">Figures </w:t>
      </w:r>
      <w:r w:rsidR="00341DD5" w:rsidRPr="008C141A">
        <w:rPr>
          <w:b/>
          <w:bCs/>
          <w:sz w:val="22"/>
          <w:szCs w:val="22"/>
        </w:rPr>
        <w:t>6-</w:t>
      </w:r>
      <w:r w:rsidR="00AF538C" w:rsidRPr="008C141A">
        <w:rPr>
          <w:b/>
          <w:bCs/>
          <w:sz w:val="22"/>
          <w:szCs w:val="22"/>
        </w:rPr>
        <w:t>7</w:t>
      </w:r>
      <w:r w:rsidR="00AF538C" w:rsidRPr="008C141A">
        <w:rPr>
          <w:sz w:val="22"/>
          <w:szCs w:val="22"/>
        </w:rPr>
        <w:t xml:space="preserve">). </w:t>
      </w:r>
      <w:r w:rsidR="002E52F1" w:rsidRPr="008C141A">
        <w:rPr>
          <w:sz w:val="22"/>
          <w:szCs w:val="22"/>
        </w:rPr>
        <w:t xml:space="preserve">The section concludes with a proposal </w:t>
      </w:r>
      <w:r w:rsidR="00FB544F" w:rsidRPr="008C141A">
        <w:rPr>
          <w:color w:val="272727"/>
          <w:sz w:val="22"/>
          <w:szCs w:val="22"/>
          <w:shd w:val="clear" w:color="auto" w:fill="FFFFFF"/>
        </w:rPr>
        <w:t>to extend the ‘diffusion of innovation’ model.</w:t>
      </w:r>
    </w:p>
    <w:p w14:paraId="6973EF19" w14:textId="77777777" w:rsidR="00C73D4D" w:rsidRPr="008C141A" w:rsidRDefault="00C73D4D" w:rsidP="00CC5D65">
      <w:pPr>
        <w:jc w:val="both"/>
        <w:rPr>
          <w:sz w:val="22"/>
          <w:szCs w:val="22"/>
        </w:rPr>
      </w:pPr>
    </w:p>
    <w:p w14:paraId="4B5A23F3" w14:textId="336CDE76" w:rsidR="00C73D4D" w:rsidRPr="008C141A" w:rsidRDefault="00B664C8" w:rsidP="00C73D4D">
      <w:pPr>
        <w:rPr>
          <w:b/>
          <w:bCs/>
          <w:sz w:val="22"/>
          <w:szCs w:val="22"/>
        </w:rPr>
      </w:pPr>
      <w:r w:rsidRPr="008C141A">
        <w:rPr>
          <w:b/>
          <w:bCs/>
          <w:sz w:val="22"/>
          <w:szCs w:val="22"/>
        </w:rPr>
        <w:t xml:space="preserve">4.1 </w:t>
      </w:r>
      <w:r w:rsidR="006161F3" w:rsidRPr="008C141A">
        <w:rPr>
          <w:b/>
          <w:bCs/>
          <w:sz w:val="22"/>
          <w:szCs w:val="22"/>
        </w:rPr>
        <w:t>Personas</w:t>
      </w:r>
    </w:p>
    <w:p w14:paraId="31BB9654" w14:textId="3E142C52" w:rsidR="009B405C" w:rsidRPr="008C141A" w:rsidRDefault="000700A7" w:rsidP="00BD5D22">
      <w:pPr>
        <w:jc w:val="both"/>
        <w:rPr>
          <w:sz w:val="22"/>
          <w:szCs w:val="22"/>
        </w:rPr>
      </w:pPr>
      <w:r w:rsidRPr="008C141A">
        <w:rPr>
          <w:sz w:val="22"/>
          <w:szCs w:val="22"/>
        </w:rPr>
        <w:t xml:space="preserve">In total, </w:t>
      </w:r>
      <w:r w:rsidR="004B6690" w:rsidRPr="008C141A">
        <w:rPr>
          <w:sz w:val="22"/>
          <w:szCs w:val="22"/>
        </w:rPr>
        <w:t xml:space="preserve">the participants created </w:t>
      </w:r>
      <w:r w:rsidRPr="008C141A">
        <w:rPr>
          <w:sz w:val="22"/>
          <w:szCs w:val="22"/>
        </w:rPr>
        <w:t>s</w:t>
      </w:r>
      <w:r w:rsidR="00C73D4D" w:rsidRPr="008C141A">
        <w:rPr>
          <w:sz w:val="22"/>
          <w:szCs w:val="22"/>
        </w:rPr>
        <w:t xml:space="preserve">eventeen </w:t>
      </w:r>
      <w:r w:rsidRPr="008C141A">
        <w:rPr>
          <w:sz w:val="22"/>
          <w:szCs w:val="22"/>
        </w:rPr>
        <w:t xml:space="preserve">unique </w:t>
      </w:r>
      <w:r w:rsidR="00C73D4D" w:rsidRPr="008C141A">
        <w:rPr>
          <w:sz w:val="22"/>
          <w:szCs w:val="22"/>
        </w:rPr>
        <w:t xml:space="preserve">personas </w:t>
      </w:r>
      <w:r w:rsidR="000E1E64" w:rsidRPr="008C141A">
        <w:rPr>
          <w:sz w:val="22"/>
          <w:szCs w:val="22"/>
        </w:rPr>
        <w:t xml:space="preserve">(see </w:t>
      </w:r>
      <w:r w:rsidR="000E1E64" w:rsidRPr="008C141A">
        <w:rPr>
          <w:b/>
          <w:bCs/>
          <w:sz w:val="22"/>
          <w:szCs w:val="22"/>
        </w:rPr>
        <w:t>Figure 8</w:t>
      </w:r>
      <w:r w:rsidR="000E1E64" w:rsidRPr="008C141A">
        <w:rPr>
          <w:sz w:val="22"/>
          <w:szCs w:val="22"/>
        </w:rPr>
        <w:t xml:space="preserve"> for a selection). The</w:t>
      </w:r>
      <w:r w:rsidR="005946C6" w:rsidRPr="008C141A">
        <w:rPr>
          <w:sz w:val="22"/>
          <w:szCs w:val="22"/>
        </w:rPr>
        <w:t>se</w:t>
      </w:r>
      <w:r w:rsidR="000E1E64" w:rsidRPr="008C141A">
        <w:rPr>
          <w:sz w:val="22"/>
          <w:szCs w:val="22"/>
        </w:rPr>
        <w:t xml:space="preserve"> were </w:t>
      </w:r>
      <w:r w:rsidR="00C73D4D" w:rsidRPr="008C141A">
        <w:rPr>
          <w:sz w:val="22"/>
          <w:szCs w:val="22"/>
        </w:rPr>
        <w:t>u</w:t>
      </w:r>
      <w:r w:rsidRPr="008C141A">
        <w:rPr>
          <w:sz w:val="22"/>
          <w:szCs w:val="22"/>
        </w:rPr>
        <w:t>tili</w:t>
      </w:r>
      <w:r w:rsidR="008A7E71" w:rsidRPr="008C141A">
        <w:rPr>
          <w:sz w:val="22"/>
          <w:szCs w:val="22"/>
        </w:rPr>
        <w:t>s</w:t>
      </w:r>
      <w:r w:rsidRPr="008C141A">
        <w:rPr>
          <w:sz w:val="22"/>
          <w:szCs w:val="22"/>
        </w:rPr>
        <w:t>ed</w:t>
      </w:r>
      <w:r w:rsidR="00C73D4D" w:rsidRPr="008C141A">
        <w:rPr>
          <w:sz w:val="22"/>
          <w:szCs w:val="22"/>
        </w:rPr>
        <w:t xml:space="preserve"> </w:t>
      </w:r>
      <w:r w:rsidR="000E1E64" w:rsidRPr="008C141A">
        <w:rPr>
          <w:sz w:val="22"/>
          <w:szCs w:val="22"/>
        </w:rPr>
        <w:t>as a tool for reflecting on different users’ transport needs</w:t>
      </w:r>
      <w:r w:rsidR="009B405C" w:rsidRPr="008C141A">
        <w:rPr>
          <w:sz w:val="22"/>
          <w:szCs w:val="22"/>
        </w:rPr>
        <w:t>, which assisted in the evaluation process, the results of which are presented below</w:t>
      </w:r>
      <w:r w:rsidR="000E1E64" w:rsidRPr="008C141A">
        <w:rPr>
          <w:sz w:val="22"/>
          <w:szCs w:val="22"/>
        </w:rPr>
        <w:t xml:space="preserve">, e.g. </w:t>
      </w:r>
      <w:r w:rsidR="009B405C" w:rsidRPr="008C141A">
        <w:rPr>
          <w:sz w:val="22"/>
          <w:szCs w:val="22"/>
        </w:rPr>
        <w:t>RMaaS User Mode Priorit</w:t>
      </w:r>
      <w:r w:rsidR="00D4718F" w:rsidRPr="008C141A">
        <w:rPr>
          <w:sz w:val="22"/>
          <w:szCs w:val="22"/>
        </w:rPr>
        <w:t>y Hierarchy</w:t>
      </w:r>
      <w:r w:rsidR="009B405C" w:rsidRPr="008C141A">
        <w:rPr>
          <w:sz w:val="22"/>
          <w:szCs w:val="22"/>
        </w:rPr>
        <w:t xml:space="preserve"> (</w:t>
      </w:r>
      <w:r w:rsidR="009B405C" w:rsidRPr="008C141A">
        <w:rPr>
          <w:b/>
          <w:bCs/>
          <w:sz w:val="22"/>
          <w:szCs w:val="22"/>
        </w:rPr>
        <w:t>Figure 11b</w:t>
      </w:r>
      <w:r w:rsidR="009B405C" w:rsidRPr="008C141A">
        <w:rPr>
          <w:sz w:val="22"/>
          <w:szCs w:val="22"/>
        </w:rPr>
        <w:t>); Potential Impact and Potential Value of RMaaS (</w:t>
      </w:r>
      <w:r w:rsidR="009B405C" w:rsidRPr="008C141A">
        <w:rPr>
          <w:b/>
          <w:bCs/>
          <w:sz w:val="22"/>
          <w:szCs w:val="22"/>
        </w:rPr>
        <w:t>Figures 13-14</w:t>
      </w:r>
      <w:r w:rsidR="009B405C" w:rsidRPr="008C141A">
        <w:rPr>
          <w:sz w:val="22"/>
          <w:szCs w:val="22"/>
        </w:rPr>
        <w:t xml:space="preserve">, respectively), and </w:t>
      </w:r>
      <w:r w:rsidR="00C73D4D" w:rsidRPr="008C141A">
        <w:rPr>
          <w:sz w:val="22"/>
          <w:szCs w:val="22"/>
        </w:rPr>
        <w:t>user requirements in the RMaaS Customer Journey</w:t>
      </w:r>
      <w:r w:rsidR="00D4718F" w:rsidRPr="008C141A">
        <w:rPr>
          <w:sz w:val="22"/>
          <w:szCs w:val="22"/>
        </w:rPr>
        <w:t xml:space="preserve"> Map</w:t>
      </w:r>
      <w:r w:rsidR="009B405C" w:rsidRPr="008C141A">
        <w:rPr>
          <w:sz w:val="22"/>
          <w:szCs w:val="22"/>
        </w:rPr>
        <w:t xml:space="preserve"> (</w:t>
      </w:r>
      <w:r w:rsidR="009B405C" w:rsidRPr="008C141A">
        <w:rPr>
          <w:b/>
          <w:bCs/>
          <w:sz w:val="22"/>
          <w:szCs w:val="22"/>
        </w:rPr>
        <w:t>Figure 15</w:t>
      </w:r>
      <w:r w:rsidR="009B405C" w:rsidRPr="008C141A">
        <w:rPr>
          <w:sz w:val="22"/>
          <w:szCs w:val="22"/>
        </w:rPr>
        <w:t xml:space="preserve">). </w:t>
      </w:r>
    </w:p>
    <w:p w14:paraId="2A6BF4DF" w14:textId="061AC149" w:rsidR="000E1E64" w:rsidRPr="008C141A" w:rsidRDefault="00E562D4" w:rsidP="00BD5D22">
      <w:pPr>
        <w:jc w:val="both"/>
        <w:rPr>
          <w:sz w:val="22"/>
          <w:szCs w:val="22"/>
        </w:rPr>
      </w:pPr>
      <w:r w:rsidRPr="008C141A">
        <w:rPr>
          <w:sz w:val="22"/>
          <w:szCs w:val="22"/>
        </w:rPr>
        <w:tab/>
        <w:t xml:space="preserve">The main reason </w:t>
      </w:r>
      <w:r w:rsidR="007A2030" w:rsidRPr="008C141A">
        <w:rPr>
          <w:sz w:val="22"/>
          <w:szCs w:val="22"/>
        </w:rPr>
        <w:t>to create personas</w:t>
      </w:r>
      <w:r w:rsidRPr="008C141A">
        <w:rPr>
          <w:sz w:val="22"/>
          <w:szCs w:val="22"/>
        </w:rPr>
        <w:t xml:space="preserve"> was the limited public availability of relevant personas. </w:t>
      </w:r>
      <w:r w:rsidR="008D0A6A" w:rsidRPr="008C141A">
        <w:rPr>
          <w:sz w:val="22"/>
          <w:szCs w:val="22"/>
        </w:rPr>
        <w:t>Also</w:t>
      </w:r>
      <w:r w:rsidRPr="008C141A">
        <w:rPr>
          <w:sz w:val="22"/>
          <w:szCs w:val="22"/>
        </w:rPr>
        <w:t xml:space="preserve">, </w:t>
      </w:r>
      <w:r w:rsidR="00BE1990" w:rsidRPr="008C141A">
        <w:rPr>
          <w:sz w:val="22"/>
          <w:szCs w:val="22"/>
        </w:rPr>
        <w:t xml:space="preserve">the </w:t>
      </w:r>
      <w:r w:rsidR="00297FB3" w:rsidRPr="008C141A">
        <w:rPr>
          <w:sz w:val="22"/>
          <w:szCs w:val="22"/>
        </w:rPr>
        <w:t xml:space="preserve">available </w:t>
      </w:r>
      <w:r w:rsidRPr="008C141A">
        <w:rPr>
          <w:sz w:val="22"/>
          <w:szCs w:val="22"/>
        </w:rPr>
        <w:t xml:space="preserve">personas </w:t>
      </w:r>
      <w:r w:rsidR="00BE1990" w:rsidRPr="008C141A">
        <w:rPr>
          <w:sz w:val="22"/>
          <w:szCs w:val="22"/>
        </w:rPr>
        <w:t>we</w:t>
      </w:r>
      <w:r w:rsidR="00EA1B3B" w:rsidRPr="008C141A">
        <w:rPr>
          <w:sz w:val="22"/>
          <w:szCs w:val="22"/>
        </w:rPr>
        <w:t>re</w:t>
      </w:r>
      <w:r w:rsidRPr="008C141A">
        <w:rPr>
          <w:sz w:val="22"/>
          <w:szCs w:val="22"/>
        </w:rPr>
        <w:t xml:space="preserve"> often </w:t>
      </w:r>
      <w:r w:rsidR="008D0A6A" w:rsidRPr="008C141A">
        <w:rPr>
          <w:sz w:val="22"/>
          <w:szCs w:val="22"/>
        </w:rPr>
        <w:t>project specific and</w:t>
      </w:r>
      <w:r w:rsidRPr="008C141A">
        <w:rPr>
          <w:sz w:val="22"/>
          <w:szCs w:val="22"/>
        </w:rPr>
        <w:t xml:space="preserve"> limited to that project’s targeted demographic, and/or </w:t>
      </w:r>
      <w:r w:rsidR="00961C60" w:rsidRPr="008C141A">
        <w:rPr>
          <w:sz w:val="22"/>
          <w:szCs w:val="22"/>
        </w:rPr>
        <w:t>we</w:t>
      </w:r>
      <w:r w:rsidRPr="008C141A">
        <w:rPr>
          <w:sz w:val="22"/>
          <w:szCs w:val="22"/>
        </w:rPr>
        <w:t xml:space="preserve">re developed in a generic manner with traditional characters (e.g. elderly, school child, commuter), and/or </w:t>
      </w:r>
      <w:r w:rsidR="00BE1990" w:rsidRPr="008C141A">
        <w:rPr>
          <w:sz w:val="22"/>
          <w:szCs w:val="22"/>
        </w:rPr>
        <w:t>were</w:t>
      </w:r>
      <w:r w:rsidRPr="008C141A">
        <w:rPr>
          <w:sz w:val="22"/>
          <w:szCs w:val="22"/>
        </w:rPr>
        <w:t xml:space="preserve"> based in urban areas. </w:t>
      </w:r>
      <w:r w:rsidR="00297FB3" w:rsidRPr="008C141A">
        <w:rPr>
          <w:sz w:val="22"/>
          <w:szCs w:val="22"/>
        </w:rPr>
        <w:t>The personas developed here are cross-sectional, wide-ranging, and provide different perspectives to allow practitioners ‘to walk in another’s shoes’. This method and the resulting personas</w:t>
      </w:r>
      <w:r w:rsidR="000972B5" w:rsidRPr="008C141A">
        <w:rPr>
          <w:sz w:val="22"/>
          <w:szCs w:val="22"/>
        </w:rPr>
        <w:t xml:space="preserve"> (available from the lead author)</w:t>
      </w:r>
      <w:r w:rsidR="00297FB3" w:rsidRPr="008C141A">
        <w:rPr>
          <w:sz w:val="22"/>
          <w:szCs w:val="22"/>
        </w:rPr>
        <w:t xml:space="preserve"> </w:t>
      </w:r>
      <w:r w:rsidR="007E2199" w:rsidRPr="008C141A">
        <w:rPr>
          <w:sz w:val="22"/>
          <w:szCs w:val="22"/>
        </w:rPr>
        <w:t>are open for use</w:t>
      </w:r>
      <w:r w:rsidR="00297FB3" w:rsidRPr="008C141A">
        <w:rPr>
          <w:sz w:val="22"/>
          <w:szCs w:val="22"/>
        </w:rPr>
        <w:t xml:space="preserve"> by </w:t>
      </w:r>
      <w:r w:rsidR="00132C86" w:rsidRPr="008C141A">
        <w:rPr>
          <w:sz w:val="22"/>
          <w:szCs w:val="22"/>
        </w:rPr>
        <w:t xml:space="preserve">other researchers and </w:t>
      </w:r>
      <w:r w:rsidR="00297FB3" w:rsidRPr="008C141A">
        <w:rPr>
          <w:sz w:val="22"/>
          <w:szCs w:val="22"/>
        </w:rPr>
        <w:t xml:space="preserve">practitioners </w:t>
      </w:r>
      <w:r w:rsidR="00132C86" w:rsidRPr="008C141A">
        <w:rPr>
          <w:sz w:val="22"/>
          <w:szCs w:val="22"/>
        </w:rPr>
        <w:t>when developing or evaluating</w:t>
      </w:r>
      <w:r w:rsidR="00297FB3" w:rsidRPr="008C141A">
        <w:rPr>
          <w:sz w:val="22"/>
          <w:szCs w:val="22"/>
        </w:rPr>
        <w:t xml:space="preserve"> transport technology solutions.  </w:t>
      </w:r>
    </w:p>
    <w:p w14:paraId="7F779199" w14:textId="77777777" w:rsidR="00C73D4D" w:rsidRPr="008C141A" w:rsidRDefault="00C73D4D" w:rsidP="00BD5D22">
      <w:pPr>
        <w:rPr>
          <w:sz w:val="22"/>
          <w:szCs w:val="22"/>
        </w:rPr>
      </w:pPr>
    </w:p>
    <w:p w14:paraId="266A4AAF" w14:textId="63CCF79F" w:rsidR="00596FF1" w:rsidRPr="008C141A" w:rsidRDefault="00B664C8" w:rsidP="00596FF1">
      <w:pPr>
        <w:pStyle w:val="Heading2"/>
        <w:spacing w:before="0"/>
        <w:rPr>
          <w:rFonts w:ascii="Times New Roman" w:hAnsi="Times New Roman" w:cs="Times New Roman"/>
          <w:b/>
          <w:bCs/>
          <w:color w:val="000000" w:themeColor="text1"/>
          <w:sz w:val="22"/>
          <w:szCs w:val="22"/>
          <w:shd w:val="clear" w:color="auto" w:fill="FFFFFF"/>
        </w:rPr>
      </w:pPr>
      <w:r w:rsidRPr="008C141A">
        <w:rPr>
          <w:rFonts w:ascii="Times New Roman" w:hAnsi="Times New Roman" w:cs="Times New Roman"/>
          <w:b/>
          <w:bCs/>
          <w:color w:val="000000" w:themeColor="text1"/>
          <w:sz w:val="22"/>
          <w:szCs w:val="22"/>
          <w:shd w:val="clear" w:color="auto" w:fill="FFFFFF"/>
        </w:rPr>
        <w:t xml:space="preserve">4.2 </w:t>
      </w:r>
      <w:r w:rsidR="00596FF1" w:rsidRPr="008C141A">
        <w:rPr>
          <w:rFonts w:ascii="Times New Roman" w:hAnsi="Times New Roman" w:cs="Times New Roman"/>
          <w:b/>
          <w:bCs/>
          <w:color w:val="000000" w:themeColor="text1"/>
          <w:sz w:val="22"/>
          <w:szCs w:val="22"/>
          <w:shd w:val="clear" w:color="auto" w:fill="FFFFFF"/>
        </w:rPr>
        <w:t>People/Stakeholders</w:t>
      </w:r>
    </w:p>
    <w:p w14:paraId="56BFD139" w14:textId="3C5E7B70" w:rsidR="00596FF1" w:rsidRPr="008C141A" w:rsidRDefault="008F6972" w:rsidP="00596FF1">
      <w:pPr>
        <w:pStyle w:val="NormalWeb"/>
        <w:spacing w:before="0" w:beforeAutospacing="0" w:after="0" w:afterAutospacing="0"/>
        <w:jc w:val="both"/>
        <w:rPr>
          <w:sz w:val="22"/>
          <w:szCs w:val="22"/>
        </w:rPr>
      </w:pPr>
      <w:r w:rsidRPr="008C141A">
        <w:rPr>
          <w:sz w:val="22"/>
          <w:szCs w:val="22"/>
        </w:rPr>
        <w:t>Before the evaluation phase,</w:t>
      </w:r>
      <w:r w:rsidR="00596FF1" w:rsidRPr="008C141A">
        <w:rPr>
          <w:sz w:val="22"/>
          <w:szCs w:val="22"/>
        </w:rPr>
        <w:t xml:space="preserve"> participants </w:t>
      </w:r>
      <w:r w:rsidRPr="008C141A">
        <w:rPr>
          <w:sz w:val="22"/>
          <w:szCs w:val="22"/>
        </w:rPr>
        <w:t xml:space="preserve">discussed which stakeholders they thought were involved with MaaS technology solutions. Later (Step 2), they listed </w:t>
      </w:r>
      <w:r w:rsidR="00596FF1" w:rsidRPr="008C141A">
        <w:rPr>
          <w:sz w:val="22"/>
          <w:szCs w:val="22"/>
        </w:rPr>
        <w:t xml:space="preserve">who </w:t>
      </w:r>
      <w:r w:rsidRPr="008C141A">
        <w:rPr>
          <w:sz w:val="22"/>
          <w:szCs w:val="22"/>
        </w:rPr>
        <w:t xml:space="preserve">they thought </w:t>
      </w:r>
      <w:r w:rsidR="00596FF1" w:rsidRPr="008C141A">
        <w:rPr>
          <w:sz w:val="22"/>
          <w:szCs w:val="22"/>
        </w:rPr>
        <w:t xml:space="preserve">should be involved. </w:t>
      </w:r>
      <w:r w:rsidR="00596FF1" w:rsidRPr="008C141A">
        <w:rPr>
          <w:b/>
          <w:bCs/>
          <w:sz w:val="22"/>
          <w:szCs w:val="22"/>
        </w:rPr>
        <w:t xml:space="preserve">Figure </w:t>
      </w:r>
      <w:r w:rsidR="007154F6" w:rsidRPr="008C141A">
        <w:rPr>
          <w:b/>
          <w:bCs/>
          <w:sz w:val="22"/>
          <w:szCs w:val="22"/>
        </w:rPr>
        <w:t>9</w:t>
      </w:r>
      <w:r w:rsidR="00596FF1" w:rsidRPr="008C141A">
        <w:rPr>
          <w:sz w:val="22"/>
          <w:szCs w:val="22"/>
        </w:rPr>
        <w:t xml:space="preserve"> summarises the </w:t>
      </w:r>
      <w:r w:rsidRPr="008C141A">
        <w:rPr>
          <w:sz w:val="22"/>
          <w:szCs w:val="22"/>
        </w:rPr>
        <w:t>initial</w:t>
      </w:r>
      <w:r w:rsidR="00596FF1" w:rsidRPr="008C141A">
        <w:rPr>
          <w:sz w:val="22"/>
          <w:szCs w:val="22"/>
        </w:rPr>
        <w:t xml:space="preserve"> responses. </w:t>
      </w:r>
      <w:r w:rsidR="00E61D1E">
        <w:rPr>
          <w:sz w:val="22"/>
          <w:szCs w:val="22"/>
        </w:rPr>
        <w:t>The analysis revealed</w:t>
      </w:r>
      <w:r w:rsidR="00596FF1" w:rsidRPr="008C141A">
        <w:rPr>
          <w:sz w:val="22"/>
          <w:szCs w:val="22"/>
        </w:rPr>
        <w:t xml:space="preserve"> that the participants’ viewpoints and experiences were influenced by their depth of knowledge of the transport sector. Those working in the mobility sector detailed more service providers and technical partners, whilst end users of services focused more on trip purpose/destination, e.g. doctor/hospital, school/college.  All participants acknowledged different end user types from occasional commuters to visitors. Of note</w:t>
      </w:r>
      <w:r w:rsidR="00904165" w:rsidRPr="008C141A">
        <w:rPr>
          <w:sz w:val="22"/>
          <w:szCs w:val="22"/>
        </w:rPr>
        <w:t>:</w:t>
      </w:r>
      <w:r w:rsidR="00596FF1" w:rsidRPr="008C141A">
        <w:rPr>
          <w:sz w:val="22"/>
          <w:szCs w:val="22"/>
        </w:rPr>
        <w:t xml:space="preserve"> upon </w:t>
      </w:r>
      <w:r w:rsidR="00904165" w:rsidRPr="008C141A">
        <w:rPr>
          <w:sz w:val="22"/>
          <w:szCs w:val="22"/>
        </w:rPr>
        <w:t>answering</w:t>
      </w:r>
      <w:r w:rsidR="00596FF1" w:rsidRPr="008C141A">
        <w:rPr>
          <w:sz w:val="22"/>
          <w:szCs w:val="22"/>
        </w:rPr>
        <w:t xml:space="preserve"> </w:t>
      </w:r>
      <w:r w:rsidR="00904165" w:rsidRPr="008C141A">
        <w:rPr>
          <w:sz w:val="22"/>
          <w:szCs w:val="22"/>
        </w:rPr>
        <w:t xml:space="preserve">the </w:t>
      </w:r>
      <w:r w:rsidR="00596FF1" w:rsidRPr="008C141A">
        <w:rPr>
          <w:sz w:val="22"/>
          <w:szCs w:val="22"/>
        </w:rPr>
        <w:t>question in Step 2, after a day exposed to the MaaS concept and technology solutions, the number and variety of stakeholders increased, particularly for the categories Community Organisations, Tourism, and Enterprise (</w:t>
      </w:r>
      <w:r w:rsidR="00596FF1" w:rsidRPr="008C141A">
        <w:rPr>
          <w:b/>
          <w:bCs/>
          <w:sz w:val="22"/>
          <w:szCs w:val="22"/>
        </w:rPr>
        <w:t>Figure 1</w:t>
      </w:r>
      <w:r w:rsidR="007154F6" w:rsidRPr="008C141A">
        <w:rPr>
          <w:b/>
          <w:bCs/>
          <w:sz w:val="22"/>
          <w:szCs w:val="22"/>
        </w:rPr>
        <w:t>0</w:t>
      </w:r>
      <w:r w:rsidR="00596FF1" w:rsidRPr="008C141A">
        <w:rPr>
          <w:sz w:val="22"/>
          <w:szCs w:val="22"/>
        </w:rPr>
        <w:t xml:space="preserve">). </w:t>
      </w:r>
    </w:p>
    <w:p w14:paraId="71BEE46D" w14:textId="321C93B0" w:rsidR="0017036D" w:rsidRPr="008C141A" w:rsidRDefault="00596FF1" w:rsidP="00E17F27">
      <w:pPr>
        <w:pStyle w:val="NormalWeb"/>
        <w:spacing w:before="0" w:beforeAutospacing="0" w:after="0" w:afterAutospacing="0"/>
        <w:ind w:firstLine="720"/>
        <w:jc w:val="both"/>
        <w:rPr>
          <w:sz w:val="22"/>
          <w:szCs w:val="22"/>
        </w:rPr>
      </w:pPr>
      <w:r w:rsidRPr="008C141A">
        <w:rPr>
          <w:sz w:val="22"/>
          <w:szCs w:val="22"/>
        </w:rPr>
        <w:t xml:space="preserve">The evidence suggests </w:t>
      </w:r>
      <w:r w:rsidR="00F75B2F">
        <w:rPr>
          <w:sz w:val="22"/>
          <w:szCs w:val="22"/>
        </w:rPr>
        <w:t xml:space="preserve">it </w:t>
      </w:r>
      <w:r w:rsidRPr="008C141A">
        <w:rPr>
          <w:sz w:val="22"/>
          <w:szCs w:val="22"/>
        </w:rPr>
        <w:t xml:space="preserve">requires a collaboration of participants to identify key MaaS stakeholders, but even then, this may not provide an exhaustive </w:t>
      </w:r>
      <w:r w:rsidR="00F75B2F">
        <w:rPr>
          <w:sz w:val="22"/>
          <w:szCs w:val="22"/>
        </w:rPr>
        <w:t xml:space="preserve">or </w:t>
      </w:r>
      <w:r w:rsidRPr="008C141A">
        <w:rPr>
          <w:sz w:val="22"/>
          <w:szCs w:val="22"/>
        </w:rPr>
        <w:t>detailed list. For example, previous explorations of MaaS stakeholders have identified seven actors in the MaaS business ecosystem (transport operators, data providers, technology/platform providers, ICT infrastructure, insurance companies, regulatory organisations, and universities/research institutions) (</w:t>
      </w:r>
      <w:r w:rsidRPr="008C141A">
        <w:rPr>
          <w:i/>
          <w:iCs/>
          <w:sz w:val="22"/>
          <w:szCs w:val="22"/>
        </w:rPr>
        <w:t>3</w:t>
      </w:r>
      <w:r w:rsidR="00E01A95" w:rsidRPr="008C141A">
        <w:rPr>
          <w:i/>
          <w:iCs/>
          <w:sz w:val="22"/>
          <w:szCs w:val="22"/>
        </w:rPr>
        <w:t>1</w:t>
      </w:r>
      <w:r w:rsidRPr="008C141A">
        <w:rPr>
          <w:sz w:val="22"/>
          <w:szCs w:val="22"/>
        </w:rPr>
        <w:t>)</w:t>
      </w:r>
      <w:r w:rsidR="00E4209E">
        <w:rPr>
          <w:sz w:val="22"/>
          <w:szCs w:val="22"/>
        </w:rPr>
        <w:t xml:space="preserve"> but</w:t>
      </w:r>
      <w:r w:rsidRPr="008C141A">
        <w:rPr>
          <w:sz w:val="22"/>
          <w:szCs w:val="22"/>
        </w:rPr>
        <w:t xml:space="preserve"> did not consider local stakeholders</w:t>
      </w:r>
      <w:r w:rsidR="00E4209E">
        <w:rPr>
          <w:sz w:val="22"/>
          <w:szCs w:val="22"/>
        </w:rPr>
        <w:t>;</w:t>
      </w:r>
      <w:r w:rsidRPr="008C141A">
        <w:rPr>
          <w:sz w:val="22"/>
          <w:szCs w:val="22"/>
        </w:rPr>
        <w:t xml:space="preserve"> and </w:t>
      </w:r>
      <w:r w:rsidR="00814CD1">
        <w:rPr>
          <w:sz w:val="22"/>
          <w:szCs w:val="22"/>
        </w:rPr>
        <w:t xml:space="preserve">indicated </w:t>
      </w:r>
      <w:r w:rsidRPr="008C141A">
        <w:rPr>
          <w:sz w:val="22"/>
          <w:szCs w:val="22"/>
        </w:rPr>
        <w:t>eight frequently involved actors in rural MaaS pilots (regional PTAs, municipalities, civic organisations, local businesses, technology providers, commercial mobility service providers, research institutes, and national authorities) (</w:t>
      </w:r>
      <w:r w:rsidRPr="008C141A">
        <w:rPr>
          <w:i/>
          <w:iCs/>
          <w:sz w:val="22"/>
          <w:szCs w:val="22"/>
        </w:rPr>
        <w:t>3</w:t>
      </w:r>
      <w:r w:rsidR="00E47E71" w:rsidRPr="008C141A">
        <w:rPr>
          <w:i/>
          <w:iCs/>
          <w:sz w:val="22"/>
          <w:szCs w:val="22"/>
        </w:rPr>
        <w:t>2</w:t>
      </w:r>
      <w:r w:rsidRPr="008C141A">
        <w:rPr>
          <w:sz w:val="22"/>
          <w:szCs w:val="22"/>
        </w:rPr>
        <w:t xml:space="preserve">) </w:t>
      </w:r>
      <w:r w:rsidR="0041715B">
        <w:rPr>
          <w:sz w:val="22"/>
          <w:szCs w:val="22"/>
        </w:rPr>
        <w:t>without</w:t>
      </w:r>
      <w:r w:rsidRPr="008C141A">
        <w:rPr>
          <w:sz w:val="22"/>
          <w:szCs w:val="22"/>
        </w:rPr>
        <w:t xml:space="preserve"> identify</w:t>
      </w:r>
      <w:r w:rsidR="00DF0E5C">
        <w:rPr>
          <w:sz w:val="22"/>
          <w:szCs w:val="22"/>
        </w:rPr>
        <w:t>ing</w:t>
      </w:r>
      <w:r w:rsidR="001D57CC" w:rsidRPr="008C141A">
        <w:rPr>
          <w:sz w:val="22"/>
          <w:szCs w:val="22"/>
        </w:rPr>
        <w:t xml:space="preserve"> the travelling public.</w:t>
      </w:r>
      <w:r w:rsidRPr="008C141A">
        <w:rPr>
          <w:sz w:val="22"/>
          <w:szCs w:val="22"/>
        </w:rPr>
        <w:t xml:space="preserve"> </w:t>
      </w:r>
      <w:r w:rsidR="00752034" w:rsidRPr="008C141A">
        <w:rPr>
          <w:sz w:val="22"/>
          <w:szCs w:val="22"/>
        </w:rPr>
        <w:t>However, this emphasi</w:t>
      </w:r>
      <w:r w:rsidR="00213E71" w:rsidRPr="008C141A">
        <w:rPr>
          <w:sz w:val="22"/>
          <w:szCs w:val="22"/>
        </w:rPr>
        <w:t>s</w:t>
      </w:r>
      <w:r w:rsidR="00752034" w:rsidRPr="008C141A">
        <w:rPr>
          <w:sz w:val="22"/>
          <w:szCs w:val="22"/>
        </w:rPr>
        <w:t>es rather than negates the importance of bringing in different perspectives</w:t>
      </w:r>
      <w:r w:rsidR="00FE4789" w:rsidRPr="008C141A">
        <w:rPr>
          <w:sz w:val="22"/>
          <w:szCs w:val="22"/>
        </w:rPr>
        <w:t>, as</w:t>
      </w:r>
      <w:r w:rsidR="00752034" w:rsidRPr="008C141A">
        <w:rPr>
          <w:sz w:val="22"/>
          <w:szCs w:val="22"/>
        </w:rPr>
        <w:t xml:space="preserve"> “</w:t>
      </w:r>
      <w:r w:rsidR="00FE4789" w:rsidRPr="008C141A">
        <w:rPr>
          <w:sz w:val="22"/>
          <w:szCs w:val="22"/>
        </w:rPr>
        <w:t>i</w:t>
      </w:r>
      <w:r w:rsidRPr="008C141A">
        <w:rPr>
          <w:sz w:val="22"/>
          <w:szCs w:val="22"/>
        </w:rPr>
        <w:t xml:space="preserve">t serves a common goal </w:t>
      </w:r>
      <w:r w:rsidR="00752034" w:rsidRPr="008C141A">
        <w:rPr>
          <w:sz w:val="22"/>
          <w:szCs w:val="22"/>
        </w:rPr>
        <w:t xml:space="preserve">[to create realistic mobility solutions] </w:t>
      </w:r>
      <w:r w:rsidRPr="008C141A">
        <w:rPr>
          <w:sz w:val="22"/>
          <w:szCs w:val="22"/>
        </w:rPr>
        <w:t>to use these human-centred perspectives to achieve different organisations’ interests in a socially sustainable way</w:t>
      </w:r>
      <w:r w:rsidR="00752034" w:rsidRPr="008C141A">
        <w:rPr>
          <w:sz w:val="22"/>
          <w:szCs w:val="22"/>
        </w:rPr>
        <w:t xml:space="preserve">” </w:t>
      </w:r>
      <w:r w:rsidRPr="008C141A">
        <w:rPr>
          <w:color w:val="000000"/>
          <w:sz w:val="22"/>
          <w:szCs w:val="22"/>
        </w:rPr>
        <w:fldChar w:fldCharType="begin"/>
      </w:r>
      <w:r w:rsidRPr="008C141A">
        <w:rPr>
          <w:color w:val="000000"/>
          <w:sz w:val="22"/>
          <w:szCs w:val="22"/>
        </w:rPr>
        <w:instrText>ADDIN CitaviPlaceholder{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}</w:instrText>
      </w:r>
      <w:r w:rsidRPr="008C141A">
        <w:rPr>
          <w:color w:val="000000"/>
          <w:sz w:val="22"/>
          <w:szCs w:val="22"/>
        </w:rPr>
        <w:fldChar w:fldCharType="separate"/>
      </w:r>
      <w:r w:rsidRPr="008C141A">
        <w:rPr>
          <w:color w:val="000000"/>
          <w:sz w:val="22"/>
          <w:szCs w:val="22"/>
        </w:rPr>
        <w:t>(</w:t>
      </w:r>
      <w:r w:rsidR="00752034" w:rsidRPr="008C141A">
        <w:rPr>
          <w:i/>
          <w:iCs/>
          <w:color w:val="000000"/>
          <w:sz w:val="22"/>
          <w:szCs w:val="22"/>
        </w:rPr>
        <w:t>3</w:t>
      </w:r>
      <w:r w:rsidR="00102699" w:rsidRPr="008C141A">
        <w:rPr>
          <w:i/>
          <w:iCs/>
          <w:color w:val="000000"/>
          <w:sz w:val="22"/>
          <w:szCs w:val="22"/>
        </w:rPr>
        <w:t>3</w:t>
      </w:r>
      <w:r w:rsidR="00752034" w:rsidRPr="008C141A">
        <w:rPr>
          <w:color w:val="000000"/>
          <w:sz w:val="22"/>
          <w:szCs w:val="22"/>
        </w:rPr>
        <w:t>:</w:t>
      </w:r>
      <w:r w:rsidRPr="008C141A">
        <w:rPr>
          <w:color w:val="000000"/>
          <w:sz w:val="22"/>
          <w:szCs w:val="22"/>
        </w:rPr>
        <w:t>15)</w:t>
      </w:r>
      <w:r w:rsidRPr="008C141A">
        <w:rPr>
          <w:color w:val="000000"/>
          <w:sz w:val="22"/>
          <w:szCs w:val="22"/>
        </w:rPr>
        <w:fldChar w:fldCharType="end"/>
      </w:r>
      <w:r w:rsidR="002D20C7" w:rsidRPr="008C141A">
        <w:rPr>
          <w:color w:val="000000"/>
          <w:sz w:val="22"/>
          <w:szCs w:val="22"/>
        </w:rPr>
        <w:t>.</w:t>
      </w:r>
      <w:r w:rsidRPr="008C141A">
        <w:rPr>
          <w:color w:val="000000"/>
          <w:sz w:val="22"/>
          <w:szCs w:val="22"/>
        </w:rPr>
        <w:t xml:space="preserve"> </w:t>
      </w:r>
      <w:r w:rsidR="00FE4789" w:rsidRPr="008C141A">
        <w:rPr>
          <w:color w:val="000000"/>
          <w:sz w:val="22"/>
          <w:szCs w:val="22"/>
        </w:rPr>
        <w:t xml:space="preserve">As demonstrated </w:t>
      </w:r>
      <w:r w:rsidR="00227A87">
        <w:rPr>
          <w:color w:val="000000"/>
          <w:sz w:val="22"/>
          <w:szCs w:val="22"/>
        </w:rPr>
        <w:t>here</w:t>
      </w:r>
      <w:r w:rsidR="00FE4789" w:rsidRPr="008C141A">
        <w:rPr>
          <w:color w:val="000000"/>
          <w:sz w:val="22"/>
          <w:szCs w:val="22"/>
        </w:rPr>
        <w:t>, t</w:t>
      </w:r>
      <w:r w:rsidRPr="008C141A">
        <w:rPr>
          <w:color w:val="000000"/>
          <w:sz w:val="22"/>
          <w:szCs w:val="22"/>
        </w:rPr>
        <w:t xml:space="preserve">he involvement of local citizens, representatives, and businesses enriched the identified </w:t>
      </w:r>
      <w:r w:rsidR="00FE4789" w:rsidRPr="008C141A">
        <w:rPr>
          <w:color w:val="000000"/>
          <w:sz w:val="22"/>
          <w:szCs w:val="22"/>
        </w:rPr>
        <w:t xml:space="preserve">relevant </w:t>
      </w:r>
      <w:r w:rsidRPr="008C141A">
        <w:rPr>
          <w:color w:val="000000"/>
          <w:sz w:val="22"/>
          <w:szCs w:val="22"/>
        </w:rPr>
        <w:t>stakeholder</w:t>
      </w:r>
      <w:r w:rsidR="00895E8B">
        <w:rPr>
          <w:color w:val="000000"/>
          <w:sz w:val="22"/>
          <w:szCs w:val="22"/>
        </w:rPr>
        <w:t xml:space="preserve"> map</w:t>
      </w:r>
      <w:r w:rsidRPr="008C141A">
        <w:rPr>
          <w:color w:val="000000"/>
          <w:sz w:val="22"/>
          <w:szCs w:val="22"/>
        </w:rPr>
        <w:t xml:space="preserve"> </w:t>
      </w:r>
      <w:r w:rsidR="006B2142">
        <w:rPr>
          <w:color w:val="000000"/>
          <w:sz w:val="22"/>
          <w:szCs w:val="22"/>
        </w:rPr>
        <w:t>via</w:t>
      </w:r>
      <w:r w:rsidRPr="008C141A">
        <w:rPr>
          <w:color w:val="000000"/>
          <w:sz w:val="22"/>
          <w:szCs w:val="22"/>
        </w:rPr>
        <w:t xml:space="preserve"> insight</w:t>
      </w:r>
      <w:r w:rsidR="00FE4789" w:rsidRPr="008C141A">
        <w:rPr>
          <w:color w:val="000000"/>
          <w:sz w:val="22"/>
          <w:szCs w:val="22"/>
        </w:rPr>
        <w:t>s</w:t>
      </w:r>
      <w:r w:rsidRPr="008C141A">
        <w:rPr>
          <w:color w:val="000000"/>
          <w:sz w:val="22"/>
          <w:szCs w:val="22"/>
        </w:rPr>
        <w:t xml:space="preserve"> into </w:t>
      </w:r>
      <w:r w:rsidR="001D57CC" w:rsidRPr="008C141A">
        <w:rPr>
          <w:color w:val="000000"/>
          <w:sz w:val="22"/>
          <w:szCs w:val="22"/>
        </w:rPr>
        <w:t>e.g.,</w:t>
      </w:r>
      <w:r w:rsidR="002D20C7" w:rsidRPr="008C141A">
        <w:rPr>
          <w:color w:val="000000"/>
          <w:sz w:val="22"/>
          <w:szCs w:val="22"/>
        </w:rPr>
        <w:t xml:space="preserve"> </w:t>
      </w:r>
      <w:r w:rsidRPr="008C141A">
        <w:rPr>
          <w:color w:val="000000"/>
          <w:sz w:val="22"/>
          <w:szCs w:val="22"/>
        </w:rPr>
        <w:t xml:space="preserve">trip purposes, associated </w:t>
      </w:r>
      <w:r w:rsidRPr="008C141A">
        <w:rPr>
          <w:color w:val="000000" w:themeColor="text1"/>
          <w:sz w:val="22"/>
          <w:szCs w:val="22"/>
        </w:rPr>
        <w:t>organisations</w:t>
      </w:r>
      <w:r w:rsidR="002D20C7" w:rsidRPr="008C141A">
        <w:rPr>
          <w:color w:val="000000" w:themeColor="text1"/>
          <w:sz w:val="22"/>
          <w:szCs w:val="22"/>
        </w:rPr>
        <w:t>,</w:t>
      </w:r>
      <w:r w:rsidRPr="008C141A">
        <w:rPr>
          <w:color w:val="000000" w:themeColor="text1"/>
          <w:sz w:val="22"/>
          <w:szCs w:val="22"/>
        </w:rPr>
        <w:t xml:space="preserve"> and the ‘softer’ needs of users</w:t>
      </w:r>
      <w:r w:rsidR="00BA3299" w:rsidRPr="008C141A">
        <w:rPr>
          <w:color w:val="000000" w:themeColor="text1"/>
          <w:sz w:val="22"/>
          <w:szCs w:val="22"/>
        </w:rPr>
        <w:t xml:space="preserve"> (e.g.</w:t>
      </w:r>
      <w:r w:rsidR="00451855" w:rsidRPr="008C141A">
        <w:rPr>
          <w:color w:val="000000" w:themeColor="text1"/>
          <w:sz w:val="22"/>
          <w:szCs w:val="22"/>
        </w:rPr>
        <w:t xml:space="preserve"> </w:t>
      </w:r>
      <w:r w:rsidR="00BA3299" w:rsidRPr="008C141A">
        <w:rPr>
          <w:color w:val="000000" w:themeColor="text1"/>
          <w:sz w:val="22"/>
          <w:szCs w:val="22"/>
        </w:rPr>
        <w:t>inclusion</w:t>
      </w:r>
      <w:r w:rsidR="00451855" w:rsidRPr="008C141A">
        <w:rPr>
          <w:color w:val="000000" w:themeColor="text1"/>
          <w:sz w:val="22"/>
          <w:szCs w:val="22"/>
        </w:rPr>
        <w:t xml:space="preserve"> and social value, vehicle type and trip timing)</w:t>
      </w:r>
      <w:r w:rsidRPr="008C141A">
        <w:rPr>
          <w:color w:val="000000" w:themeColor="text1"/>
          <w:sz w:val="22"/>
          <w:szCs w:val="22"/>
        </w:rPr>
        <w:t xml:space="preserve"> which help shape the ‘who’ or ‘people’ required to </w:t>
      </w:r>
      <w:r w:rsidR="00590B4F" w:rsidRPr="008C141A">
        <w:rPr>
          <w:color w:val="000000" w:themeColor="text1"/>
          <w:sz w:val="22"/>
          <w:szCs w:val="22"/>
        </w:rPr>
        <w:t>ac</w:t>
      </w:r>
      <w:r w:rsidR="008274D9" w:rsidRPr="008C141A">
        <w:rPr>
          <w:color w:val="000000" w:themeColor="text1"/>
          <w:sz w:val="22"/>
          <w:szCs w:val="22"/>
        </w:rPr>
        <w:t>tualise</w:t>
      </w:r>
      <w:r w:rsidRPr="008C141A">
        <w:rPr>
          <w:color w:val="000000" w:themeColor="text1"/>
          <w:sz w:val="22"/>
          <w:szCs w:val="22"/>
        </w:rPr>
        <w:t xml:space="preserve"> RMaaS.</w:t>
      </w:r>
      <w:r w:rsidR="0017036D" w:rsidRPr="008C141A">
        <w:br w:type="page"/>
      </w:r>
    </w:p>
    <w:p w14:paraId="35A91492" w14:textId="6C436D24" w:rsidR="0039070E" w:rsidRPr="008C141A" w:rsidRDefault="001E6D33" w:rsidP="00BD5D22">
      <w:pPr>
        <w:keepNext/>
      </w:pPr>
      <w:r w:rsidRPr="008C141A">
        <w:rPr>
          <w:noProof/>
        </w:rPr>
        <w:lastRenderedPageBreak/>
        <w:drawing>
          <wp:inline distT="0" distB="0" distL="0" distR="0" wp14:anchorId="78BFCEC2" wp14:editId="4960A1B4">
            <wp:extent cx="5490000" cy="7560000"/>
            <wp:effectExtent l="12700" t="12700" r="9525" b="9525"/>
            <wp:docPr id="740230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30613"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90000" cy="7560000"/>
                    </a:xfrm>
                    <a:prstGeom prst="rect">
                      <a:avLst/>
                    </a:prstGeom>
                    <a:ln>
                      <a:solidFill>
                        <a:schemeClr val="tx1"/>
                      </a:solidFill>
                    </a:ln>
                  </pic:spPr>
                </pic:pic>
              </a:graphicData>
            </a:graphic>
          </wp:inline>
        </w:drawing>
      </w:r>
    </w:p>
    <w:p w14:paraId="45F813CC" w14:textId="77777777" w:rsidR="00BD5D22" w:rsidRPr="008C141A" w:rsidRDefault="00BD5D22" w:rsidP="00BD5D22">
      <w:pPr>
        <w:pStyle w:val="Caption"/>
        <w:spacing w:after="0"/>
        <w:rPr>
          <w:b/>
          <w:bCs/>
          <w:i w:val="0"/>
          <w:iCs w:val="0"/>
          <w:sz w:val="22"/>
          <w:szCs w:val="22"/>
        </w:rPr>
      </w:pPr>
    </w:p>
    <w:p w14:paraId="7DBE06C9" w14:textId="64352949" w:rsidR="008368AF" w:rsidRPr="008C141A" w:rsidRDefault="0039070E" w:rsidP="00596FF1">
      <w:pPr>
        <w:pStyle w:val="Caption"/>
        <w:spacing w:after="0"/>
        <w:rPr>
          <w:b/>
          <w:bCs/>
          <w:i w:val="0"/>
          <w:iCs w:val="0"/>
          <w:color w:val="auto"/>
          <w:sz w:val="22"/>
          <w:szCs w:val="22"/>
        </w:rPr>
      </w:pPr>
      <w:r w:rsidRPr="008C141A">
        <w:rPr>
          <w:b/>
          <w:bCs/>
          <w:i w:val="0"/>
          <w:iCs w:val="0"/>
          <w:color w:val="auto"/>
          <w:sz w:val="22"/>
          <w:szCs w:val="22"/>
        </w:rPr>
        <w:t xml:space="preserve">Figure </w:t>
      </w:r>
      <w:r w:rsidR="00C53F64" w:rsidRPr="008C141A">
        <w:rPr>
          <w:b/>
          <w:bCs/>
          <w:i w:val="0"/>
          <w:iCs w:val="0"/>
          <w:color w:val="auto"/>
          <w:sz w:val="22"/>
          <w:szCs w:val="22"/>
        </w:rPr>
        <w:t>8</w:t>
      </w:r>
      <w:r w:rsidRPr="008C141A">
        <w:rPr>
          <w:b/>
          <w:bCs/>
          <w:i w:val="0"/>
          <w:iCs w:val="0"/>
          <w:color w:val="auto"/>
          <w:sz w:val="22"/>
          <w:szCs w:val="22"/>
        </w:rPr>
        <w:t xml:space="preserve"> Co-</w:t>
      </w:r>
      <w:r w:rsidR="00D94A2F" w:rsidRPr="008C141A">
        <w:rPr>
          <w:b/>
          <w:bCs/>
          <w:i w:val="0"/>
          <w:iCs w:val="0"/>
          <w:color w:val="auto"/>
          <w:sz w:val="22"/>
          <w:szCs w:val="22"/>
        </w:rPr>
        <w:t>d</w:t>
      </w:r>
      <w:r w:rsidRPr="008C141A">
        <w:rPr>
          <w:b/>
          <w:bCs/>
          <w:i w:val="0"/>
          <w:iCs w:val="0"/>
          <w:color w:val="auto"/>
          <w:sz w:val="22"/>
          <w:szCs w:val="22"/>
        </w:rPr>
        <w:t xml:space="preserve">esigned </w:t>
      </w:r>
      <w:r w:rsidR="00D94A2F" w:rsidRPr="008C141A">
        <w:rPr>
          <w:b/>
          <w:bCs/>
          <w:i w:val="0"/>
          <w:iCs w:val="0"/>
          <w:color w:val="auto"/>
          <w:sz w:val="22"/>
          <w:szCs w:val="22"/>
        </w:rPr>
        <w:t>p</w:t>
      </w:r>
      <w:r w:rsidRPr="008C141A">
        <w:rPr>
          <w:b/>
          <w:bCs/>
          <w:i w:val="0"/>
          <w:iCs w:val="0"/>
          <w:color w:val="auto"/>
          <w:sz w:val="22"/>
          <w:szCs w:val="22"/>
        </w:rPr>
        <w:t>ersonas</w:t>
      </w:r>
      <w:r w:rsidR="00594476" w:rsidRPr="008C141A">
        <w:rPr>
          <w:b/>
          <w:bCs/>
          <w:i w:val="0"/>
          <w:iCs w:val="0"/>
          <w:color w:val="auto"/>
          <w:sz w:val="22"/>
          <w:szCs w:val="22"/>
        </w:rPr>
        <w:t xml:space="preserve"> (selected)</w:t>
      </w:r>
    </w:p>
    <w:p w14:paraId="5D16ED48" w14:textId="08E614F1" w:rsidR="008F612B" w:rsidRPr="008C141A" w:rsidRDefault="008F612B" w:rsidP="00592A45">
      <w:pPr>
        <w:rPr>
          <w:sz w:val="22"/>
          <w:szCs w:val="22"/>
        </w:rPr>
      </w:pPr>
      <w:r w:rsidRPr="008C141A">
        <w:rPr>
          <w:noProof/>
          <w:sz w:val="22"/>
          <w:szCs w:val="22"/>
        </w:rPr>
        <w:lastRenderedPageBreak/>
        <w:drawing>
          <wp:inline distT="0" distB="0" distL="0" distR="0" wp14:anchorId="4AD1FCCB" wp14:editId="5BA70C6A">
            <wp:extent cx="3960000" cy="3571200"/>
            <wp:effectExtent l="0" t="0" r="2540" b="0"/>
            <wp:docPr id="189420906" name="Picture 4" descr="A picture containing text, circle,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0906" name="Picture 4" descr="A picture containing text, circle, screenshot, diagram&#10;&#10;Description automatically generated"/>
                    <pic:cNvPicPr/>
                  </pic:nvPicPr>
                  <pic:blipFill rotWithShape="1">
                    <a:blip r:embed="rId20" cstate="print">
                      <a:extLst>
                        <a:ext uri="{28A0092B-C50C-407E-A947-70E740481C1C}">
                          <a14:useLocalDpi xmlns:a14="http://schemas.microsoft.com/office/drawing/2010/main" val="0"/>
                        </a:ext>
                      </a:extLst>
                    </a:blip>
                    <a:srcRect l="-1" t="1872" r="982"/>
                    <a:stretch/>
                  </pic:blipFill>
                  <pic:spPr bwMode="auto">
                    <a:xfrm>
                      <a:off x="0" y="0"/>
                      <a:ext cx="3960000" cy="3571200"/>
                    </a:xfrm>
                    <a:prstGeom prst="rect">
                      <a:avLst/>
                    </a:prstGeom>
                    <a:ln>
                      <a:noFill/>
                    </a:ln>
                    <a:extLst>
                      <a:ext uri="{53640926-AAD7-44D8-BBD7-CCE9431645EC}">
                        <a14:shadowObscured xmlns:a14="http://schemas.microsoft.com/office/drawing/2010/main"/>
                      </a:ext>
                    </a:extLst>
                  </pic:spPr>
                </pic:pic>
              </a:graphicData>
            </a:graphic>
          </wp:inline>
        </w:drawing>
      </w:r>
    </w:p>
    <w:p w14:paraId="793DEA84" w14:textId="77777777" w:rsidR="008F612B" w:rsidRPr="008C141A" w:rsidRDefault="008F612B" w:rsidP="00592A45">
      <w:pPr>
        <w:rPr>
          <w:sz w:val="22"/>
          <w:szCs w:val="22"/>
        </w:rPr>
      </w:pPr>
    </w:p>
    <w:p w14:paraId="1FFB2505" w14:textId="170847D8" w:rsidR="008F612B" w:rsidRPr="008C141A" w:rsidRDefault="008F612B" w:rsidP="008F612B">
      <w:pPr>
        <w:pStyle w:val="Caption"/>
        <w:spacing w:after="0"/>
        <w:rPr>
          <w:b/>
          <w:bCs/>
          <w:i w:val="0"/>
          <w:iCs w:val="0"/>
          <w:sz w:val="22"/>
          <w:szCs w:val="22"/>
        </w:rPr>
      </w:pPr>
      <w:r w:rsidRPr="008C141A">
        <w:rPr>
          <w:b/>
          <w:bCs/>
          <w:i w:val="0"/>
          <w:iCs w:val="0"/>
          <w:color w:val="auto"/>
          <w:sz w:val="22"/>
          <w:szCs w:val="22"/>
        </w:rPr>
        <w:t xml:space="preserve">Figure </w:t>
      </w:r>
      <w:r w:rsidR="00052AF7" w:rsidRPr="008C141A">
        <w:rPr>
          <w:b/>
          <w:bCs/>
          <w:i w:val="0"/>
          <w:iCs w:val="0"/>
          <w:color w:val="auto"/>
          <w:sz w:val="22"/>
          <w:szCs w:val="22"/>
        </w:rPr>
        <w:t>9</w:t>
      </w:r>
      <w:r w:rsidRPr="008C141A">
        <w:rPr>
          <w:b/>
          <w:bCs/>
          <w:i w:val="0"/>
          <w:iCs w:val="0"/>
          <w:color w:val="auto"/>
          <w:sz w:val="22"/>
          <w:szCs w:val="22"/>
        </w:rPr>
        <w:t xml:space="preserve"> Initial </w:t>
      </w:r>
      <w:r w:rsidR="008368AF" w:rsidRPr="008C141A">
        <w:rPr>
          <w:b/>
          <w:bCs/>
          <w:i w:val="0"/>
          <w:iCs w:val="0"/>
          <w:color w:val="auto"/>
          <w:sz w:val="22"/>
          <w:szCs w:val="22"/>
        </w:rPr>
        <w:t>s</w:t>
      </w:r>
      <w:r w:rsidRPr="008C141A">
        <w:rPr>
          <w:b/>
          <w:bCs/>
          <w:i w:val="0"/>
          <w:iCs w:val="0"/>
          <w:color w:val="auto"/>
          <w:sz w:val="22"/>
          <w:szCs w:val="22"/>
        </w:rPr>
        <w:t xml:space="preserve">takeholder analysis </w:t>
      </w:r>
      <w:r w:rsidR="008368AF" w:rsidRPr="008C141A">
        <w:rPr>
          <w:b/>
          <w:bCs/>
          <w:i w:val="0"/>
          <w:iCs w:val="0"/>
          <w:color w:val="auto"/>
          <w:sz w:val="22"/>
          <w:szCs w:val="22"/>
        </w:rPr>
        <w:t>(</w:t>
      </w:r>
      <w:r w:rsidR="001C75D6" w:rsidRPr="008C141A">
        <w:rPr>
          <w:b/>
          <w:bCs/>
          <w:i w:val="0"/>
          <w:iCs w:val="0"/>
          <w:color w:val="auto"/>
          <w:sz w:val="22"/>
          <w:szCs w:val="22"/>
        </w:rPr>
        <w:t>pre-Step 1 evaluation</w:t>
      </w:r>
      <w:r w:rsidR="008368AF" w:rsidRPr="008C141A">
        <w:rPr>
          <w:b/>
          <w:bCs/>
          <w:i w:val="0"/>
          <w:iCs w:val="0"/>
          <w:color w:val="auto"/>
          <w:sz w:val="22"/>
          <w:szCs w:val="22"/>
        </w:rPr>
        <w:t>)</w:t>
      </w:r>
    </w:p>
    <w:p w14:paraId="36B96A0B" w14:textId="44AD9CD1" w:rsidR="0066634E" w:rsidRPr="008C141A" w:rsidRDefault="0066634E" w:rsidP="00592A45">
      <w:pPr>
        <w:rPr>
          <w:sz w:val="22"/>
          <w:szCs w:val="22"/>
        </w:rPr>
      </w:pPr>
    </w:p>
    <w:p w14:paraId="6C817FDA" w14:textId="77777777" w:rsidR="002E0B99" w:rsidRPr="008C141A" w:rsidRDefault="002E0B99" w:rsidP="00592A45">
      <w:pPr>
        <w:rPr>
          <w:sz w:val="22"/>
          <w:szCs w:val="22"/>
        </w:rPr>
      </w:pPr>
    </w:p>
    <w:p w14:paraId="68E93B5C" w14:textId="7EA6FF12" w:rsidR="0039070E" w:rsidRPr="008C141A" w:rsidRDefault="008F612B" w:rsidP="00592A45">
      <w:pPr>
        <w:keepNext/>
      </w:pPr>
      <w:r w:rsidRPr="008C141A">
        <w:rPr>
          <w:noProof/>
        </w:rPr>
        <w:drawing>
          <wp:inline distT="0" distB="0" distL="0" distR="0" wp14:anchorId="67944D92" wp14:editId="46F50E8A">
            <wp:extent cx="3960000" cy="3564000"/>
            <wp:effectExtent l="0" t="0" r="2540" b="5080"/>
            <wp:docPr id="988099043" name="Picture 5" descr="A picture containing text, circle,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99043" name="Picture 5" descr="A picture containing text, circle, screenshot, diagram&#10;&#10;Description automatically generated"/>
                    <pic:cNvPicPr/>
                  </pic:nvPicPr>
                  <pic:blipFill rotWithShape="1">
                    <a:blip r:embed="rId21" cstate="print">
                      <a:extLst>
                        <a:ext uri="{28A0092B-C50C-407E-A947-70E740481C1C}">
                          <a14:useLocalDpi xmlns:a14="http://schemas.microsoft.com/office/drawing/2010/main" val="0"/>
                        </a:ext>
                      </a:extLst>
                    </a:blip>
                    <a:srcRect l="2897" t="2509" r="3296"/>
                    <a:stretch/>
                  </pic:blipFill>
                  <pic:spPr bwMode="auto">
                    <a:xfrm>
                      <a:off x="0" y="0"/>
                      <a:ext cx="3960000" cy="3564000"/>
                    </a:xfrm>
                    <a:prstGeom prst="rect">
                      <a:avLst/>
                    </a:prstGeom>
                    <a:ln>
                      <a:noFill/>
                    </a:ln>
                    <a:extLst>
                      <a:ext uri="{53640926-AAD7-44D8-BBD7-CCE9431645EC}">
                        <a14:shadowObscured xmlns:a14="http://schemas.microsoft.com/office/drawing/2010/main"/>
                      </a:ext>
                    </a:extLst>
                  </pic:spPr>
                </pic:pic>
              </a:graphicData>
            </a:graphic>
          </wp:inline>
        </w:drawing>
      </w:r>
    </w:p>
    <w:p w14:paraId="6599268A" w14:textId="77777777" w:rsidR="00592A45" w:rsidRPr="008C141A" w:rsidRDefault="00592A45" w:rsidP="00592A45">
      <w:pPr>
        <w:pStyle w:val="Caption"/>
        <w:spacing w:after="0"/>
      </w:pPr>
    </w:p>
    <w:p w14:paraId="72B1F1B8" w14:textId="7D6AE441" w:rsidR="002E0B99" w:rsidRPr="008C141A" w:rsidRDefault="0039070E" w:rsidP="002E0B99">
      <w:pPr>
        <w:pStyle w:val="Caption"/>
        <w:spacing w:after="0"/>
        <w:rPr>
          <w:b/>
          <w:bCs/>
          <w:i w:val="0"/>
          <w:iCs w:val="0"/>
          <w:color w:val="auto"/>
          <w:sz w:val="22"/>
          <w:szCs w:val="22"/>
        </w:rPr>
      </w:pPr>
      <w:r w:rsidRPr="008C141A">
        <w:rPr>
          <w:b/>
          <w:bCs/>
          <w:i w:val="0"/>
          <w:iCs w:val="0"/>
          <w:color w:val="auto"/>
          <w:sz w:val="22"/>
          <w:szCs w:val="22"/>
        </w:rPr>
        <w:t xml:space="preserve">Figure </w:t>
      </w:r>
      <w:r w:rsidR="00052AF7" w:rsidRPr="008C141A">
        <w:rPr>
          <w:b/>
          <w:bCs/>
          <w:i w:val="0"/>
          <w:iCs w:val="0"/>
          <w:color w:val="auto"/>
          <w:sz w:val="22"/>
          <w:szCs w:val="22"/>
        </w:rPr>
        <w:t>10</w:t>
      </w:r>
      <w:r w:rsidRPr="008C141A">
        <w:rPr>
          <w:b/>
          <w:bCs/>
          <w:i w:val="0"/>
          <w:iCs w:val="0"/>
          <w:color w:val="auto"/>
          <w:sz w:val="22"/>
          <w:szCs w:val="22"/>
        </w:rPr>
        <w:t xml:space="preserve"> Final </w:t>
      </w:r>
      <w:r w:rsidR="008368AF" w:rsidRPr="008C141A">
        <w:rPr>
          <w:b/>
          <w:bCs/>
          <w:i w:val="0"/>
          <w:iCs w:val="0"/>
          <w:color w:val="auto"/>
          <w:sz w:val="22"/>
          <w:szCs w:val="22"/>
        </w:rPr>
        <w:t>s</w:t>
      </w:r>
      <w:r w:rsidRPr="008C141A">
        <w:rPr>
          <w:b/>
          <w:bCs/>
          <w:i w:val="0"/>
          <w:iCs w:val="0"/>
          <w:color w:val="auto"/>
          <w:sz w:val="22"/>
          <w:szCs w:val="22"/>
        </w:rPr>
        <w:t>takeholder analysis at the end of the workshop</w:t>
      </w:r>
      <w:r w:rsidR="008368AF" w:rsidRPr="008C141A">
        <w:rPr>
          <w:b/>
          <w:bCs/>
          <w:i w:val="0"/>
          <w:iCs w:val="0"/>
          <w:color w:val="auto"/>
          <w:sz w:val="22"/>
          <w:szCs w:val="22"/>
        </w:rPr>
        <w:t xml:space="preserve"> (Step 2 evaluation)</w:t>
      </w:r>
    </w:p>
    <w:p w14:paraId="2DAB199A" w14:textId="368016FB" w:rsidR="0093431B" w:rsidRPr="008C141A" w:rsidRDefault="00B664C8" w:rsidP="002E790E">
      <w:pPr>
        <w:pStyle w:val="Heading2"/>
        <w:rPr>
          <w:rFonts w:ascii="Times New Roman" w:hAnsi="Times New Roman" w:cs="Times New Roman"/>
          <w:b/>
          <w:bCs/>
          <w:color w:val="000000" w:themeColor="text1"/>
          <w:sz w:val="22"/>
          <w:szCs w:val="22"/>
          <w:shd w:val="clear" w:color="auto" w:fill="FFFFFF"/>
        </w:rPr>
      </w:pPr>
      <w:r w:rsidRPr="008C141A">
        <w:rPr>
          <w:rFonts w:ascii="Times New Roman" w:hAnsi="Times New Roman" w:cs="Times New Roman"/>
          <w:b/>
          <w:bCs/>
          <w:color w:val="000000" w:themeColor="text1"/>
          <w:sz w:val="22"/>
          <w:szCs w:val="22"/>
          <w:shd w:val="clear" w:color="auto" w:fill="FFFFFF"/>
        </w:rPr>
        <w:lastRenderedPageBreak/>
        <w:t xml:space="preserve">4.3 </w:t>
      </w:r>
      <w:r w:rsidR="0093431B" w:rsidRPr="008C141A">
        <w:rPr>
          <w:rFonts w:ascii="Times New Roman" w:hAnsi="Times New Roman" w:cs="Times New Roman"/>
          <w:b/>
          <w:bCs/>
          <w:color w:val="000000" w:themeColor="text1"/>
          <w:sz w:val="22"/>
          <w:szCs w:val="22"/>
          <w:shd w:val="clear" w:color="auto" w:fill="FFFFFF"/>
        </w:rPr>
        <w:t>Modes</w:t>
      </w:r>
      <w:r w:rsidR="008368AF" w:rsidRPr="008C141A">
        <w:rPr>
          <w:rFonts w:ascii="Times New Roman" w:hAnsi="Times New Roman" w:cs="Times New Roman"/>
          <w:b/>
          <w:bCs/>
          <w:color w:val="000000" w:themeColor="text1"/>
          <w:sz w:val="22"/>
          <w:szCs w:val="22"/>
          <w:shd w:val="clear" w:color="auto" w:fill="FFFFFF"/>
        </w:rPr>
        <w:t>/</w:t>
      </w:r>
      <w:r w:rsidR="0093431B" w:rsidRPr="008C141A">
        <w:rPr>
          <w:rFonts w:ascii="Times New Roman" w:hAnsi="Times New Roman" w:cs="Times New Roman"/>
          <w:b/>
          <w:bCs/>
          <w:color w:val="000000" w:themeColor="text1"/>
          <w:sz w:val="22"/>
          <w:szCs w:val="22"/>
          <w:shd w:val="clear" w:color="auto" w:fill="FFFFFF"/>
        </w:rPr>
        <w:t>Activities</w:t>
      </w:r>
    </w:p>
    <w:p w14:paraId="7857E140" w14:textId="5017BD13" w:rsidR="008368AF" w:rsidRPr="008C141A" w:rsidRDefault="00596FF1" w:rsidP="008368AF">
      <w:pPr>
        <w:jc w:val="both"/>
        <w:rPr>
          <w:sz w:val="22"/>
          <w:szCs w:val="22"/>
        </w:rPr>
      </w:pPr>
      <w:r w:rsidRPr="008C141A">
        <w:rPr>
          <w:sz w:val="22"/>
          <w:szCs w:val="22"/>
        </w:rPr>
        <w:t>In Step 1, e</w:t>
      </w:r>
      <w:r w:rsidR="008368AF" w:rsidRPr="008C141A">
        <w:rPr>
          <w:sz w:val="22"/>
          <w:szCs w:val="22"/>
        </w:rPr>
        <w:t xml:space="preserve">ach participant </w:t>
      </w:r>
      <w:r w:rsidRPr="008C141A">
        <w:rPr>
          <w:sz w:val="22"/>
          <w:szCs w:val="22"/>
        </w:rPr>
        <w:t>noted</w:t>
      </w:r>
      <w:r w:rsidR="008368AF" w:rsidRPr="008C141A">
        <w:rPr>
          <w:sz w:val="22"/>
          <w:szCs w:val="22"/>
        </w:rPr>
        <w:t xml:space="preserve"> which transport modes they found in each solution. </w:t>
      </w:r>
      <w:r w:rsidR="001101C5" w:rsidRPr="008C141A">
        <w:rPr>
          <w:sz w:val="22"/>
          <w:szCs w:val="22"/>
        </w:rPr>
        <w:t xml:space="preserve">To </w:t>
      </w:r>
      <w:r w:rsidR="00320B93">
        <w:rPr>
          <w:sz w:val="22"/>
          <w:szCs w:val="22"/>
        </w:rPr>
        <w:t>visualise</w:t>
      </w:r>
      <w:r w:rsidR="001101C5" w:rsidRPr="008C141A">
        <w:rPr>
          <w:sz w:val="22"/>
          <w:szCs w:val="22"/>
        </w:rPr>
        <w:t xml:space="preserve"> </w:t>
      </w:r>
      <w:r w:rsidR="001E2557">
        <w:rPr>
          <w:sz w:val="22"/>
          <w:szCs w:val="22"/>
        </w:rPr>
        <w:t>the</w:t>
      </w:r>
      <w:r w:rsidR="001101C5" w:rsidRPr="008C141A">
        <w:rPr>
          <w:sz w:val="22"/>
          <w:szCs w:val="22"/>
        </w:rPr>
        <w:t xml:space="preserve"> modes currently included in (these six) MaaS </w:t>
      </w:r>
      <w:r w:rsidR="00F04CA1" w:rsidRPr="008C141A">
        <w:rPr>
          <w:sz w:val="22"/>
          <w:szCs w:val="22"/>
        </w:rPr>
        <w:t>solutions</w:t>
      </w:r>
      <w:r w:rsidR="001101C5" w:rsidRPr="008C141A">
        <w:rPr>
          <w:sz w:val="22"/>
          <w:szCs w:val="22"/>
        </w:rPr>
        <w:t xml:space="preserve">, </w:t>
      </w:r>
      <w:r w:rsidR="003F0D40">
        <w:rPr>
          <w:sz w:val="22"/>
          <w:szCs w:val="22"/>
        </w:rPr>
        <w:t>an analysis</w:t>
      </w:r>
      <w:r w:rsidR="001101C5" w:rsidRPr="008C141A">
        <w:rPr>
          <w:sz w:val="22"/>
          <w:szCs w:val="22"/>
        </w:rPr>
        <w:t xml:space="preserve"> </w:t>
      </w:r>
      <w:r w:rsidR="003F0D40">
        <w:rPr>
          <w:sz w:val="22"/>
          <w:szCs w:val="22"/>
        </w:rPr>
        <w:t xml:space="preserve">subsequently </w:t>
      </w:r>
      <w:r w:rsidR="008368AF" w:rsidRPr="008C141A">
        <w:rPr>
          <w:sz w:val="22"/>
          <w:szCs w:val="22"/>
        </w:rPr>
        <w:t xml:space="preserve">ranked </w:t>
      </w:r>
      <w:r w:rsidR="003F0D40">
        <w:rPr>
          <w:sz w:val="22"/>
          <w:szCs w:val="22"/>
        </w:rPr>
        <w:t xml:space="preserve">the modes </w:t>
      </w:r>
      <w:r w:rsidR="008368AF" w:rsidRPr="008C141A">
        <w:rPr>
          <w:sz w:val="22"/>
          <w:szCs w:val="22"/>
        </w:rPr>
        <w:t xml:space="preserve">in order of the number of times </w:t>
      </w:r>
      <w:r w:rsidR="00F04CA1" w:rsidRPr="008C141A">
        <w:rPr>
          <w:sz w:val="22"/>
          <w:szCs w:val="22"/>
        </w:rPr>
        <w:t>each</w:t>
      </w:r>
      <w:r w:rsidR="008368AF" w:rsidRPr="008C141A">
        <w:rPr>
          <w:sz w:val="22"/>
          <w:szCs w:val="22"/>
        </w:rPr>
        <w:t xml:space="preserve"> </w:t>
      </w:r>
      <w:r w:rsidR="001101C5" w:rsidRPr="008C141A">
        <w:rPr>
          <w:sz w:val="22"/>
          <w:szCs w:val="22"/>
        </w:rPr>
        <w:t>had been</w:t>
      </w:r>
      <w:r w:rsidR="008368AF" w:rsidRPr="008C141A">
        <w:rPr>
          <w:sz w:val="22"/>
          <w:szCs w:val="22"/>
        </w:rPr>
        <w:t xml:space="preserve"> </w:t>
      </w:r>
      <w:r w:rsidR="00F04CA1" w:rsidRPr="008C141A">
        <w:rPr>
          <w:sz w:val="22"/>
          <w:szCs w:val="22"/>
        </w:rPr>
        <w:t>found</w:t>
      </w:r>
      <w:r w:rsidR="008368AF" w:rsidRPr="008C141A">
        <w:rPr>
          <w:sz w:val="22"/>
          <w:szCs w:val="22"/>
        </w:rPr>
        <w:t xml:space="preserve">.  </w:t>
      </w:r>
      <w:r w:rsidR="001101C5" w:rsidRPr="008C141A">
        <w:rPr>
          <w:sz w:val="22"/>
          <w:szCs w:val="22"/>
        </w:rPr>
        <w:t>The scheduled bus achieved the highest rank, followed by train, taxi (</w:t>
      </w:r>
      <w:r w:rsidR="00D6100E">
        <w:rPr>
          <w:sz w:val="22"/>
          <w:szCs w:val="22"/>
        </w:rPr>
        <w:t>individual and</w:t>
      </w:r>
      <w:r w:rsidR="001101C5" w:rsidRPr="008C141A">
        <w:rPr>
          <w:sz w:val="22"/>
          <w:szCs w:val="22"/>
        </w:rPr>
        <w:t xml:space="preserve"> shared), and</w:t>
      </w:r>
      <w:r w:rsidR="003A3EC9" w:rsidRPr="008C141A">
        <w:rPr>
          <w:sz w:val="22"/>
          <w:szCs w:val="22"/>
        </w:rPr>
        <w:t xml:space="preserve"> private</w:t>
      </w:r>
      <w:r w:rsidR="001101C5" w:rsidRPr="008C141A">
        <w:rPr>
          <w:sz w:val="22"/>
          <w:szCs w:val="22"/>
        </w:rPr>
        <w:t xml:space="preserve"> bike; t</w:t>
      </w:r>
      <w:r w:rsidR="008368AF" w:rsidRPr="008C141A">
        <w:rPr>
          <w:sz w:val="22"/>
          <w:szCs w:val="22"/>
        </w:rPr>
        <w:t>hese form the ‘</w:t>
      </w:r>
      <w:r w:rsidR="002F3AD0" w:rsidRPr="008C141A">
        <w:rPr>
          <w:sz w:val="22"/>
          <w:szCs w:val="22"/>
        </w:rPr>
        <w:t>C</w:t>
      </w:r>
      <w:r w:rsidR="008368AF" w:rsidRPr="008C141A">
        <w:rPr>
          <w:sz w:val="22"/>
          <w:szCs w:val="22"/>
        </w:rPr>
        <w:t xml:space="preserve">ore’ </w:t>
      </w:r>
      <w:r w:rsidR="002F3AD0" w:rsidRPr="008C141A">
        <w:rPr>
          <w:sz w:val="22"/>
          <w:szCs w:val="22"/>
        </w:rPr>
        <w:t>of what is currently offered</w:t>
      </w:r>
      <w:r w:rsidR="00F04CA1" w:rsidRPr="008C141A">
        <w:rPr>
          <w:sz w:val="22"/>
          <w:szCs w:val="22"/>
        </w:rPr>
        <w:t xml:space="preserve"> (</w:t>
      </w:r>
      <w:r w:rsidR="008368AF" w:rsidRPr="008C141A">
        <w:rPr>
          <w:b/>
          <w:bCs/>
          <w:sz w:val="22"/>
          <w:szCs w:val="22"/>
        </w:rPr>
        <w:t>Figure 1</w:t>
      </w:r>
      <w:r w:rsidR="00D2418D" w:rsidRPr="008C141A">
        <w:rPr>
          <w:b/>
          <w:bCs/>
          <w:sz w:val="22"/>
          <w:szCs w:val="22"/>
        </w:rPr>
        <w:t>1</w:t>
      </w:r>
      <w:r w:rsidR="00DA4BC3" w:rsidRPr="008C141A">
        <w:rPr>
          <w:b/>
          <w:bCs/>
          <w:sz w:val="22"/>
          <w:szCs w:val="22"/>
        </w:rPr>
        <w:t>a</w:t>
      </w:r>
      <w:r w:rsidR="00F04CA1" w:rsidRPr="008C141A">
        <w:rPr>
          <w:b/>
          <w:bCs/>
          <w:sz w:val="22"/>
          <w:szCs w:val="22"/>
        </w:rPr>
        <w:t>)</w:t>
      </w:r>
      <w:r w:rsidR="008368AF" w:rsidRPr="008C141A">
        <w:rPr>
          <w:sz w:val="22"/>
          <w:szCs w:val="22"/>
        </w:rPr>
        <w:t>. Walking, Demand Responsive Transport</w:t>
      </w:r>
      <w:r w:rsidR="00F04CA1" w:rsidRPr="008C141A">
        <w:rPr>
          <w:sz w:val="22"/>
          <w:szCs w:val="22"/>
        </w:rPr>
        <w:t xml:space="preserve"> (DRT)</w:t>
      </w:r>
      <w:r w:rsidR="008368AF" w:rsidRPr="008C141A">
        <w:rPr>
          <w:sz w:val="22"/>
          <w:szCs w:val="22"/>
        </w:rPr>
        <w:t xml:space="preserve">, </w:t>
      </w:r>
      <w:r w:rsidR="00F04CA1" w:rsidRPr="008C141A">
        <w:rPr>
          <w:sz w:val="22"/>
          <w:szCs w:val="22"/>
        </w:rPr>
        <w:t>c</w:t>
      </w:r>
      <w:r w:rsidR="008368AF" w:rsidRPr="008C141A">
        <w:rPr>
          <w:sz w:val="22"/>
          <w:szCs w:val="22"/>
        </w:rPr>
        <w:t xml:space="preserve">ar </w:t>
      </w:r>
      <w:r w:rsidR="00F04CA1" w:rsidRPr="008C141A">
        <w:rPr>
          <w:sz w:val="22"/>
          <w:szCs w:val="22"/>
        </w:rPr>
        <w:t>r</w:t>
      </w:r>
      <w:r w:rsidR="008368AF" w:rsidRPr="008C141A">
        <w:rPr>
          <w:sz w:val="22"/>
          <w:szCs w:val="22"/>
        </w:rPr>
        <w:t xml:space="preserve">ental, </w:t>
      </w:r>
      <w:r w:rsidR="002F3AD0" w:rsidRPr="008C141A">
        <w:rPr>
          <w:sz w:val="22"/>
          <w:szCs w:val="22"/>
        </w:rPr>
        <w:t xml:space="preserve">and </w:t>
      </w:r>
      <w:r w:rsidR="00F04CA1" w:rsidRPr="008C141A">
        <w:rPr>
          <w:sz w:val="22"/>
          <w:szCs w:val="22"/>
        </w:rPr>
        <w:t>a</w:t>
      </w:r>
      <w:r w:rsidR="008368AF" w:rsidRPr="008C141A">
        <w:rPr>
          <w:sz w:val="22"/>
          <w:szCs w:val="22"/>
        </w:rPr>
        <w:t xml:space="preserve">ir </w:t>
      </w:r>
      <w:r w:rsidR="00F04CA1" w:rsidRPr="008C141A">
        <w:rPr>
          <w:sz w:val="22"/>
          <w:szCs w:val="22"/>
        </w:rPr>
        <w:t>t</w:t>
      </w:r>
      <w:r w:rsidR="008368AF" w:rsidRPr="008C141A">
        <w:rPr>
          <w:sz w:val="22"/>
          <w:szCs w:val="22"/>
        </w:rPr>
        <w:t xml:space="preserve">ravel were </w:t>
      </w:r>
      <w:r w:rsidR="00F04CA1" w:rsidRPr="008C141A">
        <w:rPr>
          <w:sz w:val="22"/>
          <w:szCs w:val="22"/>
        </w:rPr>
        <w:t xml:space="preserve">either </w:t>
      </w:r>
      <w:r w:rsidR="008D6530" w:rsidRPr="008C141A">
        <w:rPr>
          <w:sz w:val="22"/>
          <w:szCs w:val="22"/>
        </w:rPr>
        <w:t>included</w:t>
      </w:r>
      <w:r w:rsidR="008368AF" w:rsidRPr="008C141A">
        <w:rPr>
          <w:sz w:val="22"/>
          <w:szCs w:val="22"/>
        </w:rPr>
        <w:t xml:space="preserve"> </w:t>
      </w:r>
      <w:r w:rsidR="00F04CA1" w:rsidRPr="008C141A">
        <w:rPr>
          <w:sz w:val="22"/>
          <w:szCs w:val="22"/>
        </w:rPr>
        <w:t>fewer times and/</w:t>
      </w:r>
      <w:r w:rsidR="008368AF" w:rsidRPr="008C141A">
        <w:rPr>
          <w:sz w:val="22"/>
          <w:szCs w:val="22"/>
        </w:rPr>
        <w:t xml:space="preserve">or </w:t>
      </w:r>
      <w:r w:rsidR="00F04CA1" w:rsidRPr="008C141A">
        <w:rPr>
          <w:sz w:val="22"/>
          <w:szCs w:val="22"/>
        </w:rPr>
        <w:t xml:space="preserve">less </w:t>
      </w:r>
      <w:r w:rsidR="008368AF" w:rsidRPr="008C141A">
        <w:rPr>
          <w:sz w:val="22"/>
          <w:szCs w:val="22"/>
        </w:rPr>
        <w:t>easily found</w:t>
      </w:r>
      <w:r w:rsidR="00DA1A16">
        <w:rPr>
          <w:sz w:val="22"/>
          <w:szCs w:val="22"/>
        </w:rPr>
        <w:t xml:space="preserve"> </w:t>
      </w:r>
      <w:r w:rsidR="002F3AD0" w:rsidRPr="008C141A">
        <w:rPr>
          <w:sz w:val="22"/>
          <w:szCs w:val="22"/>
        </w:rPr>
        <w:t>(‘Level 1’), whil</w:t>
      </w:r>
      <w:r w:rsidR="00B93D44">
        <w:rPr>
          <w:sz w:val="22"/>
          <w:szCs w:val="22"/>
        </w:rPr>
        <w:t>st</w:t>
      </w:r>
      <w:r w:rsidR="002F3AD0" w:rsidRPr="008C141A">
        <w:rPr>
          <w:sz w:val="22"/>
          <w:szCs w:val="22"/>
        </w:rPr>
        <w:t xml:space="preserve"> h</w:t>
      </w:r>
      <w:r w:rsidR="008368AF" w:rsidRPr="008C141A">
        <w:rPr>
          <w:sz w:val="22"/>
          <w:szCs w:val="22"/>
        </w:rPr>
        <w:t>igh</w:t>
      </w:r>
      <w:r w:rsidR="002F3AD0" w:rsidRPr="008C141A">
        <w:rPr>
          <w:sz w:val="22"/>
          <w:szCs w:val="22"/>
        </w:rPr>
        <w:t>-</w:t>
      </w:r>
      <w:r w:rsidR="008368AF" w:rsidRPr="008C141A">
        <w:rPr>
          <w:sz w:val="22"/>
          <w:szCs w:val="22"/>
        </w:rPr>
        <w:t>speed rail, carsharing</w:t>
      </w:r>
      <w:r w:rsidR="00E178C2" w:rsidRPr="008C141A">
        <w:rPr>
          <w:sz w:val="22"/>
          <w:szCs w:val="22"/>
        </w:rPr>
        <w:t xml:space="preserve"> (US </w:t>
      </w:r>
      <w:r w:rsidR="00806D0B" w:rsidRPr="008C141A">
        <w:rPr>
          <w:sz w:val="22"/>
          <w:szCs w:val="22"/>
        </w:rPr>
        <w:t>carpooling</w:t>
      </w:r>
      <w:r w:rsidR="00E178C2" w:rsidRPr="008C141A">
        <w:rPr>
          <w:sz w:val="22"/>
          <w:szCs w:val="22"/>
        </w:rPr>
        <w:t>)</w:t>
      </w:r>
      <w:r w:rsidR="008368AF" w:rsidRPr="008C141A">
        <w:rPr>
          <w:sz w:val="22"/>
          <w:szCs w:val="22"/>
        </w:rPr>
        <w:t>, car clubs</w:t>
      </w:r>
      <w:r w:rsidR="00E178C2" w:rsidRPr="008C141A">
        <w:rPr>
          <w:sz w:val="22"/>
          <w:szCs w:val="22"/>
        </w:rPr>
        <w:t xml:space="preserve"> (US carsharing)</w:t>
      </w:r>
      <w:r w:rsidR="008368AF" w:rsidRPr="008C141A">
        <w:rPr>
          <w:sz w:val="22"/>
          <w:szCs w:val="22"/>
        </w:rPr>
        <w:t>,</w:t>
      </w:r>
      <w:r w:rsidR="000C68A4" w:rsidRPr="008C141A">
        <w:rPr>
          <w:sz w:val="22"/>
          <w:szCs w:val="22"/>
        </w:rPr>
        <w:t xml:space="preserve"> community transport (volunteer/community-led solutions for meeting unmet local transport needs), </w:t>
      </w:r>
      <w:r w:rsidR="008368AF" w:rsidRPr="008C141A">
        <w:rPr>
          <w:sz w:val="22"/>
          <w:szCs w:val="22"/>
        </w:rPr>
        <w:t xml:space="preserve">private car, school buses, bike share, and ferry were all </w:t>
      </w:r>
      <w:r w:rsidR="002F3AD0" w:rsidRPr="008C141A">
        <w:rPr>
          <w:sz w:val="22"/>
          <w:szCs w:val="22"/>
        </w:rPr>
        <w:t>in one or more</w:t>
      </w:r>
      <w:r w:rsidR="008368AF" w:rsidRPr="008C141A">
        <w:rPr>
          <w:sz w:val="22"/>
          <w:szCs w:val="22"/>
        </w:rPr>
        <w:t xml:space="preserve"> MaaS solutions but </w:t>
      </w:r>
      <w:r w:rsidR="002F3AD0" w:rsidRPr="008C141A">
        <w:rPr>
          <w:sz w:val="22"/>
          <w:szCs w:val="22"/>
        </w:rPr>
        <w:t xml:space="preserve">were </w:t>
      </w:r>
      <w:r w:rsidR="008D6530" w:rsidRPr="008C141A">
        <w:rPr>
          <w:sz w:val="22"/>
          <w:szCs w:val="22"/>
        </w:rPr>
        <w:t>included</w:t>
      </w:r>
      <w:r w:rsidR="002F3AD0" w:rsidRPr="008C141A">
        <w:rPr>
          <w:sz w:val="22"/>
          <w:szCs w:val="22"/>
        </w:rPr>
        <w:t xml:space="preserve">/found </w:t>
      </w:r>
      <w:r w:rsidR="008368AF" w:rsidRPr="008C141A">
        <w:rPr>
          <w:sz w:val="22"/>
          <w:szCs w:val="22"/>
        </w:rPr>
        <w:t>to a much lesser degree</w:t>
      </w:r>
      <w:r w:rsidR="002F3AD0" w:rsidRPr="008C141A">
        <w:rPr>
          <w:sz w:val="22"/>
          <w:szCs w:val="22"/>
        </w:rPr>
        <w:t xml:space="preserve"> (‘Level 2’)</w:t>
      </w:r>
      <w:r w:rsidR="008368AF" w:rsidRPr="008C141A">
        <w:rPr>
          <w:sz w:val="22"/>
          <w:szCs w:val="22"/>
        </w:rPr>
        <w:t xml:space="preserve">. It </w:t>
      </w:r>
      <w:r w:rsidR="002D157F">
        <w:rPr>
          <w:sz w:val="22"/>
          <w:szCs w:val="22"/>
        </w:rPr>
        <w:t>is</w:t>
      </w:r>
      <w:r w:rsidR="008368AF" w:rsidRPr="008C141A">
        <w:rPr>
          <w:sz w:val="22"/>
          <w:szCs w:val="22"/>
        </w:rPr>
        <w:t xml:space="preserve"> note</w:t>
      </w:r>
      <w:r w:rsidR="002F3AD0" w:rsidRPr="008C141A">
        <w:rPr>
          <w:sz w:val="22"/>
          <w:szCs w:val="22"/>
        </w:rPr>
        <w:t>worthy</w:t>
      </w:r>
      <w:r w:rsidR="008368AF" w:rsidRPr="008C141A">
        <w:rPr>
          <w:sz w:val="22"/>
          <w:szCs w:val="22"/>
        </w:rPr>
        <w:t xml:space="preserve"> that no participant found modes relating to ‘peer</w:t>
      </w:r>
      <w:r w:rsidR="00AF3F8E" w:rsidRPr="008C141A">
        <w:rPr>
          <w:sz w:val="22"/>
          <w:szCs w:val="22"/>
        </w:rPr>
        <w:t>-</w:t>
      </w:r>
      <w:r w:rsidR="008368AF" w:rsidRPr="008C141A">
        <w:rPr>
          <w:sz w:val="22"/>
          <w:szCs w:val="22"/>
        </w:rPr>
        <w:t>to</w:t>
      </w:r>
      <w:r w:rsidR="00AF3F8E" w:rsidRPr="008C141A">
        <w:rPr>
          <w:sz w:val="22"/>
          <w:szCs w:val="22"/>
        </w:rPr>
        <w:t>-</w:t>
      </w:r>
      <w:r w:rsidR="008368AF" w:rsidRPr="008C141A">
        <w:rPr>
          <w:sz w:val="22"/>
          <w:szCs w:val="22"/>
        </w:rPr>
        <w:t>peer’ options or coaches</w:t>
      </w:r>
      <w:r w:rsidR="002F3AD0" w:rsidRPr="008C141A">
        <w:rPr>
          <w:sz w:val="22"/>
          <w:szCs w:val="22"/>
        </w:rPr>
        <w:t xml:space="preserve"> </w:t>
      </w:r>
      <w:r w:rsidR="00DA4EFD" w:rsidRPr="008C141A">
        <w:rPr>
          <w:sz w:val="22"/>
          <w:szCs w:val="22"/>
        </w:rPr>
        <w:t>(</w:t>
      </w:r>
      <w:r w:rsidR="000229E6" w:rsidRPr="008C141A">
        <w:rPr>
          <w:sz w:val="22"/>
          <w:szCs w:val="22"/>
        </w:rPr>
        <w:t xml:space="preserve">hired or </w:t>
      </w:r>
      <w:r w:rsidR="005C74FC" w:rsidRPr="008C141A">
        <w:rPr>
          <w:sz w:val="22"/>
          <w:szCs w:val="22"/>
        </w:rPr>
        <w:t xml:space="preserve">long-distance buses) </w:t>
      </w:r>
      <w:r w:rsidR="002F3AD0" w:rsidRPr="008C141A">
        <w:rPr>
          <w:sz w:val="22"/>
          <w:szCs w:val="22"/>
        </w:rPr>
        <w:t>in any of the solutions.</w:t>
      </w:r>
    </w:p>
    <w:p w14:paraId="1BDD507B" w14:textId="14DEFE4E" w:rsidR="00117E7B" w:rsidRPr="008C141A" w:rsidRDefault="003A3D57" w:rsidP="00A21D49">
      <w:pPr>
        <w:ind w:firstLine="720"/>
        <w:jc w:val="both"/>
        <w:rPr>
          <w:sz w:val="22"/>
          <w:szCs w:val="22"/>
        </w:rPr>
      </w:pPr>
      <w:r w:rsidRPr="008C141A">
        <w:rPr>
          <w:sz w:val="22"/>
          <w:szCs w:val="22"/>
        </w:rPr>
        <w:t>In</w:t>
      </w:r>
      <w:r w:rsidR="00410884" w:rsidRPr="008C141A">
        <w:rPr>
          <w:sz w:val="22"/>
          <w:szCs w:val="22"/>
        </w:rPr>
        <w:t xml:space="preserve"> </w:t>
      </w:r>
      <w:r w:rsidR="005E2676" w:rsidRPr="008C141A">
        <w:rPr>
          <w:sz w:val="22"/>
          <w:szCs w:val="22"/>
        </w:rPr>
        <w:t>Step 2 (</w:t>
      </w:r>
      <w:r w:rsidR="008368AF" w:rsidRPr="008C141A">
        <w:rPr>
          <w:sz w:val="22"/>
          <w:szCs w:val="22"/>
        </w:rPr>
        <w:t>final evaluatio</w:t>
      </w:r>
      <w:r w:rsidR="005E2676" w:rsidRPr="008C141A">
        <w:rPr>
          <w:sz w:val="22"/>
          <w:szCs w:val="22"/>
        </w:rPr>
        <w:t>n</w:t>
      </w:r>
      <w:r w:rsidR="008368AF" w:rsidRPr="008C141A">
        <w:rPr>
          <w:sz w:val="22"/>
          <w:szCs w:val="22"/>
        </w:rPr>
        <w:t xml:space="preserve">) </w:t>
      </w:r>
      <w:r w:rsidR="001D714A" w:rsidRPr="008C141A">
        <w:rPr>
          <w:sz w:val="22"/>
          <w:szCs w:val="22"/>
        </w:rPr>
        <w:t>regarding</w:t>
      </w:r>
      <w:r w:rsidR="008368AF" w:rsidRPr="008C141A">
        <w:rPr>
          <w:sz w:val="22"/>
          <w:szCs w:val="22"/>
        </w:rPr>
        <w:t xml:space="preserve"> modes</w:t>
      </w:r>
      <w:r w:rsidRPr="008C141A">
        <w:rPr>
          <w:sz w:val="22"/>
          <w:szCs w:val="22"/>
        </w:rPr>
        <w:t xml:space="preserve">, </w:t>
      </w:r>
      <w:r w:rsidR="00410884" w:rsidRPr="008C141A">
        <w:rPr>
          <w:sz w:val="22"/>
          <w:szCs w:val="22"/>
        </w:rPr>
        <w:t xml:space="preserve">participants </w:t>
      </w:r>
      <w:r w:rsidR="004D23E4" w:rsidRPr="008C141A">
        <w:rPr>
          <w:sz w:val="22"/>
          <w:szCs w:val="22"/>
        </w:rPr>
        <w:t xml:space="preserve">listed and </w:t>
      </w:r>
      <w:r w:rsidR="00410884" w:rsidRPr="008C141A">
        <w:rPr>
          <w:sz w:val="22"/>
          <w:szCs w:val="22"/>
        </w:rPr>
        <w:t>rank</w:t>
      </w:r>
      <w:r w:rsidR="008B6C7A" w:rsidRPr="008C141A">
        <w:rPr>
          <w:sz w:val="22"/>
          <w:szCs w:val="22"/>
        </w:rPr>
        <w:t>ed</w:t>
      </w:r>
      <w:r w:rsidR="00410884" w:rsidRPr="008C141A">
        <w:rPr>
          <w:sz w:val="22"/>
          <w:szCs w:val="22"/>
        </w:rPr>
        <w:t xml:space="preserve"> modes according to their importance</w:t>
      </w:r>
      <w:r w:rsidRPr="008C141A">
        <w:rPr>
          <w:sz w:val="22"/>
          <w:szCs w:val="22"/>
        </w:rPr>
        <w:t xml:space="preserve">. The subsequent analysis revealed distinct clusters, as illustrated in </w:t>
      </w:r>
      <w:r w:rsidRPr="008C141A">
        <w:rPr>
          <w:b/>
          <w:bCs/>
          <w:sz w:val="22"/>
          <w:szCs w:val="22"/>
        </w:rPr>
        <w:t>Figure 11b</w:t>
      </w:r>
      <w:r w:rsidRPr="008C141A">
        <w:rPr>
          <w:sz w:val="22"/>
          <w:szCs w:val="22"/>
        </w:rPr>
        <w:t xml:space="preserve">. Comparing </w:t>
      </w:r>
      <w:r w:rsidRPr="008C141A">
        <w:rPr>
          <w:b/>
          <w:bCs/>
          <w:sz w:val="22"/>
          <w:szCs w:val="22"/>
        </w:rPr>
        <w:t>Figures 11a-b</w:t>
      </w:r>
      <w:r w:rsidRPr="008C141A">
        <w:rPr>
          <w:sz w:val="22"/>
          <w:szCs w:val="22"/>
        </w:rPr>
        <w:t xml:space="preserve"> </w:t>
      </w:r>
      <w:r w:rsidR="001D714A" w:rsidRPr="008C141A">
        <w:rPr>
          <w:sz w:val="22"/>
          <w:szCs w:val="22"/>
        </w:rPr>
        <w:t>highlights</w:t>
      </w:r>
      <w:r w:rsidR="008368AF" w:rsidRPr="008C141A">
        <w:rPr>
          <w:sz w:val="22"/>
          <w:szCs w:val="22"/>
        </w:rPr>
        <w:t xml:space="preserve"> </w:t>
      </w:r>
      <w:r w:rsidR="008307D0" w:rsidRPr="008C141A">
        <w:rPr>
          <w:sz w:val="22"/>
          <w:szCs w:val="22"/>
        </w:rPr>
        <w:t>both matches and mismatches</w:t>
      </w:r>
      <w:r w:rsidR="008368AF" w:rsidRPr="008C141A">
        <w:rPr>
          <w:sz w:val="22"/>
          <w:szCs w:val="22"/>
        </w:rPr>
        <w:t xml:space="preserve"> between what </w:t>
      </w:r>
      <w:r w:rsidR="001D714A" w:rsidRPr="008C141A">
        <w:rPr>
          <w:sz w:val="22"/>
          <w:szCs w:val="22"/>
        </w:rPr>
        <w:t xml:space="preserve">(these six) </w:t>
      </w:r>
      <w:r w:rsidR="008368AF" w:rsidRPr="008C141A">
        <w:rPr>
          <w:sz w:val="22"/>
          <w:szCs w:val="22"/>
        </w:rPr>
        <w:t>MaaS solutions offer (</w:t>
      </w:r>
      <w:r w:rsidR="008368AF" w:rsidRPr="008C141A">
        <w:rPr>
          <w:b/>
          <w:bCs/>
          <w:sz w:val="22"/>
          <w:szCs w:val="22"/>
        </w:rPr>
        <w:t>Figure 1</w:t>
      </w:r>
      <w:r w:rsidR="00D2418D" w:rsidRPr="008C141A">
        <w:rPr>
          <w:b/>
          <w:bCs/>
          <w:sz w:val="22"/>
          <w:szCs w:val="22"/>
        </w:rPr>
        <w:t>1</w:t>
      </w:r>
      <w:r w:rsidR="003E21D3" w:rsidRPr="008C141A">
        <w:rPr>
          <w:b/>
          <w:bCs/>
          <w:sz w:val="22"/>
          <w:szCs w:val="22"/>
        </w:rPr>
        <w:t>a</w:t>
      </w:r>
      <w:r w:rsidR="008368AF" w:rsidRPr="008C141A">
        <w:rPr>
          <w:sz w:val="22"/>
          <w:szCs w:val="22"/>
        </w:rPr>
        <w:t>) and what RMaaS users prioritise (</w:t>
      </w:r>
      <w:r w:rsidR="008368AF" w:rsidRPr="008C141A">
        <w:rPr>
          <w:b/>
          <w:bCs/>
          <w:sz w:val="22"/>
          <w:szCs w:val="22"/>
        </w:rPr>
        <w:t>Figure 1</w:t>
      </w:r>
      <w:r w:rsidR="00D2418D" w:rsidRPr="008C141A">
        <w:rPr>
          <w:b/>
          <w:bCs/>
          <w:sz w:val="22"/>
          <w:szCs w:val="22"/>
        </w:rPr>
        <w:t>1</w:t>
      </w:r>
      <w:r w:rsidR="003E21D3" w:rsidRPr="008C141A">
        <w:rPr>
          <w:b/>
          <w:bCs/>
          <w:sz w:val="22"/>
          <w:szCs w:val="22"/>
        </w:rPr>
        <w:t>b</w:t>
      </w:r>
      <w:r w:rsidR="008368AF" w:rsidRPr="008C141A">
        <w:rPr>
          <w:sz w:val="22"/>
          <w:szCs w:val="22"/>
        </w:rPr>
        <w:t>).</w:t>
      </w:r>
      <w:r w:rsidR="00B35ABD" w:rsidRPr="008C141A">
        <w:rPr>
          <w:sz w:val="22"/>
          <w:szCs w:val="22"/>
        </w:rPr>
        <w:t xml:space="preserve"> </w:t>
      </w:r>
      <w:r w:rsidR="008307D0" w:rsidRPr="008C141A">
        <w:rPr>
          <w:sz w:val="22"/>
          <w:szCs w:val="22"/>
        </w:rPr>
        <w:t>Bus, train</w:t>
      </w:r>
      <w:r w:rsidR="005C549C">
        <w:rPr>
          <w:sz w:val="22"/>
          <w:szCs w:val="22"/>
        </w:rPr>
        <w:t>,</w:t>
      </w:r>
      <w:r w:rsidR="008307D0" w:rsidRPr="008C141A">
        <w:rPr>
          <w:sz w:val="22"/>
          <w:szCs w:val="22"/>
        </w:rPr>
        <w:t xml:space="preserve"> and bike</w:t>
      </w:r>
      <w:r w:rsidR="00B96A8F" w:rsidRPr="008C141A">
        <w:rPr>
          <w:sz w:val="22"/>
          <w:szCs w:val="22"/>
        </w:rPr>
        <w:t xml:space="preserve"> all</w:t>
      </w:r>
      <w:r w:rsidR="008307D0" w:rsidRPr="008C141A">
        <w:rPr>
          <w:sz w:val="22"/>
          <w:szCs w:val="22"/>
        </w:rPr>
        <w:t xml:space="preserve"> featured strongly in both the current offering and </w:t>
      </w:r>
      <w:r w:rsidR="00B96A8F" w:rsidRPr="008C141A">
        <w:rPr>
          <w:sz w:val="22"/>
          <w:szCs w:val="22"/>
        </w:rPr>
        <w:t>users’ priorities</w:t>
      </w:r>
      <w:r w:rsidR="008307D0" w:rsidRPr="008C141A">
        <w:rPr>
          <w:sz w:val="22"/>
          <w:szCs w:val="22"/>
        </w:rPr>
        <w:t xml:space="preserve">. </w:t>
      </w:r>
      <w:r w:rsidR="00B96A8F" w:rsidRPr="008C141A">
        <w:rPr>
          <w:sz w:val="22"/>
          <w:szCs w:val="22"/>
        </w:rPr>
        <w:t>However, a</w:t>
      </w:r>
      <w:r w:rsidR="0099616E" w:rsidRPr="008C141A">
        <w:rPr>
          <w:sz w:val="22"/>
          <w:szCs w:val="22"/>
        </w:rPr>
        <w:t>lthough possibly in part due to the day-long exposure to different modes, terminologies and solutions, participants prioriti</w:t>
      </w:r>
      <w:r w:rsidR="00A441FD" w:rsidRPr="008C141A">
        <w:rPr>
          <w:sz w:val="22"/>
          <w:szCs w:val="22"/>
        </w:rPr>
        <w:t>s</w:t>
      </w:r>
      <w:r w:rsidR="0099616E" w:rsidRPr="008C141A">
        <w:rPr>
          <w:sz w:val="22"/>
          <w:szCs w:val="22"/>
        </w:rPr>
        <w:t>ed</w:t>
      </w:r>
      <w:r w:rsidR="0059589C" w:rsidRPr="008C141A">
        <w:rPr>
          <w:sz w:val="22"/>
          <w:szCs w:val="22"/>
        </w:rPr>
        <w:t xml:space="preserve"> a </w:t>
      </w:r>
      <w:r w:rsidR="00B35ABD" w:rsidRPr="008C141A">
        <w:rPr>
          <w:sz w:val="22"/>
          <w:szCs w:val="22"/>
        </w:rPr>
        <w:t xml:space="preserve">variety of </w:t>
      </w:r>
      <w:r w:rsidR="003E6E11" w:rsidRPr="008C141A">
        <w:rPr>
          <w:sz w:val="22"/>
          <w:szCs w:val="22"/>
        </w:rPr>
        <w:t xml:space="preserve">modes </w:t>
      </w:r>
      <w:r w:rsidR="0099616E" w:rsidRPr="008C141A">
        <w:rPr>
          <w:sz w:val="22"/>
          <w:szCs w:val="22"/>
        </w:rPr>
        <w:t>that are</w:t>
      </w:r>
      <w:r w:rsidR="003E6E11" w:rsidRPr="008C141A">
        <w:rPr>
          <w:sz w:val="22"/>
          <w:szCs w:val="22"/>
        </w:rPr>
        <w:t xml:space="preserve"> not currently offered, including scooter </w:t>
      </w:r>
      <w:r w:rsidR="00B868C6" w:rsidRPr="008C141A">
        <w:rPr>
          <w:sz w:val="22"/>
          <w:szCs w:val="22"/>
        </w:rPr>
        <w:t>rental</w:t>
      </w:r>
      <w:r w:rsidR="003E6E11" w:rsidRPr="008C141A">
        <w:rPr>
          <w:sz w:val="22"/>
          <w:szCs w:val="22"/>
        </w:rPr>
        <w:t>, motorbikes, taxi share (as a dedicated mode</w:t>
      </w:r>
      <w:r w:rsidR="00974CF0" w:rsidRPr="008C141A">
        <w:rPr>
          <w:sz w:val="22"/>
          <w:szCs w:val="22"/>
        </w:rPr>
        <w:t>, to lower costs</w:t>
      </w:r>
      <w:r w:rsidR="003E6E11" w:rsidRPr="008C141A">
        <w:rPr>
          <w:sz w:val="22"/>
          <w:szCs w:val="22"/>
        </w:rPr>
        <w:t xml:space="preserve">), horse, parking, and the private car. </w:t>
      </w:r>
      <w:r w:rsidR="0099616E" w:rsidRPr="008C141A">
        <w:rPr>
          <w:sz w:val="22"/>
          <w:szCs w:val="22"/>
        </w:rPr>
        <w:t xml:space="preserve">The </w:t>
      </w:r>
      <w:r w:rsidR="00DA6689" w:rsidRPr="008C141A">
        <w:rPr>
          <w:sz w:val="22"/>
          <w:szCs w:val="22"/>
        </w:rPr>
        <w:t xml:space="preserve">ranked </w:t>
      </w:r>
      <w:r w:rsidR="0099616E" w:rsidRPr="008C141A">
        <w:rPr>
          <w:sz w:val="22"/>
          <w:szCs w:val="22"/>
        </w:rPr>
        <w:t xml:space="preserve">importance of some modes also </w:t>
      </w:r>
      <w:r w:rsidR="00DA6689" w:rsidRPr="008C141A">
        <w:rPr>
          <w:sz w:val="22"/>
          <w:szCs w:val="22"/>
        </w:rPr>
        <w:t xml:space="preserve">led to a placement </w:t>
      </w:r>
      <w:r w:rsidR="0099616E" w:rsidRPr="008C141A">
        <w:rPr>
          <w:sz w:val="22"/>
          <w:szCs w:val="22"/>
        </w:rPr>
        <w:t>shif</w:t>
      </w:r>
      <w:r w:rsidR="00DA6689" w:rsidRPr="008C141A">
        <w:rPr>
          <w:sz w:val="22"/>
          <w:szCs w:val="22"/>
        </w:rPr>
        <w:t>t</w:t>
      </w:r>
      <w:r w:rsidR="008307D0" w:rsidRPr="008C141A">
        <w:rPr>
          <w:sz w:val="22"/>
          <w:szCs w:val="22"/>
        </w:rPr>
        <w:t>, e.g.</w:t>
      </w:r>
      <w:r w:rsidR="0099616E" w:rsidRPr="008C141A">
        <w:rPr>
          <w:sz w:val="22"/>
          <w:szCs w:val="22"/>
        </w:rPr>
        <w:t xml:space="preserve"> </w:t>
      </w:r>
      <w:r w:rsidR="000229E6" w:rsidRPr="008C141A">
        <w:rPr>
          <w:sz w:val="22"/>
          <w:szCs w:val="22"/>
        </w:rPr>
        <w:t>c</w:t>
      </w:r>
      <w:r w:rsidR="0099616E" w:rsidRPr="008C141A">
        <w:rPr>
          <w:sz w:val="22"/>
          <w:szCs w:val="22"/>
        </w:rPr>
        <w:t xml:space="preserve">ommunity </w:t>
      </w:r>
      <w:r w:rsidR="000229E6" w:rsidRPr="008C141A">
        <w:rPr>
          <w:sz w:val="22"/>
          <w:szCs w:val="22"/>
        </w:rPr>
        <w:t>t</w:t>
      </w:r>
      <w:r w:rsidR="0099616E" w:rsidRPr="008C141A">
        <w:rPr>
          <w:sz w:val="22"/>
          <w:szCs w:val="22"/>
        </w:rPr>
        <w:t>ransport shifted from Level 2 to Level 1, private car shifted from Level 1 to Core, and taxi shifted from Core</w:t>
      </w:r>
      <w:r w:rsidR="00462579" w:rsidRPr="008C141A">
        <w:rPr>
          <w:sz w:val="22"/>
          <w:szCs w:val="22"/>
        </w:rPr>
        <w:t xml:space="preserve"> (individual or shared)</w:t>
      </w:r>
      <w:r w:rsidR="0099616E" w:rsidRPr="008C141A">
        <w:rPr>
          <w:sz w:val="22"/>
          <w:szCs w:val="22"/>
        </w:rPr>
        <w:t xml:space="preserve"> to Level 2</w:t>
      </w:r>
      <w:r w:rsidR="00462579" w:rsidRPr="008C141A">
        <w:rPr>
          <w:sz w:val="22"/>
          <w:szCs w:val="22"/>
        </w:rPr>
        <w:t xml:space="preserve"> (shared only)</w:t>
      </w:r>
      <w:r w:rsidR="0099616E" w:rsidRPr="008C141A">
        <w:rPr>
          <w:sz w:val="22"/>
          <w:szCs w:val="22"/>
        </w:rPr>
        <w:t>.</w:t>
      </w:r>
      <w:r w:rsidR="00B96A8F" w:rsidRPr="008C141A">
        <w:rPr>
          <w:sz w:val="22"/>
          <w:szCs w:val="22"/>
        </w:rPr>
        <w:t xml:space="preserve"> </w:t>
      </w:r>
      <w:r w:rsidR="00117E7B" w:rsidRPr="008C141A">
        <w:rPr>
          <w:sz w:val="22"/>
          <w:szCs w:val="22"/>
        </w:rPr>
        <w:t>Such discrepancies between service offerings and users’ priorities must be addressed if RMaaS is to help address rural dweller’s needs and requirements.</w:t>
      </w:r>
      <w:r w:rsidR="00AA00B7" w:rsidRPr="008C141A">
        <w:rPr>
          <w:strike/>
          <w:color w:val="272727"/>
          <w:sz w:val="22"/>
          <w:szCs w:val="22"/>
          <w:shd w:val="clear" w:color="auto" w:fill="FFFFFF"/>
        </w:rPr>
        <w:t xml:space="preserve"> </w:t>
      </w:r>
    </w:p>
    <w:p w14:paraId="629ABAEB" w14:textId="39E04F7A" w:rsidR="00A9009E" w:rsidRPr="008C141A" w:rsidRDefault="003F533E" w:rsidP="00FA0497">
      <w:pPr>
        <w:ind w:firstLine="720"/>
        <w:rPr>
          <w:color w:val="272727"/>
          <w:sz w:val="22"/>
          <w:szCs w:val="22"/>
          <w:shd w:val="clear" w:color="auto" w:fill="FFFFFF"/>
        </w:rPr>
      </w:pPr>
      <w:r w:rsidRPr="008C141A">
        <w:rPr>
          <w:sz w:val="22"/>
          <w:szCs w:val="22"/>
        </w:rPr>
        <w:t>In</w:t>
      </w:r>
      <w:r w:rsidRPr="008C141A">
        <w:rPr>
          <w:color w:val="272727"/>
          <w:sz w:val="22"/>
          <w:szCs w:val="22"/>
          <w:shd w:val="clear" w:color="auto" w:fill="FFFFFF"/>
        </w:rPr>
        <w:t xml:space="preserve"> “</w:t>
      </w:r>
      <w:r w:rsidRPr="008C141A">
        <w:rPr>
          <w:sz w:val="22"/>
          <w:szCs w:val="22"/>
        </w:rPr>
        <w:t>rural communities, transport can be defined by choice, or rather the lack of it” (</w:t>
      </w:r>
      <w:r w:rsidRPr="008C141A">
        <w:rPr>
          <w:i/>
          <w:iCs/>
          <w:sz w:val="22"/>
          <w:szCs w:val="22"/>
        </w:rPr>
        <w:t>3</w:t>
      </w:r>
      <w:r w:rsidR="0032068F" w:rsidRPr="008C141A">
        <w:rPr>
          <w:i/>
          <w:iCs/>
          <w:sz w:val="22"/>
          <w:szCs w:val="22"/>
        </w:rPr>
        <w:t>4</w:t>
      </w:r>
      <w:r w:rsidRPr="008C141A">
        <w:rPr>
          <w:sz w:val="22"/>
          <w:szCs w:val="22"/>
        </w:rPr>
        <w:t>:5)</w:t>
      </w:r>
      <w:r w:rsidRPr="008C141A">
        <w:rPr>
          <w:color w:val="000000"/>
          <w:sz w:val="22"/>
          <w:szCs w:val="22"/>
        </w:rPr>
        <w:t>.</w:t>
      </w:r>
      <w:r w:rsidRPr="008C141A">
        <w:rPr>
          <w:color w:val="272727"/>
          <w:sz w:val="22"/>
          <w:szCs w:val="22"/>
          <w:shd w:val="clear" w:color="auto" w:fill="FFFFFF"/>
        </w:rPr>
        <w:t xml:space="preserve"> T</w:t>
      </w:r>
      <w:r w:rsidR="00117E7B" w:rsidRPr="008C141A">
        <w:rPr>
          <w:color w:val="272727"/>
          <w:sz w:val="22"/>
          <w:szCs w:val="22"/>
          <w:shd w:val="clear" w:color="auto" w:fill="FFFFFF"/>
        </w:rPr>
        <w:t xml:space="preserve">he </w:t>
      </w:r>
      <w:r w:rsidR="00150F61" w:rsidRPr="008C141A">
        <w:rPr>
          <w:color w:val="272727"/>
          <w:sz w:val="22"/>
          <w:szCs w:val="22"/>
          <w:shd w:val="clear" w:color="auto" w:fill="FFFFFF"/>
        </w:rPr>
        <w:t>“</w:t>
      </w:r>
      <w:r w:rsidR="00AA00B7" w:rsidRPr="008C141A">
        <w:rPr>
          <w:color w:val="272727"/>
          <w:sz w:val="22"/>
          <w:szCs w:val="22"/>
          <w:shd w:val="clear" w:color="auto" w:fill="FFFFFF"/>
        </w:rPr>
        <w:t>availability of transport is key</w:t>
      </w:r>
      <w:r w:rsidR="00150F61" w:rsidRPr="008C141A">
        <w:rPr>
          <w:color w:val="272727"/>
          <w:sz w:val="22"/>
          <w:szCs w:val="22"/>
          <w:shd w:val="clear" w:color="auto" w:fill="FFFFFF"/>
        </w:rPr>
        <w:t>” (</w:t>
      </w:r>
      <w:r w:rsidR="00150F61" w:rsidRPr="008C141A">
        <w:rPr>
          <w:i/>
          <w:iCs/>
          <w:color w:val="272727"/>
          <w:sz w:val="22"/>
          <w:szCs w:val="22"/>
          <w:shd w:val="clear" w:color="auto" w:fill="FFFFFF"/>
        </w:rPr>
        <w:t>3</w:t>
      </w:r>
      <w:r w:rsidR="006C1892" w:rsidRPr="008C141A">
        <w:rPr>
          <w:i/>
          <w:iCs/>
          <w:color w:val="272727"/>
          <w:sz w:val="22"/>
          <w:szCs w:val="22"/>
          <w:shd w:val="clear" w:color="auto" w:fill="FFFFFF"/>
        </w:rPr>
        <w:t>5</w:t>
      </w:r>
      <w:r w:rsidR="00150F61" w:rsidRPr="008C141A">
        <w:rPr>
          <w:color w:val="272727"/>
          <w:sz w:val="22"/>
          <w:szCs w:val="22"/>
          <w:shd w:val="clear" w:color="auto" w:fill="FFFFFF"/>
        </w:rPr>
        <w:t xml:space="preserve">:5) </w:t>
      </w:r>
      <w:r w:rsidR="00906A4F" w:rsidRPr="008C141A">
        <w:rPr>
          <w:sz w:val="22"/>
          <w:szCs w:val="22"/>
        </w:rPr>
        <w:t xml:space="preserve">and the value of any solution is inextricably linked to available </w:t>
      </w:r>
      <w:r w:rsidR="00AA0A62" w:rsidRPr="008C141A">
        <w:rPr>
          <w:sz w:val="22"/>
          <w:szCs w:val="22"/>
        </w:rPr>
        <w:t xml:space="preserve">transport </w:t>
      </w:r>
      <w:r w:rsidR="00906A4F" w:rsidRPr="008C141A">
        <w:rPr>
          <w:sz w:val="22"/>
          <w:szCs w:val="22"/>
        </w:rPr>
        <w:t xml:space="preserve">infrastructure. </w:t>
      </w:r>
      <w:r w:rsidR="008368AF" w:rsidRPr="008C141A">
        <w:rPr>
          <w:sz w:val="22"/>
          <w:szCs w:val="22"/>
        </w:rPr>
        <w:t xml:space="preserve">Given the lack </w:t>
      </w:r>
      <w:r w:rsidR="00AA0A62" w:rsidRPr="008C141A">
        <w:rPr>
          <w:sz w:val="22"/>
          <w:szCs w:val="22"/>
        </w:rPr>
        <w:t xml:space="preserve">of </w:t>
      </w:r>
      <w:r w:rsidR="008368AF" w:rsidRPr="008C141A">
        <w:rPr>
          <w:sz w:val="22"/>
          <w:szCs w:val="22"/>
        </w:rPr>
        <w:t>infrastructure</w:t>
      </w:r>
      <w:r w:rsidR="005A784E" w:rsidRPr="008C141A">
        <w:rPr>
          <w:sz w:val="22"/>
          <w:szCs w:val="22"/>
        </w:rPr>
        <w:t xml:space="preserve"> in rural areas</w:t>
      </w:r>
      <w:r w:rsidR="008368AF" w:rsidRPr="008C141A">
        <w:rPr>
          <w:sz w:val="22"/>
          <w:szCs w:val="22"/>
        </w:rPr>
        <w:t>, particularly of bus services</w:t>
      </w:r>
      <w:r w:rsidR="00065106" w:rsidRPr="008C141A">
        <w:rPr>
          <w:sz w:val="22"/>
          <w:szCs w:val="22"/>
        </w:rPr>
        <w:t xml:space="preserve"> (</w:t>
      </w:r>
      <w:r w:rsidR="00065106" w:rsidRPr="008C141A">
        <w:rPr>
          <w:i/>
          <w:iCs/>
          <w:sz w:val="22"/>
          <w:szCs w:val="22"/>
        </w:rPr>
        <w:t>3</w:t>
      </w:r>
      <w:r w:rsidR="004362D3" w:rsidRPr="008C141A">
        <w:rPr>
          <w:i/>
          <w:iCs/>
          <w:sz w:val="22"/>
          <w:szCs w:val="22"/>
        </w:rPr>
        <w:t>6</w:t>
      </w:r>
      <w:r w:rsidR="00065106" w:rsidRPr="008C141A">
        <w:rPr>
          <w:sz w:val="22"/>
          <w:szCs w:val="22"/>
        </w:rPr>
        <w:t xml:space="preserve">), </w:t>
      </w:r>
      <w:r w:rsidR="008368AF" w:rsidRPr="008C141A">
        <w:rPr>
          <w:sz w:val="22"/>
          <w:szCs w:val="22"/>
        </w:rPr>
        <w:t xml:space="preserve">different models </w:t>
      </w:r>
      <w:r w:rsidR="00EE5627" w:rsidRPr="008C141A">
        <w:rPr>
          <w:sz w:val="22"/>
          <w:szCs w:val="22"/>
        </w:rPr>
        <w:t xml:space="preserve">(e.g. business, operator, financing) </w:t>
      </w:r>
      <w:r w:rsidR="008368AF" w:rsidRPr="008C141A">
        <w:rPr>
          <w:sz w:val="22"/>
          <w:szCs w:val="22"/>
        </w:rPr>
        <w:t xml:space="preserve">and modes are being suggested. </w:t>
      </w:r>
      <w:r w:rsidR="00BA1541" w:rsidRPr="008C141A">
        <w:rPr>
          <w:sz w:val="22"/>
          <w:szCs w:val="22"/>
        </w:rPr>
        <w:t xml:space="preserve">For example, shared taxi rides as </w:t>
      </w:r>
      <w:r w:rsidR="001D4132" w:rsidRPr="008C141A">
        <w:rPr>
          <w:sz w:val="22"/>
          <w:szCs w:val="22"/>
        </w:rPr>
        <w:t>the “</w:t>
      </w:r>
      <w:r w:rsidR="00816BD6" w:rsidRPr="008C141A">
        <w:rPr>
          <w:sz w:val="22"/>
          <w:szCs w:val="22"/>
        </w:rPr>
        <w:t>skeleton of a MaaS service network” supported by public transport (</w:t>
      </w:r>
      <w:r w:rsidR="00F73614" w:rsidRPr="008C141A">
        <w:rPr>
          <w:i/>
          <w:iCs/>
          <w:sz w:val="22"/>
          <w:szCs w:val="22"/>
        </w:rPr>
        <w:t>7</w:t>
      </w:r>
      <w:r w:rsidR="00816BD6" w:rsidRPr="008C141A">
        <w:rPr>
          <w:sz w:val="22"/>
          <w:szCs w:val="22"/>
        </w:rPr>
        <w:t>) or improved “short-range travel for social and community purposes” (</w:t>
      </w:r>
      <w:r w:rsidR="00816BD6" w:rsidRPr="008C141A">
        <w:rPr>
          <w:i/>
          <w:iCs/>
          <w:sz w:val="22"/>
          <w:szCs w:val="22"/>
        </w:rPr>
        <w:t>3</w:t>
      </w:r>
      <w:r w:rsidR="00E0778B" w:rsidRPr="008C141A">
        <w:rPr>
          <w:i/>
          <w:iCs/>
          <w:sz w:val="22"/>
          <w:szCs w:val="22"/>
        </w:rPr>
        <w:t>7</w:t>
      </w:r>
      <w:r w:rsidR="00816BD6" w:rsidRPr="008C141A">
        <w:rPr>
          <w:sz w:val="22"/>
          <w:szCs w:val="22"/>
        </w:rPr>
        <w:t>).</w:t>
      </w:r>
      <w:r w:rsidR="00487C37" w:rsidRPr="008C141A">
        <w:rPr>
          <w:sz w:val="22"/>
          <w:szCs w:val="22"/>
        </w:rPr>
        <w:t xml:space="preserve"> </w:t>
      </w:r>
      <w:r w:rsidR="00487C37" w:rsidRPr="008C141A">
        <w:rPr>
          <w:color w:val="000000"/>
          <w:sz w:val="22"/>
          <w:szCs w:val="22"/>
        </w:rPr>
        <w:t xml:space="preserve">In the end, the </w:t>
      </w:r>
      <w:r w:rsidR="00487C37" w:rsidRPr="008C141A">
        <w:rPr>
          <w:color w:val="272727"/>
          <w:sz w:val="22"/>
          <w:szCs w:val="22"/>
          <w:shd w:val="clear" w:color="auto" w:fill="FFFFFF"/>
        </w:rPr>
        <w:t>“needs of the residents and potential passengers should be the deciding factor when identifying the area that the…services will cover” (</w:t>
      </w:r>
      <w:r w:rsidR="00487C37" w:rsidRPr="008C141A">
        <w:rPr>
          <w:i/>
          <w:iCs/>
          <w:color w:val="272727"/>
          <w:sz w:val="22"/>
          <w:szCs w:val="22"/>
          <w:shd w:val="clear" w:color="auto" w:fill="FFFFFF"/>
        </w:rPr>
        <w:t>3</w:t>
      </w:r>
      <w:r w:rsidR="00383947" w:rsidRPr="008C141A">
        <w:rPr>
          <w:i/>
          <w:iCs/>
          <w:color w:val="272727"/>
          <w:sz w:val="22"/>
          <w:szCs w:val="22"/>
          <w:shd w:val="clear" w:color="auto" w:fill="FFFFFF"/>
        </w:rPr>
        <w:t>8</w:t>
      </w:r>
      <w:r w:rsidR="00487C37" w:rsidRPr="008C141A">
        <w:rPr>
          <w:color w:val="272727"/>
          <w:sz w:val="22"/>
          <w:szCs w:val="22"/>
          <w:shd w:val="clear" w:color="auto" w:fill="FFFFFF"/>
        </w:rPr>
        <w:t xml:space="preserve">:9). But currently, this is not happening </w:t>
      </w:r>
      <w:r w:rsidR="00FA0497" w:rsidRPr="008C141A">
        <w:rPr>
          <w:color w:val="272727"/>
          <w:sz w:val="22"/>
          <w:szCs w:val="22"/>
          <w:shd w:val="clear" w:color="auto" w:fill="FFFFFF"/>
        </w:rPr>
        <w:t>(</w:t>
      </w:r>
      <w:r w:rsidR="00A21D49" w:rsidRPr="008C141A">
        <w:rPr>
          <w:color w:val="272727"/>
          <w:sz w:val="22"/>
          <w:szCs w:val="22"/>
          <w:shd w:val="clear" w:color="auto" w:fill="FFFFFF"/>
        </w:rPr>
        <w:t>enough</w:t>
      </w:r>
      <w:r w:rsidR="00FA0497" w:rsidRPr="008C141A">
        <w:rPr>
          <w:color w:val="272727"/>
          <w:sz w:val="22"/>
          <w:szCs w:val="22"/>
          <w:shd w:val="clear" w:color="auto" w:fill="FFFFFF"/>
        </w:rPr>
        <w:t>)</w:t>
      </w:r>
      <w:r w:rsidR="00A21D49" w:rsidRPr="008C141A">
        <w:rPr>
          <w:color w:val="272727"/>
          <w:sz w:val="22"/>
          <w:szCs w:val="22"/>
          <w:shd w:val="clear" w:color="auto" w:fill="FFFFFF"/>
        </w:rPr>
        <w:t>,</w:t>
      </w:r>
      <w:r w:rsidR="00487C37" w:rsidRPr="008C141A">
        <w:rPr>
          <w:color w:val="272727"/>
          <w:sz w:val="22"/>
          <w:szCs w:val="22"/>
          <w:shd w:val="clear" w:color="auto" w:fill="FFFFFF"/>
        </w:rPr>
        <w:t xml:space="preserve"> e.g. existing offerings forward the ‘core’ role of the taxi (individual or shared), but user priorities do not support this (</w:t>
      </w:r>
      <w:r w:rsidR="00487C37" w:rsidRPr="008C141A">
        <w:rPr>
          <w:b/>
          <w:bCs/>
          <w:color w:val="272727"/>
          <w:sz w:val="22"/>
          <w:szCs w:val="22"/>
          <w:shd w:val="clear" w:color="auto" w:fill="FFFFFF"/>
        </w:rPr>
        <w:t>Figures 11a-b</w:t>
      </w:r>
      <w:r w:rsidR="00487C37" w:rsidRPr="008C141A">
        <w:rPr>
          <w:color w:val="272727"/>
          <w:sz w:val="22"/>
          <w:szCs w:val="22"/>
          <w:shd w:val="clear" w:color="auto" w:fill="FFFFFF"/>
        </w:rPr>
        <w:t xml:space="preserve">). </w:t>
      </w:r>
      <w:r w:rsidR="00A21D49" w:rsidRPr="008C141A">
        <w:rPr>
          <w:color w:val="272727"/>
          <w:sz w:val="22"/>
          <w:szCs w:val="22"/>
          <w:shd w:val="clear" w:color="auto" w:fill="FFFFFF"/>
        </w:rPr>
        <w:t>Reminding oneself of at least one vision of MaaS:</w:t>
      </w:r>
      <w:r w:rsidR="00A21D49" w:rsidRPr="008C141A">
        <w:rPr>
          <w:sz w:val="22"/>
          <w:szCs w:val="22"/>
        </w:rPr>
        <w:t xml:space="preserve"> “The aim is </w:t>
      </w:r>
      <w:r w:rsidR="00A21D49" w:rsidRPr="008C141A">
        <w:rPr>
          <w:color w:val="000000" w:themeColor="text1"/>
          <w:sz w:val="22"/>
          <w:szCs w:val="22"/>
          <w:shd w:val="clear" w:color="auto" w:fill="FFFFFF"/>
        </w:rPr>
        <w:t xml:space="preserve">for the user to have various </w:t>
      </w:r>
      <w:r w:rsidR="00A21D49" w:rsidRPr="008C141A">
        <w:rPr>
          <w:i/>
          <w:iCs/>
          <w:color w:val="000000" w:themeColor="text1"/>
          <w:sz w:val="22"/>
          <w:szCs w:val="22"/>
          <w:shd w:val="clear" w:color="auto" w:fill="FFFFFF"/>
        </w:rPr>
        <w:t>easy-to-use and affordable</w:t>
      </w:r>
      <w:r w:rsidR="00A21D49" w:rsidRPr="008C141A">
        <w:rPr>
          <w:color w:val="000000" w:themeColor="text1"/>
          <w:sz w:val="22"/>
          <w:szCs w:val="22"/>
          <w:shd w:val="clear" w:color="auto" w:fill="FFFFFF"/>
        </w:rPr>
        <w:t xml:space="preserve"> mobility options. Services must be available </w:t>
      </w:r>
      <w:r w:rsidR="00A21D49" w:rsidRPr="008C141A">
        <w:rPr>
          <w:i/>
          <w:iCs/>
          <w:color w:val="000000" w:themeColor="text1"/>
          <w:sz w:val="22"/>
          <w:szCs w:val="22"/>
          <w:shd w:val="clear" w:color="auto" w:fill="FFFFFF"/>
        </w:rPr>
        <w:t xml:space="preserve">to </w:t>
      </w:r>
      <w:r w:rsidR="00A21D49" w:rsidRPr="008C141A">
        <w:rPr>
          <w:i/>
          <w:iCs/>
          <w:color w:val="272727"/>
          <w:sz w:val="22"/>
          <w:szCs w:val="22"/>
          <w:shd w:val="clear" w:color="auto" w:fill="FFFFFF"/>
        </w:rPr>
        <w:t>address the user’s mobility needs</w:t>
      </w:r>
      <w:r w:rsidR="00A21D49" w:rsidRPr="008C141A">
        <w:rPr>
          <w:color w:val="272727"/>
          <w:sz w:val="22"/>
          <w:szCs w:val="22"/>
          <w:shd w:val="clear" w:color="auto" w:fill="FFFFFF"/>
        </w:rPr>
        <w:t xml:space="preserve"> and be easy to combine … Mobility services must provide reliable and timely information and guidance through different devices and means (such as smart phones and social media).” (</w:t>
      </w:r>
      <w:r w:rsidR="00025BA6" w:rsidRPr="008C141A">
        <w:rPr>
          <w:i/>
          <w:iCs/>
          <w:color w:val="272727"/>
          <w:sz w:val="22"/>
          <w:szCs w:val="22"/>
          <w:shd w:val="clear" w:color="auto" w:fill="FFFFFF"/>
        </w:rPr>
        <w:t>39</w:t>
      </w:r>
      <w:r w:rsidR="00A21D49" w:rsidRPr="008C141A">
        <w:rPr>
          <w:color w:val="272727"/>
          <w:sz w:val="22"/>
          <w:szCs w:val="22"/>
          <w:shd w:val="clear" w:color="auto" w:fill="FFFFFF"/>
        </w:rPr>
        <w:t>:48).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9009E" w:rsidRPr="008C141A" w14:paraId="2708A329" w14:textId="77777777" w:rsidTr="00A9009E">
        <w:tc>
          <w:tcPr>
            <w:tcW w:w="9350" w:type="dxa"/>
            <w:gridSpan w:val="2"/>
          </w:tcPr>
          <w:p w14:paraId="0FCF8406" w14:textId="3837FDC7" w:rsidR="00A9009E" w:rsidRPr="008C141A" w:rsidRDefault="00A9009E" w:rsidP="00A9009E">
            <w:pPr>
              <w:keepNext/>
              <w:jc w:val="center"/>
              <w:rPr>
                <w:sz w:val="22"/>
                <w:szCs w:val="22"/>
              </w:rPr>
            </w:pPr>
            <w:r w:rsidRPr="008C141A">
              <w:rPr>
                <w:noProof/>
                <w:sz w:val="22"/>
                <w:szCs w:val="22"/>
              </w:rPr>
              <w:lastRenderedPageBreak/>
              <w:drawing>
                <wp:inline distT="0" distB="0" distL="0" distR="0" wp14:anchorId="570F8625" wp14:editId="099A24E4">
                  <wp:extent cx="2525227" cy="2593940"/>
                  <wp:effectExtent l="0" t="0" r="2540" b="0"/>
                  <wp:docPr id="152679592" name="Picture 3"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9592" name="Picture 3" descr="A screenshot of a phon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6258" cy="2656632"/>
                          </a:xfrm>
                          <a:prstGeom prst="rect">
                            <a:avLst/>
                          </a:prstGeom>
                          <a:ln>
                            <a:noFill/>
                          </a:ln>
                        </pic:spPr>
                      </pic:pic>
                    </a:graphicData>
                  </a:graphic>
                </wp:inline>
              </w:drawing>
            </w:r>
          </w:p>
        </w:tc>
      </w:tr>
      <w:tr w:rsidR="00A9009E" w:rsidRPr="008C141A" w14:paraId="1C092A14" w14:textId="77777777" w:rsidTr="00A9009E">
        <w:tc>
          <w:tcPr>
            <w:tcW w:w="4675" w:type="dxa"/>
          </w:tcPr>
          <w:p w14:paraId="11683297" w14:textId="06F4F4E8" w:rsidR="00A9009E" w:rsidRPr="008C141A" w:rsidRDefault="00A9009E" w:rsidP="00592A45">
            <w:pPr>
              <w:keepNext/>
              <w:rPr>
                <w:sz w:val="22"/>
                <w:szCs w:val="22"/>
              </w:rPr>
            </w:pPr>
            <w:r w:rsidRPr="008C141A">
              <w:rPr>
                <w:noProof/>
                <w:sz w:val="22"/>
                <w:szCs w:val="22"/>
              </w:rPr>
              <w:drawing>
                <wp:inline distT="0" distB="0" distL="0" distR="0" wp14:anchorId="7E640A5F" wp14:editId="5B4799AC">
                  <wp:extent cx="2880000" cy="2815200"/>
                  <wp:effectExtent l="0" t="0" r="3175" b="444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rotWithShape="1">
                          <a:blip r:embed="rId23" cstate="print">
                            <a:extLst>
                              <a:ext uri="{28A0092B-C50C-407E-A947-70E740481C1C}">
                                <a14:useLocalDpi xmlns:a14="http://schemas.microsoft.com/office/drawing/2010/main" val="0"/>
                              </a:ext>
                            </a:extLst>
                          </a:blip>
                          <a:srcRect l="3024" r="3877"/>
                          <a:stretch/>
                        </pic:blipFill>
                        <pic:spPr bwMode="auto">
                          <a:xfrm>
                            <a:off x="0" y="0"/>
                            <a:ext cx="2880000" cy="2815200"/>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65698466" w14:textId="04AA6BE5" w:rsidR="00A9009E" w:rsidRPr="008C141A" w:rsidRDefault="00A9009E" w:rsidP="00592A45">
            <w:pPr>
              <w:keepNext/>
              <w:rPr>
                <w:sz w:val="22"/>
                <w:szCs w:val="22"/>
              </w:rPr>
            </w:pPr>
            <w:r w:rsidRPr="008C141A">
              <w:rPr>
                <w:noProof/>
                <w:sz w:val="22"/>
                <w:szCs w:val="22"/>
              </w:rPr>
              <w:drawing>
                <wp:inline distT="0" distB="0" distL="0" distR="0" wp14:anchorId="18F9EC23" wp14:editId="7BA619FD">
                  <wp:extent cx="2880000" cy="2808000"/>
                  <wp:effectExtent l="0" t="0" r="3175" b="0"/>
                  <wp:docPr id="2053130878"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30878" name="Picture 5" descr="Chart&#10;&#10;Description automatically generated"/>
                          <pic:cNvPicPr/>
                        </pic:nvPicPr>
                        <pic:blipFill rotWithShape="1">
                          <a:blip r:embed="rId24" cstate="print">
                            <a:extLst>
                              <a:ext uri="{28A0092B-C50C-407E-A947-70E740481C1C}">
                                <a14:useLocalDpi xmlns:a14="http://schemas.microsoft.com/office/drawing/2010/main" val="0"/>
                              </a:ext>
                            </a:extLst>
                          </a:blip>
                          <a:srcRect l="1728" t="2469" r="1932"/>
                          <a:stretch/>
                        </pic:blipFill>
                        <pic:spPr bwMode="auto">
                          <a:xfrm>
                            <a:off x="0" y="0"/>
                            <a:ext cx="2880000" cy="2808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41A0C9" w14:textId="674F9DFA" w:rsidR="00120EF2" w:rsidRPr="008C141A" w:rsidRDefault="00B35ABD" w:rsidP="0094563E">
      <w:pPr>
        <w:keepNext/>
        <w:rPr>
          <w:sz w:val="22"/>
          <w:szCs w:val="22"/>
        </w:rPr>
      </w:pPr>
      <w:r w:rsidRPr="008C141A">
        <w:rPr>
          <w:b/>
          <w:bCs/>
          <w:sz w:val="22"/>
          <w:szCs w:val="22"/>
        </w:rPr>
        <w:t>Figure</w:t>
      </w:r>
      <w:r w:rsidR="00DE79FA" w:rsidRPr="008C141A">
        <w:rPr>
          <w:b/>
          <w:bCs/>
          <w:sz w:val="22"/>
          <w:szCs w:val="22"/>
        </w:rPr>
        <w:t xml:space="preserve"> 11</w:t>
      </w:r>
      <w:r w:rsidRPr="008C141A">
        <w:rPr>
          <w:b/>
          <w:bCs/>
          <w:sz w:val="22"/>
          <w:szCs w:val="22"/>
        </w:rPr>
        <w:t xml:space="preserve"> Modes</w:t>
      </w:r>
      <w:r w:rsidR="00FB4F0A" w:rsidRPr="008C141A">
        <w:rPr>
          <w:b/>
          <w:bCs/>
          <w:sz w:val="22"/>
          <w:szCs w:val="22"/>
        </w:rPr>
        <w:t xml:space="preserve"> </w:t>
      </w:r>
      <w:r w:rsidR="00791A6B" w:rsidRPr="008C141A">
        <w:rPr>
          <w:b/>
          <w:bCs/>
          <w:sz w:val="22"/>
          <w:szCs w:val="22"/>
        </w:rPr>
        <w:br/>
      </w:r>
      <w:r w:rsidR="00FB4F0A" w:rsidRPr="008C141A">
        <w:rPr>
          <w:b/>
          <w:bCs/>
          <w:sz w:val="22"/>
          <w:szCs w:val="22"/>
        </w:rPr>
        <w:t xml:space="preserve">(a) </w:t>
      </w:r>
      <w:r w:rsidR="00B72CEC" w:rsidRPr="008C141A">
        <w:rPr>
          <w:b/>
          <w:bCs/>
          <w:sz w:val="22"/>
          <w:szCs w:val="22"/>
        </w:rPr>
        <w:t>m</w:t>
      </w:r>
      <w:r w:rsidR="00FB4F0A" w:rsidRPr="008C141A">
        <w:rPr>
          <w:b/>
          <w:bCs/>
          <w:sz w:val="22"/>
          <w:szCs w:val="22"/>
        </w:rPr>
        <w:t xml:space="preserve">odes </w:t>
      </w:r>
      <w:r w:rsidR="00791A6B" w:rsidRPr="008C141A">
        <w:rPr>
          <w:b/>
          <w:bCs/>
          <w:sz w:val="22"/>
          <w:szCs w:val="22"/>
        </w:rPr>
        <w:t xml:space="preserve">currently </w:t>
      </w:r>
      <w:r w:rsidR="00FB4F0A" w:rsidRPr="008C141A">
        <w:rPr>
          <w:b/>
          <w:bCs/>
          <w:sz w:val="22"/>
          <w:szCs w:val="22"/>
        </w:rPr>
        <w:t>found/featured</w:t>
      </w:r>
      <w:r w:rsidRPr="008C141A">
        <w:rPr>
          <w:b/>
          <w:bCs/>
          <w:sz w:val="22"/>
          <w:szCs w:val="22"/>
        </w:rPr>
        <w:t xml:space="preserve"> </w:t>
      </w:r>
      <w:r w:rsidR="00FB4F0A" w:rsidRPr="008C141A">
        <w:rPr>
          <w:b/>
          <w:bCs/>
          <w:sz w:val="22"/>
          <w:szCs w:val="22"/>
        </w:rPr>
        <w:t>in</w:t>
      </w:r>
      <w:r w:rsidRPr="008C141A">
        <w:rPr>
          <w:b/>
          <w:bCs/>
          <w:sz w:val="22"/>
          <w:szCs w:val="22"/>
        </w:rPr>
        <w:t xml:space="preserve"> MaaS offerings</w:t>
      </w:r>
      <w:r w:rsidR="00FB4F0A" w:rsidRPr="008C141A">
        <w:rPr>
          <w:b/>
          <w:bCs/>
          <w:sz w:val="22"/>
          <w:szCs w:val="22"/>
        </w:rPr>
        <w:t xml:space="preserve"> (left)</w:t>
      </w:r>
      <w:r w:rsidR="004A2465" w:rsidRPr="008C141A">
        <w:rPr>
          <w:b/>
          <w:bCs/>
          <w:sz w:val="22"/>
          <w:szCs w:val="22"/>
        </w:rPr>
        <w:t>;</w:t>
      </w:r>
      <w:r w:rsidR="00FB4F0A" w:rsidRPr="008C141A">
        <w:rPr>
          <w:b/>
          <w:bCs/>
          <w:sz w:val="22"/>
          <w:szCs w:val="22"/>
        </w:rPr>
        <w:t xml:space="preserve"> </w:t>
      </w:r>
      <w:r w:rsidR="00FB4F0A" w:rsidRPr="008C141A">
        <w:rPr>
          <w:b/>
          <w:bCs/>
          <w:sz w:val="22"/>
          <w:szCs w:val="22"/>
        </w:rPr>
        <w:br/>
        <w:t xml:space="preserve">(b) RMaaS </w:t>
      </w:r>
      <w:r w:rsidR="0084666C" w:rsidRPr="008C141A">
        <w:rPr>
          <w:b/>
          <w:bCs/>
          <w:sz w:val="22"/>
          <w:szCs w:val="22"/>
        </w:rPr>
        <w:t>U</w:t>
      </w:r>
      <w:r w:rsidR="00FB4F0A" w:rsidRPr="008C141A">
        <w:rPr>
          <w:b/>
          <w:bCs/>
          <w:sz w:val="22"/>
          <w:szCs w:val="22"/>
        </w:rPr>
        <w:t>ser Mode Priority Hierarchy (right)</w:t>
      </w:r>
      <w:r w:rsidR="00120EF2" w:rsidRPr="008C141A">
        <w:rPr>
          <w:b/>
          <w:bCs/>
          <w:color w:val="000000" w:themeColor="text1"/>
          <w:sz w:val="22"/>
          <w:szCs w:val="22"/>
          <w:shd w:val="clear" w:color="auto" w:fill="FFFFFF"/>
        </w:rPr>
        <w:br w:type="page"/>
      </w:r>
    </w:p>
    <w:p w14:paraId="5545D4C8" w14:textId="46AA859E" w:rsidR="0093431B" w:rsidRPr="008C141A" w:rsidRDefault="00B664C8" w:rsidP="002E790E">
      <w:pPr>
        <w:pStyle w:val="Heading2"/>
        <w:rPr>
          <w:rFonts w:ascii="Times New Roman" w:hAnsi="Times New Roman" w:cs="Times New Roman"/>
          <w:b/>
          <w:bCs/>
          <w:color w:val="000000" w:themeColor="text1"/>
          <w:sz w:val="22"/>
          <w:szCs w:val="22"/>
          <w:shd w:val="clear" w:color="auto" w:fill="FFFFFF"/>
        </w:rPr>
      </w:pPr>
      <w:r w:rsidRPr="008C141A">
        <w:rPr>
          <w:rFonts w:ascii="Times New Roman" w:hAnsi="Times New Roman" w:cs="Times New Roman"/>
          <w:b/>
          <w:bCs/>
          <w:color w:val="000000" w:themeColor="text1"/>
          <w:sz w:val="22"/>
          <w:szCs w:val="22"/>
          <w:shd w:val="clear" w:color="auto" w:fill="FFFFFF"/>
        </w:rPr>
        <w:lastRenderedPageBreak/>
        <w:t xml:space="preserve">4.4 </w:t>
      </w:r>
      <w:r w:rsidR="0093431B" w:rsidRPr="008C141A">
        <w:rPr>
          <w:rFonts w:ascii="Times New Roman" w:hAnsi="Times New Roman" w:cs="Times New Roman"/>
          <w:b/>
          <w:bCs/>
          <w:color w:val="000000" w:themeColor="text1"/>
          <w:sz w:val="22"/>
          <w:szCs w:val="22"/>
          <w:shd w:val="clear" w:color="auto" w:fill="FFFFFF"/>
        </w:rPr>
        <w:t>Problem</w:t>
      </w:r>
    </w:p>
    <w:p w14:paraId="07804C31" w14:textId="06854298" w:rsidR="00F17AF8" w:rsidRPr="008C141A" w:rsidRDefault="00E83AC3" w:rsidP="00F927FD">
      <w:pPr>
        <w:jc w:val="both"/>
        <w:rPr>
          <w:sz w:val="22"/>
          <w:szCs w:val="22"/>
        </w:rPr>
      </w:pPr>
      <w:r w:rsidRPr="008C141A">
        <w:rPr>
          <w:sz w:val="22"/>
          <w:szCs w:val="22"/>
        </w:rPr>
        <w:t xml:space="preserve">The ‘Problem’ element </w:t>
      </w:r>
      <w:r w:rsidR="00F17AF8" w:rsidRPr="008C141A">
        <w:rPr>
          <w:sz w:val="22"/>
          <w:szCs w:val="22"/>
        </w:rPr>
        <w:t xml:space="preserve">proved challenging in that </w:t>
      </w:r>
      <w:r w:rsidR="00D935D4" w:rsidRPr="008C141A">
        <w:rPr>
          <w:sz w:val="22"/>
          <w:szCs w:val="22"/>
        </w:rPr>
        <w:t>it require</w:t>
      </w:r>
      <w:r w:rsidR="00B10579" w:rsidRPr="008C141A">
        <w:rPr>
          <w:sz w:val="22"/>
          <w:szCs w:val="22"/>
        </w:rPr>
        <w:t>d</w:t>
      </w:r>
      <w:r w:rsidR="00D935D4" w:rsidRPr="008C141A">
        <w:rPr>
          <w:sz w:val="22"/>
          <w:szCs w:val="22"/>
        </w:rPr>
        <w:t xml:space="preserve"> participants to </w:t>
      </w:r>
      <w:r w:rsidR="008A0880">
        <w:rPr>
          <w:sz w:val="22"/>
          <w:szCs w:val="22"/>
        </w:rPr>
        <w:t>identify</w:t>
      </w:r>
      <w:r w:rsidR="00D935D4" w:rsidRPr="008C141A">
        <w:rPr>
          <w:sz w:val="22"/>
          <w:szCs w:val="22"/>
        </w:rPr>
        <w:t xml:space="preserve"> </w:t>
      </w:r>
      <w:r w:rsidR="003060A2" w:rsidRPr="008C141A">
        <w:rPr>
          <w:sz w:val="22"/>
          <w:szCs w:val="22"/>
        </w:rPr>
        <w:t>which</w:t>
      </w:r>
      <w:r w:rsidR="00D935D4" w:rsidRPr="008C141A">
        <w:rPr>
          <w:sz w:val="22"/>
          <w:szCs w:val="22"/>
        </w:rPr>
        <w:t xml:space="preserve"> problems they think the technology solution is trying to solve</w:t>
      </w:r>
      <w:r w:rsidR="00C77D3A" w:rsidRPr="008C141A">
        <w:rPr>
          <w:sz w:val="22"/>
          <w:szCs w:val="22"/>
        </w:rPr>
        <w:t>; a question often avoided in the transport sector’s MaaS debate. The</w:t>
      </w:r>
      <w:r w:rsidR="00305C12" w:rsidRPr="008C141A">
        <w:rPr>
          <w:sz w:val="22"/>
          <w:szCs w:val="22"/>
        </w:rPr>
        <w:t xml:space="preserve"> </w:t>
      </w:r>
      <w:r w:rsidR="0034010B" w:rsidRPr="008C141A">
        <w:rPr>
          <w:sz w:val="22"/>
          <w:szCs w:val="22"/>
        </w:rPr>
        <w:t xml:space="preserve">analysis of the </w:t>
      </w:r>
      <w:r w:rsidR="00305C12" w:rsidRPr="008C141A">
        <w:rPr>
          <w:sz w:val="22"/>
          <w:szCs w:val="22"/>
        </w:rPr>
        <w:t>comments (</w:t>
      </w:r>
      <w:r w:rsidR="0034010B" w:rsidRPr="008C141A">
        <w:rPr>
          <w:sz w:val="22"/>
          <w:szCs w:val="22"/>
        </w:rPr>
        <w:t xml:space="preserve">exemplified in </w:t>
      </w:r>
      <w:r w:rsidR="00305C12" w:rsidRPr="008C141A">
        <w:rPr>
          <w:b/>
          <w:bCs/>
          <w:sz w:val="22"/>
          <w:szCs w:val="22"/>
        </w:rPr>
        <w:t>Fig</w:t>
      </w:r>
      <w:r w:rsidR="0026473B" w:rsidRPr="008C141A">
        <w:rPr>
          <w:b/>
          <w:bCs/>
          <w:sz w:val="22"/>
          <w:szCs w:val="22"/>
        </w:rPr>
        <w:t>ure</w:t>
      </w:r>
      <w:r w:rsidR="002826B7" w:rsidRPr="008C141A">
        <w:rPr>
          <w:b/>
          <w:bCs/>
          <w:sz w:val="22"/>
          <w:szCs w:val="22"/>
        </w:rPr>
        <w:t xml:space="preserve"> 1</w:t>
      </w:r>
      <w:r w:rsidR="00F2328E" w:rsidRPr="008C141A">
        <w:rPr>
          <w:b/>
          <w:bCs/>
          <w:sz w:val="22"/>
          <w:szCs w:val="22"/>
        </w:rPr>
        <w:t>2</w:t>
      </w:r>
      <w:r w:rsidR="00305C12" w:rsidRPr="008C141A">
        <w:rPr>
          <w:sz w:val="22"/>
          <w:szCs w:val="22"/>
        </w:rPr>
        <w:t xml:space="preserve">) </w:t>
      </w:r>
      <w:r w:rsidR="0034010B" w:rsidRPr="008C141A">
        <w:rPr>
          <w:sz w:val="22"/>
          <w:szCs w:val="22"/>
        </w:rPr>
        <w:t>revealed</w:t>
      </w:r>
      <w:r w:rsidR="00305C12" w:rsidRPr="008C141A">
        <w:rPr>
          <w:sz w:val="22"/>
          <w:szCs w:val="22"/>
        </w:rPr>
        <w:t xml:space="preserve"> </w:t>
      </w:r>
      <w:r w:rsidR="00F92370" w:rsidRPr="008C141A">
        <w:rPr>
          <w:sz w:val="22"/>
          <w:szCs w:val="22"/>
        </w:rPr>
        <w:t xml:space="preserve">views of </w:t>
      </w:r>
      <w:r w:rsidR="00305C12" w:rsidRPr="008C141A">
        <w:rPr>
          <w:sz w:val="22"/>
          <w:szCs w:val="22"/>
        </w:rPr>
        <w:t xml:space="preserve">MaaS </w:t>
      </w:r>
      <w:r w:rsidR="00565394">
        <w:rPr>
          <w:sz w:val="22"/>
          <w:szCs w:val="22"/>
        </w:rPr>
        <w:t>as</w:t>
      </w:r>
      <w:r w:rsidR="00305C12" w:rsidRPr="008C141A">
        <w:rPr>
          <w:sz w:val="22"/>
          <w:szCs w:val="22"/>
        </w:rPr>
        <w:t xml:space="preserve"> a tool to address </w:t>
      </w:r>
      <w:r w:rsidR="0034010B" w:rsidRPr="008C141A">
        <w:rPr>
          <w:sz w:val="22"/>
          <w:szCs w:val="22"/>
        </w:rPr>
        <w:t>four main</w:t>
      </w:r>
      <w:r w:rsidR="00305C12" w:rsidRPr="008C141A">
        <w:rPr>
          <w:sz w:val="22"/>
          <w:szCs w:val="22"/>
        </w:rPr>
        <w:t xml:space="preserve"> themes: 1) </w:t>
      </w:r>
      <w:r w:rsidR="004A6B14">
        <w:rPr>
          <w:sz w:val="22"/>
          <w:szCs w:val="22"/>
        </w:rPr>
        <w:t>d</w:t>
      </w:r>
      <w:r w:rsidR="00305C12" w:rsidRPr="008C141A">
        <w:rPr>
          <w:sz w:val="22"/>
          <w:szCs w:val="22"/>
        </w:rPr>
        <w:t>emographic changes</w:t>
      </w:r>
      <w:r w:rsidR="00F92370" w:rsidRPr="008C141A">
        <w:rPr>
          <w:sz w:val="22"/>
          <w:szCs w:val="22"/>
        </w:rPr>
        <w:t>,</w:t>
      </w:r>
      <w:r w:rsidR="00305C12" w:rsidRPr="008C141A">
        <w:rPr>
          <w:sz w:val="22"/>
          <w:szCs w:val="22"/>
        </w:rPr>
        <w:t xml:space="preserve"> 2)</w:t>
      </w:r>
      <w:r w:rsidR="00BE1AAC" w:rsidRPr="008C141A">
        <w:rPr>
          <w:sz w:val="22"/>
          <w:szCs w:val="22"/>
        </w:rPr>
        <w:t xml:space="preserve"> </w:t>
      </w:r>
      <w:r w:rsidR="004A6B14">
        <w:rPr>
          <w:sz w:val="22"/>
          <w:szCs w:val="22"/>
        </w:rPr>
        <w:t>p</w:t>
      </w:r>
      <w:r w:rsidR="00305C12" w:rsidRPr="008C141A">
        <w:rPr>
          <w:sz w:val="22"/>
          <w:szCs w:val="22"/>
        </w:rPr>
        <w:t>oor transport infrastructure</w:t>
      </w:r>
      <w:r w:rsidR="00F92370" w:rsidRPr="008C141A">
        <w:rPr>
          <w:sz w:val="22"/>
          <w:szCs w:val="22"/>
        </w:rPr>
        <w:t>,</w:t>
      </w:r>
      <w:r w:rsidR="00305C12" w:rsidRPr="008C141A">
        <w:rPr>
          <w:sz w:val="22"/>
          <w:szCs w:val="22"/>
        </w:rPr>
        <w:t xml:space="preserve"> 3)</w:t>
      </w:r>
      <w:r w:rsidR="00BE1AAC" w:rsidRPr="008C141A">
        <w:rPr>
          <w:sz w:val="22"/>
          <w:szCs w:val="22"/>
        </w:rPr>
        <w:t xml:space="preserve"> </w:t>
      </w:r>
      <w:r w:rsidR="004A6B14">
        <w:rPr>
          <w:sz w:val="22"/>
          <w:szCs w:val="22"/>
        </w:rPr>
        <w:t>m</w:t>
      </w:r>
      <w:r w:rsidR="00305C12" w:rsidRPr="008C141A">
        <w:rPr>
          <w:sz w:val="22"/>
          <w:szCs w:val="22"/>
        </w:rPr>
        <w:t>ultimodal facilitation whilst also 4)</w:t>
      </w:r>
      <w:r w:rsidR="00BE1AAC" w:rsidRPr="008C141A">
        <w:rPr>
          <w:sz w:val="22"/>
          <w:szCs w:val="22"/>
        </w:rPr>
        <w:t xml:space="preserve"> </w:t>
      </w:r>
      <w:r w:rsidR="004A6B14">
        <w:rPr>
          <w:sz w:val="22"/>
          <w:szCs w:val="22"/>
        </w:rPr>
        <w:t>p</w:t>
      </w:r>
      <w:r w:rsidR="00305C12" w:rsidRPr="008C141A">
        <w:rPr>
          <w:sz w:val="22"/>
          <w:szCs w:val="22"/>
        </w:rPr>
        <w:t xml:space="preserve">ersonalising travel. </w:t>
      </w:r>
      <w:r w:rsidR="00F92370" w:rsidRPr="008C141A">
        <w:rPr>
          <w:sz w:val="22"/>
          <w:szCs w:val="22"/>
        </w:rPr>
        <w:t>The latter t</w:t>
      </w:r>
      <w:r w:rsidR="00305C12" w:rsidRPr="008C141A">
        <w:rPr>
          <w:sz w:val="22"/>
          <w:szCs w:val="22"/>
        </w:rPr>
        <w:t xml:space="preserve">hree themes </w:t>
      </w:r>
      <w:r w:rsidR="00E433F8" w:rsidRPr="008C141A">
        <w:rPr>
          <w:sz w:val="22"/>
          <w:szCs w:val="22"/>
        </w:rPr>
        <w:t>directly fall under the responsibility of the public authorities</w:t>
      </w:r>
      <w:r w:rsidR="00305C12" w:rsidRPr="008C141A">
        <w:rPr>
          <w:sz w:val="22"/>
          <w:szCs w:val="22"/>
        </w:rPr>
        <w:t xml:space="preserve"> </w:t>
      </w:r>
      <w:r w:rsidR="00A84DE2" w:rsidRPr="008C141A">
        <w:rPr>
          <w:sz w:val="22"/>
          <w:szCs w:val="22"/>
        </w:rPr>
        <w:t>in charge of transport and mobility</w:t>
      </w:r>
      <w:r w:rsidR="00C77D3A" w:rsidRPr="008C141A">
        <w:rPr>
          <w:sz w:val="22"/>
          <w:szCs w:val="22"/>
        </w:rPr>
        <w:t>, whil</w:t>
      </w:r>
      <w:r w:rsidR="009F3E20">
        <w:rPr>
          <w:sz w:val="22"/>
          <w:szCs w:val="22"/>
        </w:rPr>
        <w:t>st</w:t>
      </w:r>
      <w:r w:rsidR="00C77D3A" w:rsidRPr="008C141A">
        <w:rPr>
          <w:sz w:val="22"/>
          <w:szCs w:val="22"/>
        </w:rPr>
        <w:t xml:space="preserve"> the</w:t>
      </w:r>
      <w:r w:rsidR="00305C12" w:rsidRPr="008C141A">
        <w:rPr>
          <w:sz w:val="22"/>
          <w:szCs w:val="22"/>
        </w:rPr>
        <w:t xml:space="preserve"> </w:t>
      </w:r>
      <w:r w:rsidR="00F92370" w:rsidRPr="008C141A">
        <w:rPr>
          <w:sz w:val="22"/>
          <w:szCs w:val="22"/>
        </w:rPr>
        <w:t>first theme</w:t>
      </w:r>
      <w:r w:rsidR="00305C12" w:rsidRPr="008C141A">
        <w:rPr>
          <w:sz w:val="22"/>
          <w:szCs w:val="22"/>
        </w:rPr>
        <w:t xml:space="preserve">, </w:t>
      </w:r>
      <w:r w:rsidR="00C77D3A" w:rsidRPr="008C141A">
        <w:rPr>
          <w:sz w:val="22"/>
          <w:szCs w:val="22"/>
        </w:rPr>
        <w:t>d</w:t>
      </w:r>
      <w:r w:rsidR="00305C12" w:rsidRPr="008C141A">
        <w:rPr>
          <w:sz w:val="22"/>
          <w:szCs w:val="22"/>
        </w:rPr>
        <w:t xml:space="preserve">emographic changes, is a </w:t>
      </w:r>
      <w:r w:rsidR="00A84DE2" w:rsidRPr="008C141A">
        <w:rPr>
          <w:sz w:val="22"/>
          <w:szCs w:val="22"/>
        </w:rPr>
        <w:t xml:space="preserve">broader </w:t>
      </w:r>
      <w:r w:rsidR="00305C12" w:rsidRPr="008C141A">
        <w:rPr>
          <w:sz w:val="22"/>
          <w:szCs w:val="22"/>
        </w:rPr>
        <w:t xml:space="preserve">societal trend </w:t>
      </w:r>
      <w:r w:rsidR="00A84DE2" w:rsidRPr="008C141A">
        <w:rPr>
          <w:sz w:val="22"/>
          <w:szCs w:val="22"/>
        </w:rPr>
        <w:t>to be addressed via policy</w:t>
      </w:r>
      <w:r w:rsidR="00764B84" w:rsidRPr="008C141A">
        <w:rPr>
          <w:sz w:val="22"/>
          <w:szCs w:val="22"/>
        </w:rPr>
        <w:t xml:space="preserve">, </w:t>
      </w:r>
      <w:r w:rsidR="00A84DE2" w:rsidRPr="008C141A">
        <w:rPr>
          <w:sz w:val="22"/>
          <w:szCs w:val="22"/>
        </w:rPr>
        <w:t xml:space="preserve">e.g. </w:t>
      </w:r>
      <w:r w:rsidR="00216EE0" w:rsidRPr="008C141A">
        <w:rPr>
          <w:sz w:val="22"/>
          <w:szCs w:val="22"/>
        </w:rPr>
        <w:t xml:space="preserve">migration away from rural areas due to lack of </w:t>
      </w:r>
      <w:r w:rsidR="00A84DE2" w:rsidRPr="008C141A">
        <w:rPr>
          <w:sz w:val="22"/>
          <w:szCs w:val="22"/>
        </w:rPr>
        <w:t>available and affordable housing</w:t>
      </w:r>
      <w:r w:rsidR="00305C12" w:rsidRPr="008C141A">
        <w:rPr>
          <w:sz w:val="22"/>
          <w:szCs w:val="22"/>
        </w:rPr>
        <w:t xml:space="preserve">. Thus, </w:t>
      </w:r>
      <w:r w:rsidR="00A84DE2" w:rsidRPr="008C141A">
        <w:rPr>
          <w:sz w:val="22"/>
          <w:szCs w:val="22"/>
        </w:rPr>
        <w:t>according to the participants</w:t>
      </w:r>
      <w:r w:rsidR="00305C12" w:rsidRPr="008C141A">
        <w:rPr>
          <w:sz w:val="22"/>
          <w:szCs w:val="22"/>
        </w:rPr>
        <w:t xml:space="preserve">, MaaS </w:t>
      </w:r>
      <w:r w:rsidR="00A84DE2" w:rsidRPr="008C141A">
        <w:rPr>
          <w:sz w:val="22"/>
          <w:szCs w:val="22"/>
        </w:rPr>
        <w:t>can or should</w:t>
      </w:r>
      <w:r w:rsidR="00F92370" w:rsidRPr="008C141A">
        <w:rPr>
          <w:sz w:val="22"/>
          <w:szCs w:val="22"/>
        </w:rPr>
        <w:t xml:space="preserve"> be considered</w:t>
      </w:r>
      <w:r w:rsidR="00305C12" w:rsidRPr="008C141A">
        <w:rPr>
          <w:sz w:val="22"/>
          <w:szCs w:val="22"/>
        </w:rPr>
        <w:t xml:space="preserve"> an institutional tool </w:t>
      </w:r>
      <w:r w:rsidR="00F92370" w:rsidRPr="008C141A">
        <w:rPr>
          <w:sz w:val="22"/>
          <w:szCs w:val="22"/>
        </w:rPr>
        <w:t>for implementing</w:t>
      </w:r>
      <w:r w:rsidR="00305C12" w:rsidRPr="008C141A">
        <w:rPr>
          <w:sz w:val="22"/>
          <w:szCs w:val="22"/>
        </w:rPr>
        <w:t xml:space="preserve"> policy.</w:t>
      </w:r>
    </w:p>
    <w:p w14:paraId="1AAD312C" w14:textId="77777777" w:rsidR="00AC046F" w:rsidRPr="008C141A" w:rsidRDefault="00AC046F" w:rsidP="00F927FD">
      <w:pPr>
        <w:jc w:val="both"/>
        <w:rPr>
          <w:sz w:val="22"/>
          <w:szCs w:val="22"/>
        </w:rPr>
      </w:pPr>
    </w:p>
    <w:p w14:paraId="3B4DA387" w14:textId="77777777" w:rsidR="00F17AF8" w:rsidRPr="008C141A" w:rsidRDefault="00F17AF8" w:rsidP="00F927FD">
      <w:pPr>
        <w:rPr>
          <w:sz w:val="22"/>
          <w:szCs w:val="22"/>
        </w:rPr>
      </w:pPr>
    </w:p>
    <w:p w14:paraId="11A1D82E" w14:textId="34A0BE00" w:rsidR="001A5DFA" w:rsidRPr="008C141A" w:rsidRDefault="00D74516" w:rsidP="00F927FD">
      <w:pPr>
        <w:keepNext/>
      </w:pPr>
      <w:r w:rsidRPr="008C141A">
        <w:rPr>
          <w:noProof/>
        </w:rPr>
        <w:drawing>
          <wp:inline distT="0" distB="0" distL="0" distR="0" wp14:anchorId="15A5D9B3" wp14:editId="7B729E92">
            <wp:extent cx="5940000" cy="5594400"/>
            <wp:effectExtent l="0" t="0" r="3810" b="0"/>
            <wp:docPr id="1766236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36334" name="Picture 17662363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000" cy="5594400"/>
                    </a:xfrm>
                    <a:prstGeom prst="rect">
                      <a:avLst/>
                    </a:prstGeom>
                  </pic:spPr>
                </pic:pic>
              </a:graphicData>
            </a:graphic>
          </wp:inline>
        </w:drawing>
      </w:r>
    </w:p>
    <w:p w14:paraId="20F5A5AE" w14:textId="77777777" w:rsidR="00727E17" w:rsidRPr="008C141A" w:rsidRDefault="00727E17" w:rsidP="00F927FD">
      <w:pPr>
        <w:pStyle w:val="Caption"/>
        <w:spacing w:after="0"/>
        <w:rPr>
          <w:b/>
          <w:bCs/>
          <w:i w:val="0"/>
          <w:iCs w:val="0"/>
          <w:color w:val="auto"/>
          <w:sz w:val="22"/>
          <w:szCs w:val="22"/>
        </w:rPr>
      </w:pPr>
    </w:p>
    <w:p w14:paraId="098183FE" w14:textId="6EE2566E" w:rsidR="002E790E" w:rsidRPr="008C141A" w:rsidRDefault="001A5DFA" w:rsidP="00F927FD">
      <w:pPr>
        <w:pStyle w:val="Caption"/>
        <w:spacing w:after="0"/>
        <w:rPr>
          <w:b/>
          <w:bCs/>
          <w:i w:val="0"/>
          <w:iCs w:val="0"/>
          <w:color w:val="auto"/>
          <w:sz w:val="22"/>
          <w:szCs w:val="22"/>
        </w:rPr>
      </w:pPr>
      <w:r w:rsidRPr="008C141A">
        <w:rPr>
          <w:b/>
          <w:bCs/>
          <w:i w:val="0"/>
          <w:iCs w:val="0"/>
          <w:color w:val="auto"/>
          <w:sz w:val="22"/>
          <w:szCs w:val="22"/>
        </w:rPr>
        <w:t xml:space="preserve">Figure </w:t>
      </w:r>
      <w:r w:rsidR="005708E8" w:rsidRPr="008C141A">
        <w:rPr>
          <w:b/>
          <w:bCs/>
          <w:i w:val="0"/>
          <w:iCs w:val="0"/>
          <w:color w:val="auto"/>
          <w:sz w:val="22"/>
          <w:szCs w:val="22"/>
        </w:rPr>
        <w:t>1</w:t>
      </w:r>
      <w:r w:rsidR="005A6B7D" w:rsidRPr="008C141A">
        <w:rPr>
          <w:b/>
          <w:bCs/>
          <w:i w:val="0"/>
          <w:iCs w:val="0"/>
          <w:color w:val="auto"/>
          <w:sz w:val="22"/>
          <w:szCs w:val="22"/>
        </w:rPr>
        <w:t>2</w:t>
      </w:r>
      <w:r w:rsidRPr="008C141A">
        <w:rPr>
          <w:b/>
          <w:bCs/>
          <w:i w:val="0"/>
          <w:iCs w:val="0"/>
          <w:color w:val="auto"/>
          <w:sz w:val="22"/>
          <w:szCs w:val="22"/>
        </w:rPr>
        <w:t xml:space="preserve"> </w:t>
      </w:r>
      <w:r w:rsidR="00D74516" w:rsidRPr="008C141A">
        <w:rPr>
          <w:b/>
          <w:bCs/>
          <w:i w:val="0"/>
          <w:iCs w:val="0"/>
          <w:color w:val="auto"/>
          <w:sz w:val="22"/>
          <w:szCs w:val="22"/>
        </w:rPr>
        <w:t>Representative</w:t>
      </w:r>
      <w:r w:rsidR="001B5538" w:rsidRPr="008C141A">
        <w:rPr>
          <w:b/>
          <w:bCs/>
          <w:i w:val="0"/>
          <w:iCs w:val="0"/>
          <w:color w:val="auto"/>
          <w:sz w:val="22"/>
          <w:szCs w:val="22"/>
        </w:rPr>
        <w:t xml:space="preserve"> r</w:t>
      </w:r>
      <w:r w:rsidRPr="008C141A">
        <w:rPr>
          <w:b/>
          <w:bCs/>
          <w:i w:val="0"/>
          <w:iCs w:val="0"/>
          <w:color w:val="auto"/>
          <w:sz w:val="22"/>
          <w:szCs w:val="22"/>
        </w:rPr>
        <w:t>esponse</w:t>
      </w:r>
      <w:r w:rsidR="001B5538" w:rsidRPr="008C141A">
        <w:rPr>
          <w:b/>
          <w:bCs/>
          <w:i w:val="0"/>
          <w:iCs w:val="0"/>
          <w:color w:val="auto"/>
          <w:sz w:val="22"/>
          <w:szCs w:val="22"/>
        </w:rPr>
        <w:t>s</w:t>
      </w:r>
      <w:r w:rsidRPr="008C141A">
        <w:rPr>
          <w:b/>
          <w:bCs/>
          <w:i w:val="0"/>
          <w:iCs w:val="0"/>
          <w:color w:val="auto"/>
          <w:sz w:val="22"/>
          <w:szCs w:val="22"/>
        </w:rPr>
        <w:t xml:space="preserve"> </w:t>
      </w:r>
      <w:r w:rsidR="00A955E5" w:rsidRPr="008C141A">
        <w:rPr>
          <w:b/>
          <w:bCs/>
          <w:i w:val="0"/>
          <w:iCs w:val="0"/>
          <w:color w:val="auto"/>
          <w:sz w:val="22"/>
          <w:szCs w:val="22"/>
        </w:rPr>
        <w:t xml:space="preserve">across all six solutions </w:t>
      </w:r>
      <w:r w:rsidRPr="008C141A">
        <w:rPr>
          <w:b/>
          <w:bCs/>
          <w:i w:val="0"/>
          <w:iCs w:val="0"/>
          <w:color w:val="auto"/>
          <w:sz w:val="22"/>
          <w:szCs w:val="22"/>
        </w:rPr>
        <w:t xml:space="preserve">to </w:t>
      </w:r>
      <w:r w:rsidR="001B5538" w:rsidRPr="008C141A">
        <w:rPr>
          <w:b/>
          <w:bCs/>
          <w:i w:val="0"/>
          <w:iCs w:val="0"/>
          <w:color w:val="auto"/>
          <w:sz w:val="22"/>
          <w:szCs w:val="22"/>
        </w:rPr>
        <w:t>the ‘Problem’ element in Step 1 –</w:t>
      </w:r>
      <w:r w:rsidRPr="008C141A">
        <w:rPr>
          <w:b/>
          <w:bCs/>
          <w:i w:val="0"/>
          <w:iCs w:val="0"/>
          <w:color w:val="auto"/>
          <w:sz w:val="22"/>
          <w:szCs w:val="22"/>
        </w:rPr>
        <w:t xml:space="preserve"> </w:t>
      </w:r>
      <w:r w:rsidR="001B5538" w:rsidRPr="008C141A">
        <w:rPr>
          <w:b/>
          <w:bCs/>
          <w:i w:val="0"/>
          <w:iCs w:val="0"/>
          <w:color w:val="auto"/>
          <w:sz w:val="22"/>
          <w:szCs w:val="22"/>
        </w:rPr>
        <w:t>W</w:t>
      </w:r>
      <w:r w:rsidRPr="008C141A">
        <w:rPr>
          <w:b/>
          <w:bCs/>
          <w:i w:val="0"/>
          <w:iCs w:val="0"/>
          <w:color w:val="auto"/>
          <w:sz w:val="22"/>
          <w:szCs w:val="22"/>
        </w:rPr>
        <w:t>hat problem is the offering trying to solve?</w:t>
      </w:r>
    </w:p>
    <w:p w14:paraId="4F465055" w14:textId="331E77FF" w:rsidR="00464568" w:rsidRPr="008C141A" w:rsidRDefault="00B664C8" w:rsidP="00F927FD">
      <w:pPr>
        <w:pStyle w:val="Heading2"/>
        <w:spacing w:before="0"/>
        <w:rPr>
          <w:rFonts w:ascii="Times New Roman" w:hAnsi="Times New Roman" w:cs="Times New Roman"/>
          <w:b/>
          <w:bCs/>
          <w:color w:val="000000" w:themeColor="text1"/>
          <w:sz w:val="22"/>
          <w:szCs w:val="22"/>
          <w:shd w:val="clear" w:color="auto" w:fill="FFFFFF"/>
        </w:rPr>
      </w:pPr>
      <w:r w:rsidRPr="008C141A">
        <w:rPr>
          <w:rFonts w:ascii="Times New Roman" w:hAnsi="Times New Roman" w:cs="Times New Roman"/>
          <w:b/>
          <w:bCs/>
          <w:color w:val="000000" w:themeColor="text1"/>
          <w:sz w:val="22"/>
          <w:szCs w:val="22"/>
          <w:shd w:val="clear" w:color="auto" w:fill="FFFFFF"/>
        </w:rPr>
        <w:lastRenderedPageBreak/>
        <w:t xml:space="preserve">4.5 </w:t>
      </w:r>
      <w:r w:rsidR="002E790E" w:rsidRPr="008C141A">
        <w:rPr>
          <w:rFonts w:ascii="Times New Roman" w:hAnsi="Times New Roman" w:cs="Times New Roman"/>
          <w:b/>
          <w:bCs/>
          <w:color w:val="000000" w:themeColor="text1"/>
          <w:sz w:val="22"/>
          <w:szCs w:val="22"/>
          <w:shd w:val="clear" w:color="auto" w:fill="FFFFFF"/>
        </w:rPr>
        <w:t>Impact</w:t>
      </w:r>
    </w:p>
    <w:p w14:paraId="7A5E078C" w14:textId="2ACD23FB" w:rsidR="00994586" w:rsidRPr="008C141A" w:rsidRDefault="00921FCF" w:rsidP="003A6159">
      <w:pPr>
        <w:pStyle w:val="Heading2"/>
        <w:spacing w:before="0"/>
        <w:jc w:val="both"/>
        <w:rPr>
          <w:rFonts w:ascii="Times New Roman" w:hAnsi="Times New Roman" w:cs="Times New Roman"/>
          <w:color w:val="auto"/>
          <w:sz w:val="22"/>
          <w:szCs w:val="22"/>
          <w:shd w:val="clear" w:color="auto" w:fill="FFFFFF"/>
        </w:rPr>
      </w:pPr>
      <w:r w:rsidRPr="008C141A">
        <w:rPr>
          <w:rFonts w:ascii="Times New Roman" w:hAnsi="Times New Roman" w:cs="Times New Roman"/>
          <w:color w:val="auto"/>
          <w:sz w:val="22"/>
          <w:szCs w:val="22"/>
          <w:shd w:val="clear" w:color="auto" w:fill="FFFFFF"/>
        </w:rPr>
        <w:t xml:space="preserve">When asked how </w:t>
      </w:r>
      <w:r w:rsidR="00280C51" w:rsidRPr="008C141A">
        <w:rPr>
          <w:rFonts w:ascii="Times New Roman" w:hAnsi="Times New Roman" w:cs="Times New Roman"/>
          <w:color w:val="auto"/>
          <w:sz w:val="22"/>
          <w:szCs w:val="22"/>
          <w:shd w:val="clear" w:color="auto" w:fill="FFFFFF"/>
        </w:rPr>
        <w:t>each</w:t>
      </w:r>
      <w:r w:rsidRPr="008C141A">
        <w:rPr>
          <w:rFonts w:ascii="Times New Roman" w:hAnsi="Times New Roman" w:cs="Times New Roman"/>
          <w:color w:val="auto"/>
          <w:sz w:val="22"/>
          <w:szCs w:val="22"/>
          <w:shd w:val="clear" w:color="auto" w:fill="FFFFFF"/>
        </w:rPr>
        <w:t xml:space="preserve"> offer would make a difference</w:t>
      </w:r>
      <w:r w:rsidR="00280C51" w:rsidRPr="008C141A">
        <w:rPr>
          <w:rFonts w:ascii="Times New Roman" w:hAnsi="Times New Roman" w:cs="Times New Roman"/>
          <w:color w:val="auto"/>
          <w:sz w:val="22"/>
          <w:szCs w:val="22"/>
          <w:shd w:val="clear" w:color="auto" w:fill="FFFFFF"/>
        </w:rPr>
        <w:t xml:space="preserve"> in daily life</w:t>
      </w:r>
      <w:r w:rsidR="00305C12" w:rsidRPr="008C141A">
        <w:rPr>
          <w:rFonts w:ascii="Times New Roman" w:hAnsi="Times New Roman" w:cs="Times New Roman"/>
          <w:color w:val="auto"/>
          <w:sz w:val="22"/>
          <w:szCs w:val="22"/>
          <w:shd w:val="clear" w:color="auto" w:fill="FFFFFF"/>
        </w:rPr>
        <w:t xml:space="preserve">, </w:t>
      </w:r>
      <w:r w:rsidRPr="008C141A">
        <w:rPr>
          <w:rFonts w:ascii="Times New Roman" w:hAnsi="Times New Roman" w:cs="Times New Roman"/>
          <w:color w:val="auto"/>
          <w:sz w:val="22"/>
          <w:szCs w:val="22"/>
          <w:shd w:val="clear" w:color="auto" w:fill="FFFFFF"/>
        </w:rPr>
        <w:t xml:space="preserve">participants needed to </w:t>
      </w:r>
      <w:r w:rsidR="00305C12" w:rsidRPr="008C141A">
        <w:rPr>
          <w:rFonts w:ascii="Times New Roman" w:hAnsi="Times New Roman" w:cs="Times New Roman"/>
          <w:color w:val="auto"/>
          <w:sz w:val="22"/>
          <w:szCs w:val="22"/>
          <w:shd w:val="clear" w:color="auto" w:fill="FFFFFF"/>
        </w:rPr>
        <w:t xml:space="preserve">consider the potential impact of the solution on </w:t>
      </w:r>
      <w:r w:rsidRPr="008C141A">
        <w:rPr>
          <w:rFonts w:ascii="Times New Roman" w:hAnsi="Times New Roman" w:cs="Times New Roman"/>
          <w:color w:val="auto"/>
          <w:sz w:val="22"/>
          <w:szCs w:val="22"/>
          <w:shd w:val="clear" w:color="auto" w:fill="FFFFFF"/>
        </w:rPr>
        <w:t xml:space="preserve">themselves and on </w:t>
      </w:r>
      <w:r w:rsidR="00305C12" w:rsidRPr="008C141A">
        <w:rPr>
          <w:rFonts w:ascii="Times New Roman" w:hAnsi="Times New Roman" w:cs="Times New Roman"/>
          <w:color w:val="auto"/>
          <w:sz w:val="22"/>
          <w:szCs w:val="22"/>
          <w:shd w:val="clear" w:color="auto" w:fill="FFFFFF"/>
        </w:rPr>
        <w:t>the</w:t>
      </w:r>
      <w:r w:rsidRPr="008C141A">
        <w:rPr>
          <w:rFonts w:ascii="Times New Roman" w:hAnsi="Times New Roman" w:cs="Times New Roman"/>
          <w:color w:val="auto"/>
          <w:sz w:val="22"/>
          <w:szCs w:val="22"/>
          <w:shd w:val="clear" w:color="auto" w:fill="FFFFFF"/>
        </w:rPr>
        <w:t>ir</w:t>
      </w:r>
      <w:r w:rsidR="00305C12" w:rsidRPr="008C141A">
        <w:rPr>
          <w:rFonts w:ascii="Times New Roman" w:hAnsi="Times New Roman" w:cs="Times New Roman"/>
          <w:color w:val="auto"/>
          <w:sz w:val="22"/>
          <w:szCs w:val="22"/>
          <w:shd w:val="clear" w:color="auto" w:fill="FFFFFF"/>
        </w:rPr>
        <w:t xml:space="preserve"> persona created </w:t>
      </w:r>
      <w:r w:rsidRPr="008C141A">
        <w:rPr>
          <w:rFonts w:ascii="Times New Roman" w:hAnsi="Times New Roman" w:cs="Times New Roman"/>
          <w:color w:val="auto"/>
          <w:sz w:val="22"/>
          <w:szCs w:val="22"/>
          <w:shd w:val="clear" w:color="auto" w:fill="FFFFFF"/>
        </w:rPr>
        <w:t>earlier in the</w:t>
      </w:r>
      <w:r w:rsidR="00305C12" w:rsidRPr="008C141A">
        <w:rPr>
          <w:rFonts w:ascii="Times New Roman" w:hAnsi="Times New Roman" w:cs="Times New Roman"/>
          <w:color w:val="auto"/>
          <w:sz w:val="22"/>
          <w:szCs w:val="22"/>
          <w:shd w:val="clear" w:color="auto" w:fill="FFFFFF"/>
        </w:rPr>
        <w:t xml:space="preserve"> workshop</w:t>
      </w:r>
      <w:r w:rsidR="002826B7" w:rsidRPr="008C141A">
        <w:rPr>
          <w:rFonts w:ascii="Times New Roman" w:hAnsi="Times New Roman" w:cs="Times New Roman"/>
          <w:color w:val="auto"/>
          <w:sz w:val="22"/>
          <w:szCs w:val="22"/>
          <w:shd w:val="clear" w:color="auto" w:fill="FFFFFF"/>
        </w:rPr>
        <w:t xml:space="preserve">. </w:t>
      </w:r>
      <w:r w:rsidRPr="008C141A">
        <w:rPr>
          <w:rFonts w:ascii="Times New Roman" w:hAnsi="Times New Roman" w:cs="Times New Roman"/>
          <w:color w:val="auto"/>
          <w:sz w:val="22"/>
          <w:szCs w:val="22"/>
          <w:shd w:val="clear" w:color="auto" w:fill="FFFFFF"/>
        </w:rPr>
        <w:t>In the analysis of the responses, f</w:t>
      </w:r>
      <w:r w:rsidR="00DD497C" w:rsidRPr="008C141A">
        <w:rPr>
          <w:rFonts w:ascii="Times New Roman" w:hAnsi="Times New Roman" w:cs="Times New Roman"/>
          <w:color w:val="auto"/>
          <w:sz w:val="22"/>
          <w:szCs w:val="22"/>
          <w:shd w:val="clear" w:color="auto" w:fill="FFFFFF"/>
        </w:rPr>
        <w:t xml:space="preserve">ive </w:t>
      </w:r>
      <w:r w:rsidRPr="008C141A">
        <w:rPr>
          <w:rFonts w:ascii="Times New Roman" w:hAnsi="Times New Roman" w:cs="Times New Roman"/>
          <w:color w:val="auto"/>
          <w:sz w:val="22"/>
          <w:szCs w:val="22"/>
          <w:shd w:val="clear" w:color="auto" w:fill="FFFFFF"/>
        </w:rPr>
        <w:t>impact categories</w:t>
      </w:r>
      <w:r w:rsidR="00DD497C" w:rsidRPr="008C141A">
        <w:rPr>
          <w:rFonts w:ascii="Times New Roman" w:hAnsi="Times New Roman" w:cs="Times New Roman"/>
          <w:color w:val="auto"/>
          <w:sz w:val="22"/>
          <w:szCs w:val="22"/>
          <w:shd w:val="clear" w:color="auto" w:fill="FFFFFF"/>
        </w:rPr>
        <w:t xml:space="preserve"> emerged</w:t>
      </w:r>
      <w:r w:rsidR="00BE1AAC" w:rsidRPr="008C141A">
        <w:rPr>
          <w:rFonts w:ascii="Times New Roman" w:hAnsi="Times New Roman" w:cs="Times New Roman"/>
          <w:color w:val="auto"/>
          <w:sz w:val="22"/>
          <w:szCs w:val="22"/>
          <w:shd w:val="clear" w:color="auto" w:fill="FFFFFF"/>
        </w:rPr>
        <w:t>:</w:t>
      </w:r>
      <w:r w:rsidR="00DD497C" w:rsidRPr="008C141A">
        <w:rPr>
          <w:rFonts w:ascii="Times New Roman" w:hAnsi="Times New Roman" w:cs="Times New Roman"/>
          <w:color w:val="auto"/>
          <w:sz w:val="22"/>
          <w:szCs w:val="22"/>
          <w:shd w:val="clear" w:color="auto" w:fill="FFFFFF"/>
        </w:rPr>
        <w:t xml:space="preserve"> </w:t>
      </w:r>
      <w:r w:rsidR="00280C51" w:rsidRPr="008C141A">
        <w:rPr>
          <w:rFonts w:ascii="Times New Roman" w:hAnsi="Times New Roman" w:cs="Times New Roman"/>
          <w:color w:val="auto"/>
          <w:sz w:val="22"/>
          <w:szCs w:val="22"/>
          <w:shd w:val="clear" w:color="auto" w:fill="FFFFFF"/>
        </w:rPr>
        <w:t>m</w:t>
      </w:r>
      <w:r w:rsidR="00DD497C" w:rsidRPr="008C141A">
        <w:rPr>
          <w:rFonts w:ascii="Times New Roman" w:hAnsi="Times New Roman" w:cs="Times New Roman"/>
          <w:color w:val="auto"/>
          <w:sz w:val="22"/>
          <w:szCs w:val="22"/>
          <w:shd w:val="clear" w:color="auto" w:fill="FFFFFF"/>
        </w:rPr>
        <w:t xml:space="preserve">odes, </w:t>
      </w:r>
      <w:r w:rsidR="00280C51" w:rsidRPr="008C141A">
        <w:rPr>
          <w:rFonts w:ascii="Times New Roman" w:hAnsi="Times New Roman" w:cs="Times New Roman"/>
          <w:color w:val="auto"/>
          <w:sz w:val="22"/>
          <w:szCs w:val="22"/>
          <w:shd w:val="clear" w:color="auto" w:fill="FFFFFF"/>
        </w:rPr>
        <w:t>t</w:t>
      </w:r>
      <w:r w:rsidR="00DD497C" w:rsidRPr="008C141A">
        <w:rPr>
          <w:rFonts w:ascii="Times New Roman" w:hAnsi="Times New Roman" w:cs="Times New Roman"/>
          <w:color w:val="auto"/>
          <w:sz w:val="22"/>
          <w:szCs w:val="22"/>
          <w:shd w:val="clear" w:color="auto" w:fill="FFFFFF"/>
        </w:rPr>
        <w:t xml:space="preserve">rip </w:t>
      </w:r>
      <w:r w:rsidR="00280C51" w:rsidRPr="008C141A">
        <w:rPr>
          <w:rFonts w:ascii="Times New Roman" w:hAnsi="Times New Roman" w:cs="Times New Roman"/>
          <w:color w:val="auto"/>
          <w:sz w:val="22"/>
          <w:szCs w:val="22"/>
          <w:shd w:val="clear" w:color="auto" w:fill="FFFFFF"/>
        </w:rPr>
        <w:t>p</w:t>
      </w:r>
      <w:r w:rsidR="00DD497C" w:rsidRPr="008C141A">
        <w:rPr>
          <w:rFonts w:ascii="Times New Roman" w:hAnsi="Times New Roman" w:cs="Times New Roman"/>
          <w:color w:val="auto"/>
          <w:sz w:val="22"/>
          <w:szCs w:val="22"/>
          <w:shd w:val="clear" w:color="auto" w:fill="FFFFFF"/>
        </w:rPr>
        <w:t xml:space="preserve">urpose, </w:t>
      </w:r>
      <w:r w:rsidR="00280C51" w:rsidRPr="008C141A">
        <w:rPr>
          <w:rFonts w:ascii="Times New Roman" w:hAnsi="Times New Roman" w:cs="Times New Roman"/>
          <w:color w:val="auto"/>
          <w:sz w:val="22"/>
          <w:szCs w:val="22"/>
          <w:shd w:val="clear" w:color="auto" w:fill="FFFFFF"/>
        </w:rPr>
        <w:t>t</w:t>
      </w:r>
      <w:r w:rsidR="00DD497C" w:rsidRPr="008C141A">
        <w:rPr>
          <w:rFonts w:ascii="Times New Roman" w:hAnsi="Times New Roman" w:cs="Times New Roman"/>
          <w:color w:val="auto"/>
          <w:sz w:val="22"/>
          <w:szCs w:val="22"/>
          <w:shd w:val="clear" w:color="auto" w:fill="FFFFFF"/>
        </w:rPr>
        <w:t xml:space="preserve">ravel </w:t>
      </w:r>
      <w:r w:rsidR="00280C51" w:rsidRPr="008C141A">
        <w:rPr>
          <w:rFonts w:ascii="Times New Roman" w:hAnsi="Times New Roman" w:cs="Times New Roman"/>
          <w:color w:val="auto"/>
          <w:sz w:val="22"/>
          <w:szCs w:val="22"/>
          <w:shd w:val="clear" w:color="auto" w:fill="FFFFFF"/>
        </w:rPr>
        <w:t>b</w:t>
      </w:r>
      <w:r w:rsidR="00DD497C" w:rsidRPr="008C141A">
        <w:rPr>
          <w:rFonts w:ascii="Times New Roman" w:hAnsi="Times New Roman" w:cs="Times New Roman"/>
          <w:color w:val="auto"/>
          <w:sz w:val="22"/>
          <w:szCs w:val="22"/>
          <w:shd w:val="clear" w:color="auto" w:fill="FFFFFF"/>
        </w:rPr>
        <w:t xml:space="preserve">ehaviour, </w:t>
      </w:r>
      <w:r w:rsidR="00280C51" w:rsidRPr="008C141A">
        <w:rPr>
          <w:rFonts w:ascii="Times New Roman" w:hAnsi="Times New Roman" w:cs="Times New Roman"/>
          <w:color w:val="auto"/>
          <w:sz w:val="22"/>
          <w:szCs w:val="22"/>
          <w:shd w:val="clear" w:color="auto" w:fill="FFFFFF"/>
        </w:rPr>
        <w:t>f</w:t>
      </w:r>
      <w:r w:rsidR="00DD497C" w:rsidRPr="008C141A">
        <w:rPr>
          <w:rFonts w:ascii="Times New Roman" w:hAnsi="Times New Roman" w:cs="Times New Roman"/>
          <w:color w:val="auto"/>
          <w:sz w:val="22"/>
          <w:szCs w:val="22"/>
          <w:shd w:val="clear" w:color="auto" w:fill="FFFFFF"/>
        </w:rPr>
        <w:t>inance</w:t>
      </w:r>
      <w:r w:rsidRPr="008C141A">
        <w:rPr>
          <w:rFonts w:ascii="Times New Roman" w:hAnsi="Times New Roman" w:cs="Times New Roman"/>
          <w:color w:val="auto"/>
          <w:sz w:val="22"/>
          <w:szCs w:val="22"/>
          <w:shd w:val="clear" w:color="auto" w:fill="FFFFFF"/>
        </w:rPr>
        <w:t>s</w:t>
      </w:r>
      <w:r w:rsidR="001079D8" w:rsidRPr="008C141A">
        <w:rPr>
          <w:rFonts w:ascii="Times New Roman" w:hAnsi="Times New Roman" w:cs="Times New Roman"/>
          <w:color w:val="auto"/>
          <w:sz w:val="22"/>
          <w:szCs w:val="22"/>
          <w:shd w:val="clear" w:color="auto" w:fill="FFFFFF"/>
        </w:rPr>
        <w:t>,</w:t>
      </w:r>
      <w:r w:rsidR="00DD497C" w:rsidRPr="008C141A">
        <w:rPr>
          <w:rFonts w:ascii="Times New Roman" w:hAnsi="Times New Roman" w:cs="Times New Roman"/>
          <w:color w:val="auto"/>
          <w:sz w:val="22"/>
          <w:szCs w:val="22"/>
          <w:shd w:val="clear" w:color="auto" w:fill="FFFFFF"/>
        </w:rPr>
        <w:t xml:space="preserve"> and </w:t>
      </w:r>
      <w:r w:rsidR="00280C51" w:rsidRPr="008C141A">
        <w:rPr>
          <w:rFonts w:ascii="Times New Roman" w:hAnsi="Times New Roman" w:cs="Times New Roman"/>
          <w:color w:val="auto"/>
          <w:sz w:val="22"/>
          <w:szCs w:val="22"/>
          <w:shd w:val="clear" w:color="auto" w:fill="FFFFFF"/>
        </w:rPr>
        <w:t>s</w:t>
      </w:r>
      <w:r w:rsidR="00DD497C" w:rsidRPr="008C141A">
        <w:rPr>
          <w:rFonts w:ascii="Times New Roman" w:hAnsi="Times New Roman" w:cs="Times New Roman"/>
          <w:color w:val="auto"/>
          <w:sz w:val="22"/>
          <w:szCs w:val="22"/>
          <w:shd w:val="clear" w:color="auto" w:fill="FFFFFF"/>
        </w:rPr>
        <w:t>ociety</w:t>
      </w:r>
      <w:r w:rsidR="00B25B6E" w:rsidRPr="008C141A">
        <w:rPr>
          <w:rFonts w:ascii="Times New Roman" w:hAnsi="Times New Roman" w:cs="Times New Roman"/>
          <w:color w:val="auto"/>
          <w:sz w:val="22"/>
          <w:szCs w:val="22"/>
          <w:shd w:val="clear" w:color="auto" w:fill="FFFFFF"/>
        </w:rPr>
        <w:t xml:space="preserve"> (</w:t>
      </w:r>
      <w:r w:rsidR="00B25B6E" w:rsidRPr="008C141A">
        <w:rPr>
          <w:rFonts w:ascii="Times New Roman" w:hAnsi="Times New Roman" w:cs="Times New Roman"/>
          <w:b/>
          <w:bCs/>
          <w:color w:val="auto"/>
          <w:sz w:val="22"/>
          <w:szCs w:val="22"/>
          <w:shd w:val="clear" w:color="auto" w:fill="FFFFFF"/>
        </w:rPr>
        <w:t>Figure 13)</w:t>
      </w:r>
      <w:r w:rsidR="00DD497C" w:rsidRPr="008C141A">
        <w:rPr>
          <w:rFonts w:ascii="Times New Roman" w:hAnsi="Times New Roman" w:cs="Times New Roman"/>
          <w:color w:val="auto"/>
          <w:sz w:val="22"/>
          <w:szCs w:val="22"/>
          <w:shd w:val="clear" w:color="auto" w:fill="FFFFFF"/>
        </w:rPr>
        <w:t xml:space="preserve">. </w:t>
      </w:r>
      <w:r w:rsidR="00994586" w:rsidRPr="008C141A">
        <w:rPr>
          <w:rFonts w:ascii="Times New Roman" w:hAnsi="Times New Roman" w:cs="Times New Roman"/>
          <w:color w:val="auto"/>
          <w:sz w:val="22"/>
          <w:szCs w:val="22"/>
          <w:shd w:val="clear" w:color="auto" w:fill="FFFFFF"/>
        </w:rPr>
        <w:t>These five impact categories offer a potential framework to evaluate the impact of RMaaS, although the challenge remains in capturing and measuring many of these impacts</w:t>
      </w:r>
      <w:r w:rsidR="00DF514D" w:rsidRPr="008C141A">
        <w:rPr>
          <w:rFonts w:ascii="Times New Roman" w:hAnsi="Times New Roman" w:cs="Times New Roman"/>
          <w:color w:val="auto"/>
          <w:sz w:val="22"/>
          <w:szCs w:val="22"/>
          <w:shd w:val="clear" w:color="auto" w:fill="FFFFFF"/>
        </w:rPr>
        <w:t>.</w:t>
      </w:r>
    </w:p>
    <w:p w14:paraId="1F5AF3AD" w14:textId="77777777" w:rsidR="008B26FC" w:rsidRPr="008C141A" w:rsidRDefault="008B26FC" w:rsidP="008B26FC"/>
    <w:p w14:paraId="17038338" w14:textId="77777777" w:rsidR="002E125D" w:rsidRPr="008C141A" w:rsidRDefault="002E125D" w:rsidP="00994586">
      <w:pPr>
        <w:pStyle w:val="Heading2"/>
        <w:spacing w:before="0"/>
        <w:ind w:firstLine="720"/>
        <w:jc w:val="both"/>
        <w:rPr>
          <w:rFonts w:ascii="Times New Roman" w:hAnsi="Times New Roman" w:cs="Times New Roman"/>
          <w:color w:val="auto"/>
          <w:sz w:val="22"/>
          <w:szCs w:val="22"/>
          <w:shd w:val="clear" w:color="auto" w:fill="FFFFFF"/>
        </w:rPr>
      </w:pPr>
    </w:p>
    <w:p w14:paraId="506BAD36" w14:textId="77777777" w:rsidR="002E125D" w:rsidRPr="008C141A" w:rsidRDefault="002E125D" w:rsidP="002E125D">
      <w:pPr>
        <w:pStyle w:val="Heading2"/>
        <w:spacing w:before="0"/>
        <w:jc w:val="both"/>
      </w:pPr>
      <w:r w:rsidRPr="008C141A">
        <w:rPr>
          <w:rFonts w:ascii="Times New Roman" w:hAnsi="Times New Roman" w:cs="Times New Roman"/>
          <w:noProof/>
          <w:sz w:val="22"/>
          <w:szCs w:val="22"/>
          <w:shd w:val="clear" w:color="auto" w:fill="FFFFFF"/>
        </w:rPr>
        <w:drawing>
          <wp:inline distT="0" distB="0" distL="0" distR="0" wp14:anchorId="1F789813" wp14:editId="706EC13A">
            <wp:extent cx="5760000" cy="4374000"/>
            <wp:effectExtent l="25400" t="25400" r="31750" b="2032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00" cy="4374000"/>
                    </a:xfrm>
                    <a:prstGeom prst="rect">
                      <a:avLst/>
                    </a:prstGeom>
                    <a:ln w="19050">
                      <a:solidFill>
                        <a:schemeClr val="tx1"/>
                      </a:solidFill>
                    </a:ln>
                  </pic:spPr>
                </pic:pic>
              </a:graphicData>
            </a:graphic>
          </wp:inline>
        </w:drawing>
      </w:r>
    </w:p>
    <w:p w14:paraId="4DE0D3D2" w14:textId="77777777" w:rsidR="002E125D" w:rsidRPr="008C141A" w:rsidRDefault="002E125D" w:rsidP="002E125D">
      <w:pPr>
        <w:pStyle w:val="Caption"/>
        <w:spacing w:after="0"/>
        <w:jc w:val="both"/>
        <w:rPr>
          <w:b/>
          <w:bCs/>
          <w:i w:val="0"/>
          <w:iCs w:val="0"/>
          <w:color w:val="auto"/>
          <w:sz w:val="22"/>
          <w:szCs w:val="22"/>
        </w:rPr>
      </w:pPr>
    </w:p>
    <w:p w14:paraId="452B0C03" w14:textId="1EE65DBA" w:rsidR="002E125D" w:rsidRPr="008C141A" w:rsidRDefault="002E125D" w:rsidP="002E125D">
      <w:pPr>
        <w:pStyle w:val="Caption"/>
        <w:spacing w:after="0"/>
        <w:jc w:val="both"/>
        <w:rPr>
          <w:b/>
          <w:bCs/>
          <w:i w:val="0"/>
          <w:iCs w:val="0"/>
          <w:color w:val="auto"/>
          <w:sz w:val="22"/>
          <w:szCs w:val="22"/>
        </w:rPr>
      </w:pPr>
      <w:r w:rsidRPr="008C141A">
        <w:rPr>
          <w:b/>
          <w:bCs/>
          <w:i w:val="0"/>
          <w:iCs w:val="0"/>
          <w:color w:val="auto"/>
          <w:sz w:val="22"/>
          <w:szCs w:val="22"/>
        </w:rPr>
        <w:t>Figure 13 Potential impact</w:t>
      </w:r>
      <w:r w:rsidR="00531BC9" w:rsidRPr="008C141A">
        <w:rPr>
          <w:b/>
          <w:bCs/>
          <w:i w:val="0"/>
          <w:iCs w:val="0"/>
          <w:color w:val="auto"/>
          <w:sz w:val="22"/>
          <w:szCs w:val="22"/>
        </w:rPr>
        <w:t xml:space="preserve">s </w:t>
      </w:r>
      <w:r w:rsidR="00876CB5" w:rsidRPr="008C141A">
        <w:rPr>
          <w:b/>
          <w:bCs/>
          <w:i w:val="0"/>
          <w:iCs w:val="0"/>
          <w:color w:val="auto"/>
          <w:sz w:val="22"/>
          <w:szCs w:val="22"/>
        </w:rPr>
        <w:t xml:space="preserve">framework </w:t>
      </w:r>
      <w:r w:rsidR="00531BC9" w:rsidRPr="008C141A">
        <w:rPr>
          <w:b/>
          <w:bCs/>
          <w:i w:val="0"/>
          <w:iCs w:val="0"/>
          <w:color w:val="auto"/>
          <w:sz w:val="22"/>
          <w:szCs w:val="22"/>
        </w:rPr>
        <w:t>–</w:t>
      </w:r>
      <w:r w:rsidRPr="008C141A">
        <w:rPr>
          <w:b/>
          <w:bCs/>
          <w:i w:val="0"/>
          <w:iCs w:val="0"/>
          <w:color w:val="auto"/>
          <w:sz w:val="22"/>
          <w:szCs w:val="22"/>
        </w:rPr>
        <w:t xml:space="preserve"> categories and examples</w:t>
      </w:r>
    </w:p>
    <w:p w14:paraId="289946AB" w14:textId="77777777" w:rsidR="002E125D" w:rsidRPr="008C141A" w:rsidRDefault="002E125D" w:rsidP="002E125D">
      <w:pPr>
        <w:pStyle w:val="Heading2"/>
        <w:spacing w:before="0"/>
        <w:jc w:val="both"/>
        <w:rPr>
          <w:rFonts w:ascii="Times New Roman" w:hAnsi="Times New Roman" w:cs="Times New Roman"/>
          <w:color w:val="auto"/>
          <w:sz w:val="22"/>
          <w:szCs w:val="22"/>
          <w:shd w:val="clear" w:color="auto" w:fill="FFFFFF"/>
        </w:rPr>
      </w:pPr>
    </w:p>
    <w:p w14:paraId="20B25873" w14:textId="77777777" w:rsidR="008B26FC" w:rsidRPr="008C141A" w:rsidRDefault="008B26FC" w:rsidP="008B26FC"/>
    <w:p w14:paraId="09D42C07" w14:textId="370534DD" w:rsidR="00A55B94" w:rsidRPr="008C141A" w:rsidRDefault="00DD497C" w:rsidP="00994586">
      <w:pPr>
        <w:pStyle w:val="Heading2"/>
        <w:spacing w:before="0"/>
        <w:ind w:firstLine="720"/>
        <w:jc w:val="both"/>
        <w:rPr>
          <w:rFonts w:ascii="Times New Roman" w:hAnsi="Times New Roman" w:cs="Times New Roman"/>
          <w:color w:val="auto"/>
          <w:sz w:val="22"/>
          <w:szCs w:val="22"/>
          <w:shd w:val="clear" w:color="auto" w:fill="FFFFFF"/>
        </w:rPr>
      </w:pPr>
      <w:r w:rsidRPr="008C141A">
        <w:rPr>
          <w:rFonts w:ascii="Times New Roman" w:hAnsi="Times New Roman" w:cs="Times New Roman"/>
          <w:color w:val="auto"/>
          <w:sz w:val="22"/>
          <w:szCs w:val="22"/>
          <w:shd w:val="clear" w:color="auto" w:fill="FFFFFF"/>
        </w:rPr>
        <w:t xml:space="preserve">The participants felt that </w:t>
      </w:r>
      <w:r w:rsidR="00E83DEE" w:rsidRPr="008C141A">
        <w:rPr>
          <w:rFonts w:ascii="Times New Roman" w:hAnsi="Times New Roman" w:cs="Times New Roman"/>
          <w:color w:val="auto"/>
          <w:sz w:val="22"/>
          <w:szCs w:val="22"/>
          <w:shd w:val="clear" w:color="auto" w:fill="FFFFFF"/>
        </w:rPr>
        <w:t>RMaaS</w:t>
      </w:r>
      <w:r w:rsidR="009605DE" w:rsidRPr="008C141A">
        <w:rPr>
          <w:rFonts w:ascii="Times New Roman" w:hAnsi="Times New Roman" w:cs="Times New Roman"/>
          <w:color w:val="auto"/>
          <w:sz w:val="22"/>
          <w:szCs w:val="22"/>
          <w:shd w:val="clear" w:color="auto" w:fill="FFFFFF"/>
        </w:rPr>
        <w:t xml:space="preserve"> solutions</w:t>
      </w:r>
      <w:r w:rsidRPr="008C141A">
        <w:rPr>
          <w:rFonts w:ascii="Times New Roman" w:hAnsi="Times New Roman" w:cs="Times New Roman"/>
          <w:color w:val="auto"/>
          <w:sz w:val="22"/>
          <w:szCs w:val="22"/>
          <w:shd w:val="clear" w:color="auto" w:fill="FFFFFF"/>
        </w:rPr>
        <w:t xml:space="preserve"> could improve </w:t>
      </w:r>
      <w:r w:rsidR="00280C51" w:rsidRPr="008C141A">
        <w:rPr>
          <w:rFonts w:ascii="Times New Roman" w:hAnsi="Times New Roman" w:cs="Times New Roman"/>
          <w:color w:val="auto"/>
          <w:sz w:val="22"/>
          <w:szCs w:val="22"/>
          <w:shd w:val="clear" w:color="auto" w:fill="FFFFFF"/>
        </w:rPr>
        <w:t>service</w:t>
      </w:r>
      <w:r w:rsidRPr="008C141A">
        <w:rPr>
          <w:rFonts w:ascii="Times New Roman" w:hAnsi="Times New Roman" w:cs="Times New Roman"/>
          <w:color w:val="auto"/>
          <w:sz w:val="22"/>
          <w:szCs w:val="22"/>
          <w:shd w:val="clear" w:color="auto" w:fill="FFFFFF"/>
        </w:rPr>
        <w:t xml:space="preserve"> </w:t>
      </w:r>
      <w:r w:rsidR="00855A14" w:rsidRPr="008C141A">
        <w:rPr>
          <w:rFonts w:ascii="Times New Roman" w:hAnsi="Times New Roman" w:cs="Times New Roman"/>
          <w:color w:val="auto"/>
          <w:sz w:val="22"/>
          <w:szCs w:val="22"/>
          <w:shd w:val="clear" w:color="auto" w:fill="FFFFFF"/>
        </w:rPr>
        <w:t>volume</w:t>
      </w:r>
      <w:r w:rsidRPr="008C141A">
        <w:rPr>
          <w:rFonts w:ascii="Times New Roman" w:hAnsi="Times New Roman" w:cs="Times New Roman"/>
          <w:color w:val="auto"/>
          <w:sz w:val="22"/>
          <w:szCs w:val="22"/>
          <w:shd w:val="clear" w:color="auto" w:fill="FFFFFF"/>
        </w:rPr>
        <w:t xml:space="preserve"> and occupancy</w:t>
      </w:r>
      <w:r w:rsidR="009605DE" w:rsidRPr="008C141A">
        <w:rPr>
          <w:rFonts w:ascii="Times New Roman" w:hAnsi="Times New Roman" w:cs="Times New Roman"/>
          <w:color w:val="auto"/>
          <w:sz w:val="22"/>
          <w:szCs w:val="22"/>
          <w:shd w:val="clear" w:color="auto" w:fill="FFFFFF"/>
        </w:rPr>
        <w:t xml:space="preserve"> rates</w:t>
      </w:r>
      <w:r w:rsidRPr="008C141A">
        <w:rPr>
          <w:rFonts w:ascii="Times New Roman" w:hAnsi="Times New Roman" w:cs="Times New Roman"/>
          <w:color w:val="auto"/>
          <w:sz w:val="22"/>
          <w:szCs w:val="22"/>
          <w:shd w:val="clear" w:color="auto" w:fill="FFFFFF"/>
        </w:rPr>
        <w:t xml:space="preserve">, particularly </w:t>
      </w:r>
      <w:r w:rsidR="00577D2F">
        <w:rPr>
          <w:rFonts w:ascii="Times New Roman" w:hAnsi="Times New Roman" w:cs="Times New Roman"/>
          <w:color w:val="auto"/>
          <w:sz w:val="22"/>
          <w:szCs w:val="22"/>
          <w:shd w:val="clear" w:color="auto" w:fill="FFFFFF"/>
        </w:rPr>
        <w:t xml:space="preserve">for </w:t>
      </w:r>
      <w:r w:rsidR="00E83DEE" w:rsidRPr="008C141A">
        <w:rPr>
          <w:rFonts w:ascii="Times New Roman" w:hAnsi="Times New Roman" w:cs="Times New Roman"/>
          <w:color w:val="auto"/>
          <w:sz w:val="22"/>
          <w:szCs w:val="22"/>
          <w:shd w:val="clear" w:color="auto" w:fill="FFFFFF"/>
        </w:rPr>
        <w:t>taxis</w:t>
      </w:r>
      <w:r w:rsidR="00972D07">
        <w:rPr>
          <w:rFonts w:ascii="Times New Roman" w:hAnsi="Times New Roman" w:cs="Times New Roman"/>
          <w:color w:val="auto"/>
          <w:sz w:val="22"/>
          <w:szCs w:val="22"/>
          <w:shd w:val="clear" w:color="auto" w:fill="FFFFFF"/>
        </w:rPr>
        <w:t xml:space="preserve">, which </w:t>
      </w:r>
      <w:r w:rsidR="009605DE" w:rsidRPr="008C141A">
        <w:rPr>
          <w:rFonts w:ascii="Times New Roman" w:hAnsi="Times New Roman" w:cs="Times New Roman"/>
          <w:color w:val="auto"/>
          <w:sz w:val="22"/>
          <w:szCs w:val="22"/>
          <w:shd w:val="clear" w:color="auto" w:fill="FFFFFF"/>
        </w:rPr>
        <w:t>w</w:t>
      </w:r>
      <w:r w:rsidRPr="008C141A">
        <w:rPr>
          <w:rFonts w:ascii="Times New Roman" w:hAnsi="Times New Roman" w:cs="Times New Roman"/>
          <w:color w:val="auto"/>
          <w:sz w:val="22"/>
          <w:szCs w:val="22"/>
          <w:shd w:val="clear" w:color="auto" w:fill="FFFFFF"/>
        </w:rPr>
        <w:t xml:space="preserve">ould reduce parking pressures in villages and at </w:t>
      </w:r>
      <w:r w:rsidR="009605DE" w:rsidRPr="008C141A">
        <w:rPr>
          <w:rFonts w:ascii="Times New Roman" w:hAnsi="Times New Roman" w:cs="Times New Roman"/>
          <w:color w:val="auto"/>
          <w:sz w:val="22"/>
          <w:szCs w:val="22"/>
          <w:shd w:val="clear" w:color="auto" w:fill="FFFFFF"/>
        </w:rPr>
        <w:t>tourist</w:t>
      </w:r>
      <w:r w:rsidRPr="008C141A">
        <w:rPr>
          <w:rFonts w:ascii="Times New Roman" w:hAnsi="Times New Roman" w:cs="Times New Roman"/>
          <w:color w:val="auto"/>
          <w:sz w:val="22"/>
          <w:szCs w:val="22"/>
          <w:shd w:val="clear" w:color="auto" w:fill="FFFFFF"/>
        </w:rPr>
        <w:t xml:space="preserve"> destinations. However, when discussing trip purpose, it was </w:t>
      </w:r>
      <w:r w:rsidR="00A4635B" w:rsidRPr="008C141A">
        <w:rPr>
          <w:rFonts w:ascii="Times New Roman" w:hAnsi="Times New Roman" w:cs="Times New Roman"/>
          <w:color w:val="auto"/>
          <w:sz w:val="22"/>
          <w:szCs w:val="22"/>
          <w:shd w:val="clear" w:color="auto" w:fill="FFFFFF"/>
        </w:rPr>
        <w:t>felt</w:t>
      </w:r>
      <w:r w:rsidRPr="008C141A">
        <w:rPr>
          <w:rFonts w:ascii="Times New Roman" w:hAnsi="Times New Roman" w:cs="Times New Roman"/>
          <w:color w:val="auto"/>
          <w:sz w:val="22"/>
          <w:szCs w:val="22"/>
          <w:shd w:val="clear" w:color="auto" w:fill="FFFFFF"/>
        </w:rPr>
        <w:t xml:space="preserve"> that RMaaS is not designed for infrequent travellers</w:t>
      </w:r>
      <w:r w:rsidR="009605DE" w:rsidRPr="008C141A">
        <w:rPr>
          <w:rFonts w:ascii="Times New Roman" w:hAnsi="Times New Roman" w:cs="Times New Roman"/>
          <w:color w:val="auto"/>
          <w:sz w:val="22"/>
          <w:szCs w:val="22"/>
          <w:shd w:val="clear" w:color="auto" w:fill="FFFFFF"/>
        </w:rPr>
        <w:t>,</w:t>
      </w:r>
      <w:r w:rsidRPr="008C141A">
        <w:rPr>
          <w:rFonts w:ascii="Times New Roman" w:hAnsi="Times New Roman" w:cs="Times New Roman"/>
          <w:color w:val="auto"/>
          <w:sz w:val="22"/>
          <w:szCs w:val="22"/>
          <w:shd w:val="clear" w:color="auto" w:fill="FFFFFF"/>
        </w:rPr>
        <w:t xml:space="preserve"> but </w:t>
      </w:r>
      <w:r w:rsidR="009605DE" w:rsidRPr="008C141A">
        <w:rPr>
          <w:rFonts w:ascii="Times New Roman" w:hAnsi="Times New Roman" w:cs="Times New Roman"/>
          <w:color w:val="auto"/>
          <w:sz w:val="22"/>
          <w:szCs w:val="22"/>
          <w:shd w:val="clear" w:color="auto" w:fill="FFFFFF"/>
        </w:rPr>
        <w:t xml:space="preserve">equally </w:t>
      </w:r>
      <w:r w:rsidR="00A55B94" w:rsidRPr="008C141A">
        <w:rPr>
          <w:rFonts w:ascii="Times New Roman" w:hAnsi="Times New Roman" w:cs="Times New Roman"/>
          <w:color w:val="auto"/>
          <w:sz w:val="22"/>
          <w:szCs w:val="22"/>
          <w:shd w:val="clear" w:color="auto" w:fill="FFFFFF"/>
        </w:rPr>
        <w:t>participants felt it</w:t>
      </w:r>
      <w:r w:rsidRPr="008C141A">
        <w:rPr>
          <w:rFonts w:ascii="Times New Roman" w:hAnsi="Times New Roman" w:cs="Times New Roman"/>
          <w:color w:val="auto"/>
          <w:sz w:val="22"/>
          <w:szCs w:val="22"/>
          <w:shd w:val="clear" w:color="auto" w:fill="FFFFFF"/>
        </w:rPr>
        <w:t xml:space="preserve"> would improve travel options for leisure purposes, shopping and</w:t>
      </w:r>
      <w:r w:rsidR="009605DE" w:rsidRPr="008C141A">
        <w:rPr>
          <w:rFonts w:ascii="Times New Roman" w:hAnsi="Times New Roman" w:cs="Times New Roman"/>
          <w:color w:val="auto"/>
          <w:sz w:val="22"/>
          <w:szCs w:val="22"/>
          <w:shd w:val="clear" w:color="auto" w:fill="FFFFFF"/>
        </w:rPr>
        <w:t>/</w:t>
      </w:r>
      <w:r w:rsidRPr="008C141A">
        <w:rPr>
          <w:rFonts w:ascii="Times New Roman" w:hAnsi="Times New Roman" w:cs="Times New Roman"/>
          <w:color w:val="auto"/>
          <w:sz w:val="22"/>
          <w:szCs w:val="22"/>
          <w:shd w:val="clear" w:color="auto" w:fill="FFFFFF"/>
        </w:rPr>
        <w:t xml:space="preserve">or visiting family. </w:t>
      </w:r>
      <w:r w:rsidR="008802E8" w:rsidRPr="008C141A">
        <w:rPr>
          <w:rFonts w:ascii="Times New Roman" w:hAnsi="Times New Roman" w:cs="Times New Roman"/>
          <w:color w:val="auto"/>
          <w:sz w:val="22"/>
          <w:szCs w:val="22"/>
          <w:shd w:val="clear" w:color="auto" w:fill="FFFFFF"/>
        </w:rPr>
        <w:t xml:space="preserve">It was </w:t>
      </w:r>
      <w:r w:rsidR="00270BD6">
        <w:rPr>
          <w:rFonts w:ascii="Times New Roman" w:hAnsi="Times New Roman" w:cs="Times New Roman"/>
          <w:color w:val="auto"/>
          <w:sz w:val="22"/>
          <w:szCs w:val="22"/>
          <w:shd w:val="clear" w:color="auto" w:fill="FFFFFF"/>
        </w:rPr>
        <w:t>thought</w:t>
      </w:r>
      <w:r w:rsidR="008802E8" w:rsidRPr="008C141A">
        <w:rPr>
          <w:rFonts w:ascii="Times New Roman" w:hAnsi="Times New Roman" w:cs="Times New Roman"/>
          <w:color w:val="auto"/>
          <w:sz w:val="22"/>
          <w:szCs w:val="22"/>
          <w:shd w:val="clear" w:color="auto" w:fill="FFFFFF"/>
        </w:rPr>
        <w:t xml:space="preserve"> that </w:t>
      </w:r>
      <w:r w:rsidR="008C289F">
        <w:rPr>
          <w:rFonts w:ascii="Times New Roman" w:hAnsi="Times New Roman" w:cs="Times New Roman"/>
          <w:color w:val="auto"/>
          <w:sz w:val="22"/>
          <w:szCs w:val="22"/>
          <w:shd w:val="clear" w:color="auto" w:fill="FFFFFF"/>
        </w:rPr>
        <w:t>this</w:t>
      </w:r>
      <w:r w:rsidR="008802E8" w:rsidRPr="008C141A">
        <w:rPr>
          <w:rFonts w:ascii="Times New Roman" w:hAnsi="Times New Roman" w:cs="Times New Roman"/>
          <w:color w:val="auto"/>
          <w:sz w:val="22"/>
          <w:szCs w:val="22"/>
          <w:shd w:val="clear" w:color="auto" w:fill="FFFFFF"/>
        </w:rPr>
        <w:t xml:space="preserve"> would</w:t>
      </w:r>
      <w:r w:rsidR="00A55B94" w:rsidRPr="008C141A">
        <w:rPr>
          <w:rFonts w:ascii="Times New Roman" w:hAnsi="Times New Roman" w:cs="Times New Roman"/>
          <w:color w:val="auto"/>
          <w:sz w:val="22"/>
          <w:szCs w:val="22"/>
          <w:shd w:val="clear" w:color="auto" w:fill="FFFFFF"/>
        </w:rPr>
        <w:t xml:space="preserve"> </w:t>
      </w:r>
      <w:r w:rsidR="008802E8" w:rsidRPr="008C141A">
        <w:rPr>
          <w:rFonts w:ascii="Times New Roman" w:hAnsi="Times New Roman" w:cs="Times New Roman"/>
          <w:color w:val="auto"/>
          <w:sz w:val="22"/>
          <w:szCs w:val="22"/>
          <w:shd w:val="clear" w:color="auto" w:fill="FFFFFF"/>
        </w:rPr>
        <w:t>provide a</w:t>
      </w:r>
      <w:r w:rsidR="00A55B94" w:rsidRPr="008C141A">
        <w:rPr>
          <w:rFonts w:ascii="Times New Roman" w:hAnsi="Times New Roman" w:cs="Times New Roman"/>
          <w:color w:val="auto"/>
          <w:sz w:val="22"/>
          <w:szCs w:val="22"/>
          <w:shd w:val="clear" w:color="auto" w:fill="FFFFFF"/>
        </w:rPr>
        <w:t xml:space="preserve"> societal benefit </w:t>
      </w:r>
      <w:r w:rsidR="007A14A3">
        <w:rPr>
          <w:rFonts w:ascii="Times New Roman" w:hAnsi="Times New Roman" w:cs="Times New Roman"/>
          <w:color w:val="auto"/>
          <w:sz w:val="22"/>
          <w:szCs w:val="22"/>
          <w:shd w:val="clear" w:color="auto" w:fill="FFFFFF"/>
        </w:rPr>
        <w:t xml:space="preserve">by </w:t>
      </w:r>
      <w:r w:rsidR="00270BD6">
        <w:rPr>
          <w:rFonts w:ascii="Times New Roman" w:hAnsi="Times New Roman" w:cs="Times New Roman"/>
          <w:color w:val="auto"/>
          <w:sz w:val="22"/>
          <w:szCs w:val="22"/>
          <w:shd w:val="clear" w:color="auto" w:fill="FFFFFF"/>
        </w:rPr>
        <w:t>reducing</w:t>
      </w:r>
      <w:r w:rsidR="00A55B94" w:rsidRPr="008C141A">
        <w:rPr>
          <w:rFonts w:ascii="Times New Roman" w:hAnsi="Times New Roman" w:cs="Times New Roman"/>
          <w:color w:val="auto"/>
          <w:sz w:val="22"/>
          <w:szCs w:val="22"/>
          <w:shd w:val="clear" w:color="auto" w:fill="FFFFFF"/>
        </w:rPr>
        <w:t xml:space="preserve"> isola</w:t>
      </w:r>
      <w:r w:rsidR="00270BD6">
        <w:rPr>
          <w:rFonts w:ascii="Times New Roman" w:hAnsi="Times New Roman" w:cs="Times New Roman"/>
          <w:color w:val="auto"/>
          <w:sz w:val="22"/>
          <w:szCs w:val="22"/>
          <w:shd w:val="clear" w:color="auto" w:fill="FFFFFF"/>
        </w:rPr>
        <w:t>tion</w:t>
      </w:r>
      <w:r w:rsidR="00A55B94" w:rsidRPr="008C141A">
        <w:rPr>
          <w:rFonts w:ascii="Times New Roman" w:hAnsi="Times New Roman" w:cs="Times New Roman"/>
          <w:color w:val="auto"/>
          <w:sz w:val="22"/>
          <w:szCs w:val="22"/>
          <w:shd w:val="clear" w:color="auto" w:fill="FFFFFF"/>
        </w:rPr>
        <w:t xml:space="preserve"> and </w:t>
      </w:r>
      <w:r w:rsidR="00270BD6">
        <w:rPr>
          <w:rFonts w:ascii="Times New Roman" w:hAnsi="Times New Roman" w:cs="Times New Roman"/>
          <w:color w:val="auto"/>
          <w:sz w:val="22"/>
          <w:szCs w:val="22"/>
          <w:shd w:val="clear" w:color="auto" w:fill="FFFFFF"/>
        </w:rPr>
        <w:t>improving</w:t>
      </w:r>
      <w:r w:rsidR="00A55B94" w:rsidRPr="008C141A">
        <w:rPr>
          <w:rFonts w:ascii="Times New Roman" w:hAnsi="Times New Roman" w:cs="Times New Roman"/>
          <w:color w:val="auto"/>
          <w:sz w:val="22"/>
          <w:szCs w:val="22"/>
          <w:shd w:val="clear" w:color="auto" w:fill="FFFFFF"/>
        </w:rPr>
        <w:t xml:space="preserve"> accessibility.</w:t>
      </w:r>
      <w:r w:rsidR="00994586" w:rsidRPr="008C141A">
        <w:rPr>
          <w:rFonts w:ascii="Times New Roman" w:hAnsi="Times New Roman" w:cs="Times New Roman"/>
          <w:color w:val="auto"/>
          <w:sz w:val="22"/>
          <w:szCs w:val="22"/>
          <w:shd w:val="clear" w:color="auto" w:fill="FFFFFF"/>
        </w:rPr>
        <w:t xml:space="preserve"> Participants also </w:t>
      </w:r>
      <w:r w:rsidR="00B94A67">
        <w:rPr>
          <w:rFonts w:ascii="Times New Roman" w:hAnsi="Times New Roman" w:cs="Times New Roman"/>
          <w:color w:val="auto"/>
          <w:sz w:val="22"/>
          <w:szCs w:val="22"/>
          <w:shd w:val="clear" w:color="auto" w:fill="FFFFFF"/>
        </w:rPr>
        <w:t>felt</w:t>
      </w:r>
      <w:r w:rsidR="00994586" w:rsidRPr="008C141A">
        <w:rPr>
          <w:rFonts w:ascii="Times New Roman" w:hAnsi="Times New Roman" w:cs="Times New Roman"/>
          <w:color w:val="auto"/>
          <w:sz w:val="22"/>
          <w:szCs w:val="22"/>
          <w:shd w:val="clear" w:color="auto" w:fill="FFFFFF"/>
        </w:rPr>
        <w:t xml:space="preserve"> RMaaS would suit tourist areas, where visitors could monitor expenditures but also receive tailored offers/trips, which could include the delivery of local products </w:t>
      </w:r>
      <w:r w:rsidR="0005305B">
        <w:rPr>
          <w:rFonts w:ascii="Times New Roman" w:hAnsi="Times New Roman" w:cs="Times New Roman"/>
          <w:color w:val="auto"/>
          <w:sz w:val="22"/>
          <w:szCs w:val="22"/>
          <w:shd w:val="clear" w:color="auto" w:fill="FFFFFF"/>
        </w:rPr>
        <w:t>and</w:t>
      </w:r>
      <w:r w:rsidR="00994586" w:rsidRPr="008C141A">
        <w:rPr>
          <w:rFonts w:ascii="Times New Roman" w:hAnsi="Times New Roman" w:cs="Times New Roman"/>
          <w:color w:val="auto"/>
          <w:sz w:val="22"/>
          <w:szCs w:val="22"/>
          <w:shd w:val="clear" w:color="auto" w:fill="FFFFFF"/>
        </w:rPr>
        <w:t xml:space="preserve"> services (for residents as well).  </w:t>
      </w:r>
    </w:p>
    <w:p w14:paraId="53FEBACB" w14:textId="1EF77FCF" w:rsidR="00B25B6E" w:rsidRPr="008C141A" w:rsidRDefault="00B25B6E" w:rsidP="00B25B6E">
      <w:pPr>
        <w:pStyle w:val="Caption"/>
        <w:spacing w:after="0"/>
        <w:ind w:firstLine="720"/>
        <w:jc w:val="both"/>
        <w:rPr>
          <w:i w:val="0"/>
          <w:iCs w:val="0"/>
          <w:color w:val="auto"/>
          <w:sz w:val="22"/>
          <w:szCs w:val="22"/>
          <w:shd w:val="clear" w:color="auto" w:fill="FFFFFF"/>
        </w:rPr>
      </w:pPr>
      <w:r w:rsidRPr="008C141A">
        <w:rPr>
          <w:i w:val="0"/>
          <w:iCs w:val="0"/>
          <w:color w:val="auto"/>
          <w:sz w:val="22"/>
          <w:szCs w:val="22"/>
          <w:shd w:val="clear" w:color="auto" w:fill="FFFFFF"/>
        </w:rPr>
        <w:t xml:space="preserve">Changes in travel behaviour are </w:t>
      </w:r>
      <w:r w:rsidR="007140B8" w:rsidRPr="008C141A">
        <w:rPr>
          <w:i w:val="0"/>
          <w:iCs w:val="0"/>
          <w:color w:val="auto"/>
          <w:sz w:val="22"/>
          <w:szCs w:val="22"/>
          <w:shd w:val="clear" w:color="auto" w:fill="FFFFFF"/>
        </w:rPr>
        <w:t>considered</w:t>
      </w:r>
      <w:r w:rsidRPr="008C141A">
        <w:rPr>
          <w:i w:val="0"/>
          <w:iCs w:val="0"/>
          <w:color w:val="auto"/>
          <w:sz w:val="22"/>
          <w:szCs w:val="22"/>
          <w:shd w:val="clear" w:color="auto" w:fill="FFFFFF"/>
        </w:rPr>
        <w:t xml:space="preserve"> as a potential, positive outcome of MaaS (</w:t>
      </w:r>
      <w:r w:rsidR="005A46D9" w:rsidRPr="008C141A">
        <w:rPr>
          <w:color w:val="auto"/>
          <w:sz w:val="22"/>
          <w:szCs w:val="22"/>
          <w:shd w:val="clear" w:color="auto" w:fill="FFFFFF"/>
        </w:rPr>
        <w:t>4</w:t>
      </w:r>
      <w:r w:rsidR="00CE7089" w:rsidRPr="008C141A">
        <w:rPr>
          <w:color w:val="auto"/>
          <w:sz w:val="22"/>
          <w:szCs w:val="22"/>
          <w:shd w:val="clear" w:color="auto" w:fill="FFFFFF"/>
        </w:rPr>
        <w:t>0</w:t>
      </w:r>
      <w:r w:rsidRPr="008C141A">
        <w:rPr>
          <w:i w:val="0"/>
          <w:iCs w:val="0"/>
          <w:color w:val="auto"/>
          <w:sz w:val="22"/>
          <w:szCs w:val="22"/>
          <w:shd w:val="clear" w:color="auto" w:fill="FFFFFF"/>
        </w:rPr>
        <w:t>) and in a rural context</w:t>
      </w:r>
      <w:r w:rsidR="009267D1" w:rsidRPr="008C141A">
        <w:rPr>
          <w:i w:val="0"/>
          <w:iCs w:val="0"/>
          <w:color w:val="auto"/>
          <w:sz w:val="22"/>
          <w:szCs w:val="22"/>
          <w:shd w:val="clear" w:color="auto" w:fill="FFFFFF"/>
        </w:rPr>
        <w:t>,</w:t>
      </w:r>
      <w:r w:rsidRPr="008C141A">
        <w:rPr>
          <w:i w:val="0"/>
          <w:iCs w:val="0"/>
          <w:color w:val="auto"/>
          <w:sz w:val="22"/>
          <w:szCs w:val="22"/>
          <w:shd w:val="clear" w:color="auto" w:fill="FFFFFF"/>
        </w:rPr>
        <w:t xml:space="preserve"> participants did acknowledge </w:t>
      </w:r>
      <w:r w:rsidR="007140B8" w:rsidRPr="008C141A">
        <w:rPr>
          <w:i w:val="0"/>
          <w:iCs w:val="0"/>
          <w:color w:val="auto"/>
          <w:sz w:val="22"/>
          <w:szCs w:val="22"/>
          <w:shd w:val="clear" w:color="auto" w:fill="FFFFFF"/>
        </w:rPr>
        <w:t>MaaS’</w:t>
      </w:r>
      <w:r w:rsidRPr="008C141A">
        <w:rPr>
          <w:i w:val="0"/>
          <w:iCs w:val="0"/>
          <w:color w:val="auto"/>
          <w:sz w:val="22"/>
          <w:szCs w:val="22"/>
          <w:shd w:val="clear" w:color="auto" w:fill="FFFFFF"/>
        </w:rPr>
        <w:t xml:space="preserve"> potential to reduce reliance on a second or third car</w:t>
      </w:r>
      <w:r w:rsidR="007140B8" w:rsidRPr="008C141A">
        <w:rPr>
          <w:i w:val="0"/>
          <w:iCs w:val="0"/>
          <w:color w:val="auto"/>
          <w:sz w:val="22"/>
          <w:szCs w:val="22"/>
          <w:shd w:val="clear" w:color="auto" w:fill="FFFFFF"/>
        </w:rPr>
        <w:t>,</w:t>
      </w:r>
      <w:r w:rsidRPr="008C141A">
        <w:rPr>
          <w:i w:val="0"/>
          <w:iCs w:val="0"/>
          <w:color w:val="auto"/>
          <w:sz w:val="22"/>
          <w:szCs w:val="22"/>
          <w:shd w:val="clear" w:color="auto" w:fill="FFFFFF"/>
        </w:rPr>
        <w:t xml:space="preserve"> but </w:t>
      </w:r>
      <w:r w:rsidR="007140B8" w:rsidRPr="008C141A">
        <w:rPr>
          <w:i w:val="0"/>
          <w:iCs w:val="0"/>
          <w:color w:val="auto"/>
          <w:sz w:val="22"/>
          <w:szCs w:val="22"/>
          <w:shd w:val="clear" w:color="auto" w:fill="FFFFFF"/>
        </w:rPr>
        <w:t>emphasised</w:t>
      </w:r>
      <w:r w:rsidRPr="008C141A">
        <w:rPr>
          <w:i w:val="0"/>
          <w:iCs w:val="0"/>
          <w:color w:val="auto"/>
          <w:sz w:val="22"/>
          <w:szCs w:val="22"/>
          <w:shd w:val="clear" w:color="auto" w:fill="FFFFFF"/>
        </w:rPr>
        <w:t xml:space="preserve"> that </w:t>
      </w:r>
      <w:r w:rsidR="00597D91" w:rsidRPr="008C141A">
        <w:rPr>
          <w:i w:val="0"/>
          <w:iCs w:val="0"/>
          <w:color w:val="auto"/>
          <w:sz w:val="22"/>
          <w:szCs w:val="22"/>
          <w:shd w:val="clear" w:color="auto" w:fill="FFFFFF"/>
        </w:rPr>
        <w:t>the private car</w:t>
      </w:r>
      <w:r w:rsidR="00126B30" w:rsidRPr="008C141A">
        <w:rPr>
          <w:i w:val="0"/>
          <w:iCs w:val="0"/>
          <w:color w:val="auto"/>
          <w:sz w:val="22"/>
          <w:szCs w:val="22"/>
          <w:shd w:val="clear" w:color="auto" w:fill="FFFFFF"/>
        </w:rPr>
        <w:t xml:space="preserve"> is</w:t>
      </w:r>
      <w:r w:rsidRPr="008C141A">
        <w:rPr>
          <w:i w:val="0"/>
          <w:iCs w:val="0"/>
          <w:color w:val="auto"/>
          <w:sz w:val="22"/>
          <w:szCs w:val="22"/>
          <w:shd w:val="clear" w:color="auto" w:fill="FFFFFF"/>
        </w:rPr>
        <w:t xml:space="preserve"> essential. The option to receive rewards and</w:t>
      </w:r>
      <w:r w:rsidR="007140B8" w:rsidRPr="008C141A">
        <w:rPr>
          <w:i w:val="0"/>
          <w:iCs w:val="0"/>
          <w:color w:val="auto"/>
          <w:sz w:val="22"/>
          <w:szCs w:val="22"/>
          <w:shd w:val="clear" w:color="auto" w:fill="FFFFFF"/>
        </w:rPr>
        <w:t>/</w:t>
      </w:r>
      <w:r w:rsidRPr="008C141A">
        <w:rPr>
          <w:i w:val="0"/>
          <w:iCs w:val="0"/>
          <w:color w:val="auto"/>
          <w:sz w:val="22"/>
          <w:szCs w:val="22"/>
          <w:shd w:val="clear" w:color="auto" w:fill="FFFFFF"/>
        </w:rPr>
        <w:t xml:space="preserve">or marketing was explored </w:t>
      </w:r>
      <w:r w:rsidRPr="008C141A">
        <w:rPr>
          <w:i w:val="0"/>
          <w:iCs w:val="0"/>
          <w:color w:val="auto"/>
          <w:sz w:val="22"/>
          <w:szCs w:val="22"/>
          <w:shd w:val="clear" w:color="auto" w:fill="FFFFFF"/>
        </w:rPr>
        <w:lastRenderedPageBreak/>
        <w:t>due to th</w:t>
      </w:r>
      <w:r w:rsidR="00476DFA">
        <w:rPr>
          <w:i w:val="0"/>
          <w:iCs w:val="0"/>
          <w:color w:val="auto"/>
          <w:sz w:val="22"/>
          <w:szCs w:val="22"/>
          <w:shd w:val="clear" w:color="auto" w:fill="FFFFFF"/>
        </w:rPr>
        <w:t>at</w:t>
      </w:r>
      <w:r w:rsidRPr="008C141A">
        <w:rPr>
          <w:i w:val="0"/>
          <w:iCs w:val="0"/>
          <w:color w:val="auto"/>
          <w:sz w:val="22"/>
          <w:szCs w:val="22"/>
          <w:shd w:val="clear" w:color="auto" w:fill="FFFFFF"/>
        </w:rPr>
        <w:t xml:space="preserve"> functionality</w:t>
      </w:r>
      <w:r w:rsidR="00B841B4">
        <w:rPr>
          <w:i w:val="0"/>
          <w:iCs w:val="0"/>
          <w:color w:val="auto"/>
          <w:sz w:val="22"/>
          <w:szCs w:val="22"/>
          <w:shd w:val="clear" w:color="auto" w:fill="FFFFFF"/>
        </w:rPr>
        <w:t xml:space="preserve"> existing</w:t>
      </w:r>
      <w:r w:rsidRPr="008C141A">
        <w:rPr>
          <w:i w:val="0"/>
          <w:iCs w:val="0"/>
          <w:color w:val="auto"/>
          <w:sz w:val="22"/>
          <w:szCs w:val="22"/>
          <w:shd w:val="clear" w:color="auto" w:fill="FFFFFF"/>
        </w:rPr>
        <w:t xml:space="preserve"> </w:t>
      </w:r>
      <w:r w:rsidR="00476DFA">
        <w:rPr>
          <w:i w:val="0"/>
          <w:iCs w:val="0"/>
          <w:color w:val="auto"/>
          <w:sz w:val="22"/>
          <w:szCs w:val="22"/>
          <w:shd w:val="clear" w:color="auto" w:fill="FFFFFF"/>
        </w:rPr>
        <w:t>in</w:t>
      </w:r>
      <w:r w:rsidRPr="008C141A">
        <w:rPr>
          <w:i w:val="0"/>
          <w:iCs w:val="0"/>
          <w:color w:val="auto"/>
          <w:sz w:val="22"/>
          <w:szCs w:val="22"/>
          <w:shd w:val="clear" w:color="auto" w:fill="FFFFFF"/>
        </w:rPr>
        <w:t xml:space="preserve"> some </w:t>
      </w:r>
      <w:r w:rsidR="00FD538D">
        <w:rPr>
          <w:i w:val="0"/>
          <w:iCs w:val="0"/>
          <w:color w:val="auto"/>
          <w:sz w:val="22"/>
          <w:szCs w:val="22"/>
          <w:shd w:val="clear" w:color="auto" w:fill="FFFFFF"/>
        </w:rPr>
        <w:t xml:space="preserve">of the </w:t>
      </w:r>
      <w:r w:rsidRPr="008C141A">
        <w:rPr>
          <w:i w:val="0"/>
          <w:iCs w:val="0"/>
          <w:color w:val="auto"/>
          <w:sz w:val="22"/>
          <w:szCs w:val="22"/>
          <w:shd w:val="clear" w:color="auto" w:fill="FFFFFF"/>
        </w:rPr>
        <w:t xml:space="preserve">solutions. In general, </w:t>
      </w:r>
      <w:r w:rsidR="007140B8" w:rsidRPr="008C141A">
        <w:rPr>
          <w:i w:val="0"/>
          <w:iCs w:val="0"/>
          <w:color w:val="auto"/>
          <w:sz w:val="22"/>
          <w:szCs w:val="22"/>
          <w:shd w:val="clear" w:color="auto" w:fill="FFFFFF"/>
        </w:rPr>
        <w:t>a r</w:t>
      </w:r>
      <w:r w:rsidRPr="008C141A">
        <w:rPr>
          <w:i w:val="0"/>
          <w:iCs w:val="0"/>
          <w:color w:val="auto"/>
          <w:sz w:val="22"/>
          <w:szCs w:val="22"/>
          <w:shd w:val="clear" w:color="auto" w:fill="FFFFFF"/>
        </w:rPr>
        <w:t xml:space="preserve">eward </w:t>
      </w:r>
      <w:r w:rsidR="007140B8" w:rsidRPr="008C141A">
        <w:rPr>
          <w:i w:val="0"/>
          <w:iCs w:val="0"/>
          <w:color w:val="auto"/>
          <w:sz w:val="22"/>
          <w:szCs w:val="22"/>
          <w:shd w:val="clear" w:color="auto" w:fill="FFFFFF"/>
        </w:rPr>
        <w:t xml:space="preserve">option </w:t>
      </w:r>
      <w:r w:rsidRPr="008C141A">
        <w:rPr>
          <w:i w:val="0"/>
          <w:iCs w:val="0"/>
          <w:color w:val="auto"/>
          <w:sz w:val="22"/>
          <w:szCs w:val="22"/>
          <w:shd w:val="clear" w:color="auto" w:fill="FFFFFF"/>
        </w:rPr>
        <w:t xml:space="preserve">for undertaking or supporting a particular </w:t>
      </w:r>
      <w:r w:rsidR="000249F7" w:rsidRPr="008C141A">
        <w:rPr>
          <w:i w:val="0"/>
          <w:iCs w:val="0"/>
          <w:color w:val="auto"/>
          <w:sz w:val="22"/>
          <w:szCs w:val="22"/>
          <w:shd w:val="clear" w:color="auto" w:fill="FFFFFF"/>
        </w:rPr>
        <w:t>trip</w:t>
      </w:r>
      <w:r w:rsidRPr="008C141A">
        <w:rPr>
          <w:i w:val="0"/>
          <w:iCs w:val="0"/>
          <w:color w:val="auto"/>
          <w:sz w:val="22"/>
          <w:szCs w:val="22"/>
          <w:shd w:val="clear" w:color="auto" w:fill="FFFFFF"/>
        </w:rPr>
        <w:t xml:space="preserve"> was welcomed</w:t>
      </w:r>
      <w:r w:rsidR="007140B8" w:rsidRPr="008C141A">
        <w:rPr>
          <w:i w:val="0"/>
          <w:iCs w:val="0"/>
          <w:color w:val="auto"/>
          <w:sz w:val="22"/>
          <w:szCs w:val="22"/>
          <w:shd w:val="clear" w:color="auto" w:fill="FFFFFF"/>
        </w:rPr>
        <w:t>. T</w:t>
      </w:r>
      <w:r w:rsidRPr="008C141A">
        <w:rPr>
          <w:i w:val="0"/>
          <w:iCs w:val="0"/>
          <w:color w:val="auto"/>
          <w:sz w:val="22"/>
          <w:szCs w:val="22"/>
          <w:shd w:val="clear" w:color="auto" w:fill="FFFFFF"/>
        </w:rPr>
        <w:t xml:space="preserve">here were concerns about streaming advertisements </w:t>
      </w:r>
      <w:r w:rsidR="007140B8" w:rsidRPr="008C141A">
        <w:rPr>
          <w:i w:val="0"/>
          <w:iCs w:val="0"/>
          <w:color w:val="auto"/>
          <w:sz w:val="22"/>
          <w:szCs w:val="22"/>
          <w:shd w:val="clear" w:color="auto" w:fill="FFFFFF"/>
        </w:rPr>
        <w:t xml:space="preserve">related to </w:t>
      </w:r>
      <w:r w:rsidRPr="008C141A">
        <w:rPr>
          <w:i w:val="0"/>
          <w:iCs w:val="0"/>
          <w:color w:val="auto"/>
          <w:sz w:val="22"/>
          <w:szCs w:val="22"/>
          <w:shd w:val="clear" w:color="auto" w:fill="FFFFFF"/>
        </w:rPr>
        <w:t>practical or content</w:t>
      </w:r>
      <w:r w:rsidR="007140B8" w:rsidRPr="008C141A">
        <w:rPr>
          <w:i w:val="0"/>
          <w:iCs w:val="0"/>
          <w:color w:val="auto"/>
          <w:sz w:val="22"/>
          <w:szCs w:val="22"/>
          <w:shd w:val="clear" w:color="auto" w:fill="FFFFFF"/>
        </w:rPr>
        <w:t>-related</w:t>
      </w:r>
      <w:r w:rsidRPr="008C141A">
        <w:rPr>
          <w:i w:val="0"/>
          <w:iCs w:val="0"/>
          <w:color w:val="auto"/>
          <w:sz w:val="22"/>
          <w:szCs w:val="22"/>
          <w:shd w:val="clear" w:color="auto" w:fill="FFFFFF"/>
        </w:rPr>
        <w:t xml:space="preserve"> matters such as data consumption, </w:t>
      </w:r>
      <w:r w:rsidR="007140B8" w:rsidRPr="008C141A">
        <w:rPr>
          <w:i w:val="0"/>
          <w:iCs w:val="0"/>
          <w:color w:val="auto"/>
          <w:sz w:val="22"/>
          <w:szCs w:val="22"/>
          <w:shd w:val="clear" w:color="auto" w:fill="FFFFFF"/>
        </w:rPr>
        <w:t xml:space="preserve">driving </w:t>
      </w:r>
      <w:r w:rsidRPr="008C141A">
        <w:rPr>
          <w:i w:val="0"/>
          <w:iCs w:val="0"/>
          <w:color w:val="auto"/>
          <w:sz w:val="22"/>
          <w:szCs w:val="22"/>
          <w:shd w:val="clear" w:color="auto" w:fill="FFFFFF"/>
        </w:rPr>
        <w:t>distractions</w:t>
      </w:r>
      <w:r w:rsidR="007140B8" w:rsidRPr="008C141A">
        <w:rPr>
          <w:i w:val="0"/>
          <w:iCs w:val="0"/>
          <w:color w:val="auto"/>
          <w:sz w:val="22"/>
          <w:szCs w:val="22"/>
          <w:shd w:val="clear" w:color="auto" w:fill="FFFFFF"/>
        </w:rPr>
        <w:t>, and</w:t>
      </w:r>
      <w:r w:rsidRPr="008C141A">
        <w:rPr>
          <w:i w:val="0"/>
          <w:iCs w:val="0"/>
          <w:color w:val="auto"/>
          <w:sz w:val="22"/>
          <w:szCs w:val="22"/>
          <w:shd w:val="clear" w:color="auto" w:fill="FFFFFF"/>
        </w:rPr>
        <w:t xml:space="preserve"> content</w:t>
      </w:r>
      <w:r w:rsidR="007140B8" w:rsidRPr="008C141A">
        <w:rPr>
          <w:i w:val="0"/>
          <w:iCs w:val="0"/>
          <w:color w:val="auto"/>
          <w:sz w:val="22"/>
          <w:szCs w:val="22"/>
          <w:shd w:val="clear" w:color="auto" w:fill="FFFFFF"/>
        </w:rPr>
        <w:t xml:space="preserve"> appropriateness</w:t>
      </w:r>
      <w:r w:rsidRPr="008C141A">
        <w:rPr>
          <w:i w:val="0"/>
          <w:iCs w:val="0"/>
          <w:color w:val="auto"/>
          <w:sz w:val="22"/>
          <w:szCs w:val="22"/>
          <w:shd w:val="clear" w:color="auto" w:fill="FFFFFF"/>
        </w:rPr>
        <w:t xml:space="preserve">. Overall, RMaaS was </w:t>
      </w:r>
      <w:r w:rsidR="007140B8" w:rsidRPr="008C141A">
        <w:rPr>
          <w:i w:val="0"/>
          <w:iCs w:val="0"/>
          <w:color w:val="auto"/>
          <w:sz w:val="22"/>
          <w:szCs w:val="22"/>
          <w:shd w:val="clear" w:color="auto" w:fill="FFFFFF"/>
        </w:rPr>
        <w:t>considered</w:t>
      </w:r>
      <w:r w:rsidRPr="008C141A">
        <w:rPr>
          <w:i w:val="0"/>
          <w:iCs w:val="0"/>
          <w:color w:val="auto"/>
          <w:sz w:val="22"/>
          <w:szCs w:val="22"/>
          <w:shd w:val="clear" w:color="auto" w:fill="FFFFFF"/>
        </w:rPr>
        <w:t xml:space="preserve"> a positive tool to encourag</w:t>
      </w:r>
      <w:r w:rsidR="007140B8" w:rsidRPr="008C141A">
        <w:rPr>
          <w:i w:val="0"/>
          <w:iCs w:val="0"/>
          <w:color w:val="auto"/>
          <w:sz w:val="22"/>
          <w:szCs w:val="22"/>
          <w:shd w:val="clear" w:color="auto" w:fill="FFFFFF"/>
        </w:rPr>
        <w:t>e</w:t>
      </w:r>
      <w:r w:rsidRPr="008C141A">
        <w:rPr>
          <w:i w:val="0"/>
          <w:iCs w:val="0"/>
          <w:color w:val="auto"/>
          <w:sz w:val="22"/>
          <w:szCs w:val="22"/>
          <w:shd w:val="clear" w:color="auto" w:fill="FFFFFF"/>
        </w:rPr>
        <w:t xml:space="preserve"> modal shift and promot</w:t>
      </w:r>
      <w:r w:rsidR="007140B8" w:rsidRPr="008C141A">
        <w:rPr>
          <w:i w:val="0"/>
          <w:iCs w:val="0"/>
          <w:color w:val="auto"/>
          <w:sz w:val="22"/>
          <w:szCs w:val="22"/>
          <w:shd w:val="clear" w:color="auto" w:fill="FFFFFF"/>
        </w:rPr>
        <w:t>e</w:t>
      </w:r>
      <w:r w:rsidRPr="008C141A">
        <w:rPr>
          <w:i w:val="0"/>
          <w:iCs w:val="0"/>
          <w:color w:val="auto"/>
          <w:sz w:val="22"/>
          <w:szCs w:val="22"/>
          <w:shd w:val="clear" w:color="auto" w:fill="FFFFFF"/>
        </w:rPr>
        <w:t xml:space="preserve"> health and wellbeing.</w:t>
      </w:r>
    </w:p>
    <w:p w14:paraId="112FD726" w14:textId="66D8DFCC" w:rsidR="00B25B6E" w:rsidRPr="008C141A" w:rsidRDefault="007140B8" w:rsidP="00B25B6E">
      <w:pPr>
        <w:pStyle w:val="Heading2"/>
        <w:spacing w:before="0"/>
        <w:ind w:firstLine="720"/>
        <w:jc w:val="both"/>
        <w:rPr>
          <w:rFonts w:ascii="Times New Roman" w:hAnsi="Times New Roman" w:cs="Times New Roman"/>
          <w:color w:val="auto"/>
          <w:sz w:val="22"/>
          <w:szCs w:val="22"/>
          <w:shd w:val="clear" w:color="auto" w:fill="FFFFFF"/>
        </w:rPr>
      </w:pPr>
      <w:r w:rsidRPr="008C141A">
        <w:rPr>
          <w:rFonts w:ascii="Times New Roman" w:hAnsi="Times New Roman" w:cs="Times New Roman"/>
          <w:color w:val="auto"/>
          <w:sz w:val="22"/>
          <w:szCs w:val="22"/>
          <w:shd w:val="clear" w:color="auto" w:fill="FFFFFF"/>
        </w:rPr>
        <w:t>Participants were mindful that rural transport</w:t>
      </w:r>
      <w:r w:rsidR="00B25B6E" w:rsidRPr="008C141A">
        <w:rPr>
          <w:rFonts w:ascii="Times New Roman" w:hAnsi="Times New Roman" w:cs="Times New Roman"/>
          <w:color w:val="auto"/>
          <w:sz w:val="22"/>
          <w:szCs w:val="22"/>
          <w:shd w:val="clear" w:color="auto" w:fill="FFFFFF"/>
        </w:rPr>
        <w:t xml:space="preserve"> cost</w:t>
      </w:r>
      <w:r w:rsidRPr="008C141A">
        <w:rPr>
          <w:rFonts w:ascii="Times New Roman" w:hAnsi="Times New Roman" w:cs="Times New Roman"/>
          <w:color w:val="auto"/>
          <w:sz w:val="22"/>
          <w:szCs w:val="22"/>
          <w:shd w:val="clear" w:color="auto" w:fill="FFFFFF"/>
        </w:rPr>
        <w:t>s</w:t>
      </w:r>
      <w:r w:rsidR="00B25B6E" w:rsidRPr="008C141A">
        <w:rPr>
          <w:rFonts w:ascii="Times New Roman" w:hAnsi="Times New Roman" w:cs="Times New Roman"/>
          <w:color w:val="auto"/>
          <w:sz w:val="22"/>
          <w:szCs w:val="22"/>
          <w:shd w:val="clear" w:color="auto" w:fill="FFFFFF"/>
        </w:rPr>
        <w:t xml:space="preserve"> </w:t>
      </w:r>
      <w:r w:rsidRPr="008C141A">
        <w:rPr>
          <w:rFonts w:ascii="Times New Roman" w:hAnsi="Times New Roman" w:cs="Times New Roman"/>
          <w:color w:val="auto"/>
          <w:sz w:val="22"/>
          <w:szCs w:val="22"/>
          <w:shd w:val="clear" w:color="auto" w:fill="FFFFFF"/>
        </w:rPr>
        <w:t>are</w:t>
      </w:r>
      <w:r w:rsidR="00B25B6E" w:rsidRPr="008C141A">
        <w:rPr>
          <w:rFonts w:ascii="Times New Roman" w:hAnsi="Times New Roman" w:cs="Times New Roman"/>
          <w:color w:val="auto"/>
          <w:sz w:val="22"/>
          <w:szCs w:val="22"/>
          <w:shd w:val="clear" w:color="auto" w:fill="FFFFFF"/>
        </w:rPr>
        <w:t xml:space="preserve"> higher due to the distances travelled.  </w:t>
      </w:r>
      <w:r w:rsidR="00145AB1" w:rsidRPr="008C141A">
        <w:rPr>
          <w:rFonts w:ascii="Times New Roman" w:hAnsi="Times New Roman" w:cs="Times New Roman"/>
          <w:color w:val="auto"/>
          <w:sz w:val="22"/>
          <w:szCs w:val="22"/>
          <w:shd w:val="clear" w:color="auto" w:fill="FFFFFF"/>
        </w:rPr>
        <w:t xml:space="preserve">They viewed </w:t>
      </w:r>
      <w:r w:rsidR="00B25B6E" w:rsidRPr="008C141A">
        <w:rPr>
          <w:rFonts w:ascii="Times New Roman" w:hAnsi="Times New Roman" w:cs="Times New Roman"/>
          <w:color w:val="auto"/>
          <w:sz w:val="22"/>
          <w:szCs w:val="22"/>
          <w:shd w:val="clear" w:color="auto" w:fill="FFFFFF"/>
        </w:rPr>
        <w:t xml:space="preserve">RMaaS as providing value </w:t>
      </w:r>
      <w:r w:rsidR="00994586" w:rsidRPr="008C141A">
        <w:rPr>
          <w:rFonts w:ascii="Times New Roman" w:hAnsi="Times New Roman" w:cs="Times New Roman"/>
          <w:color w:val="auto"/>
          <w:sz w:val="22"/>
          <w:szCs w:val="22"/>
          <w:shd w:val="clear" w:color="auto" w:fill="FFFFFF"/>
        </w:rPr>
        <w:t>by centralising</w:t>
      </w:r>
      <w:r w:rsidR="00B25B6E" w:rsidRPr="008C141A">
        <w:rPr>
          <w:rFonts w:ascii="Times New Roman" w:hAnsi="Times New Roman" w:cs="Times New Roman"/>
          <w:color w:val="auto"/>
          <w:sz w:val="22"/>
          <w:szCs w:val="22"/>
          <w:shd w:val="clear" w:color="auto" w:fill="FFFFFF"/>
        </w:rPr>
        <w:t xml:space="preserve"> costs</w:t>
      </w:r>
      <w:r w:rsidR="00994586" w:rsidRPr="008C141A">
        <w:rPr>
          <w:rFonts w:ascii="Times New Roman" w:hAnsi="Times New Roman" w:cs="Times New Roman"/>
          <w:color w:val="auto"/>
          <w:sz w:val="22"/>
          <w:szCs w:val="22"/>
          <w:shd w:val="clear" w:color="auto" w:fill="FFFFFF"/>
        </w:rPr>
        <w:t xml:space="preserve">, </w:t>
      </w:r>
      <w:r w:rsidRPr="008C141A">
        <w:rPr>
          <w:rFonts w:ascii="Times New Roman" w:hAnsi="Times New Roman" w:cs="Times New Roman"/>
          <w:color w:val="auto"/>
          <w:sz w:val="22"/>
          <w:szCs w:val="22"/>
          <w:shd w:val="clear" w:color="auto" w:fill="FFFFFF"/>
        </w:rPr>
        <w:t>providing a better overview and potentially</w:t>
      </w:r>
      <w:r w:rsidR="00B25B6E" w:rsidRPr="008C141A">
        <w:rPr>
          <w:rFonts w:ascii="Times New Roman" w:hAnsi="Times New Roman" w:cs="Times New Roman"/>
          <w:color w:val="auto"/>
          <w:sz w:val="22"/>
          <w:szCs w:val="22"/>
          <w:shd w:val="clear" w:color="auto" w:fill="FFFFFF"/>
        </w:rPr>
        <w:t xml:space="preserve"> making travelling more affordable and easier</w:t>
      </w:r>
      <w:r w:rsidR="00DB7851" w:rsidRPr="008C141A">
        <w:rPr>
          <w:rFonts w:ascii="Times New Roman" w:hAnsi="Times New Roman" w:cs="Times New Roman"/>
          <w:color w:val="auto"/>
          <w:sz w:val="22"/>
          <w:szCs w:val="22"/>
          <w:shd w:val="clear" w:color="auto" w:fill="FFFFFF"/>
        </w:rPr>
        <w:t xml:space="preserve"> to understand (budget, patterns, etc.)</w:t>
      </w:r>
      <w:r w:rsidR="00B25B6E" w:rsidRPr="008C141A">
        <w:rPr>
          <w:rFonts w:ascii="Times New Roman" w:hAnsi="Times New Roman" w:cs="Times New Roman"/>
          <w:color w:val="auto"/>
          <w:sz w:val="22"/>
          <w:szCs w:val="22"/>
          <w:shd w:val="clear" w:color="auto" w:fill="FFFFFF"/>
        </w:rPr>
        <w:t>.  The opportunit</w:t>
      </w:r>
      <w:r w:rsidR="005F4A1B" w:rsidRPr="008C141A">
        <w:rPr>
          <w:rFonts w:ascii="Times New Roman" w:hAnsi="Times New Roman" w:cs="Times New Roman"/>
          <w:color w:val="auto"/>
          <w:sz w:val="22"/>
          <w:szCs w:val="22"/>
          <w:shd w:val="clear" w:color="auto" w:fill="FFFFFF"/>
        </w:rPr>
        <w:t>y</w:t>
      </w:r>
      <w:r w:rsidR="00B25B6E" w:rsidRPr="008C141A">
        <w:rPr>
          <w:rFonts w:ascii="Times New Roman" w:hAnsi="Times New Roman" w:cs="Times New Roman"/>
          <w:color w:val="auto"/>
          <w:sz w:val="22"/>
          <w:szCs w:val="22"/>
          <w:shd w:val="clear" w:color="auto" w:fill="FFFFFF"/>
        </w:rPr>
        <w:t xml:space="preserve"> to earn points or cash through rewards </w:t>
      </w:r>
      <w:r w:rsidR="005F4A1B" w:rsidRPr="008C141A">
        <w:rPr>
          <w:rFonts w:ascii="Times New Roman" w:hAnsi="Times New Roman" w:cs="Times New Roman"/>
          <w:color w:val="auto"/>
          <w:sz w:val="22"/>
          <w:szCs w:val="22"/>
          <w:shd w:val="clear" w:color="auto" w:fill="FFFFFF"/>
        </w:rPr>
        <w:t>garnered</w:t>
      </w:r>
      <w:r w:rsidR="00B25B6E" w:rsidRPr="008C141A">
        <w:rPr>
          <w:rFonts w:ascii="Times New Roman" w:hAnsi="Times New Roman" w:cs="Times New Roman"/>
          <w:color w:val="auto"/>
          <w:sz w:val="22"/>
          <w:szCs w:val="22"/>
          <w:shd w:val="clear" w:color="auto" w:fill="FFFFFF"/>
        </w:rPr>
        <w:t xml:space="preserve"> a mixed response, with the suggestion </w:t>
      </w:r>
      <w:r w:rsidR="005F4A1B" w:rsidRPr="008C141A">
        <w:rPr>
          <w:rFonts w:ascii="Times New Roman" w:hAnsi="Times New Roman" w:cs="Times New Roman"/>
          <w:color w:val="auto"/>
          <w:sz w:val="22"/>
          <w:szCs w:val="22"/>
          <w:shd w:val="clear" w:color="auto" w:fill="FFFFFF"/>
        </w:rPr>
        <w:t>of</w:t>
      </w:r>
      <w:r w:rsidR="00B25B6E" w:rsidRPr="008C141A">
        <w:rPr>
          <w:rFonts w:ascii="Times New Roman" w:hAnsi="Times New Roman" w:cs="Times New Roman"/>
          <w:color w:val="auto"/>
          <w:sz w:val="22"/>
          <w:szCs w:val="22"/>
          <w:shd w:val="clear" w:color="auto" w:fill="FFFFFF"/>
        </w:rPr>
        <w:t xml:space="preserve"> an ‘opt </w:t>
      </w:r>
      <w:r w:rsidR="005F4A1B" w:rsidRPr="008C141A">
        <w:rPr>
          <w:rFonts w:ascii="Times New Roman" w:hAnsi="Times New Roman" w:cs="Times New Roman"/>
          <w:color w:val="auto"/>
          <w:sz w:val="22"/>
          <w:szCs w:val="22"/>
          <w:shd w:val="clear" w:color="auto" w:fill="FFFFFF"/>
        </w:rPr>
        <w:t>in/</w:t>
      </w:r>
      <w:r w:rsidR="00B25B6E" w:rsidRPr="008C141A">
        <w:rPr>
          <w:rFonts w:ascii="Times New Roman" w:hAnsi="Times New Roman" w:cs="Times New Roman"/>
          <w:color w:val="auto"/>
          <w:sz w:val="22"/>
          <w:szCs w:val="22"/>
          <w:shd w:val="clear" w:color="auto" w:fill="FFFFFF"/>
        </w:rPr>
        <w:t xml:space="preserve">out’ to advertising and rewards. </w:t>
      </w:r>
    </w:p>
    <w:p w14:paraId="61816966" w14:textId="77777777" w:rsidR="00B25B6E" w:rsidRPr="008C141A" w:rsidRDefault="00B25B6E" w:rsidP="00B25B6E"/>
    <w:p w14:paraId="23C604AA" w14:textId="4BE1DD5E" w:rsidR="00B25B6E" w:rsidRPr="008C141A" w:rsidRDefault="00B664C8" w:rsidP="00B25B6E">
      <w:pPr>
        <w:pStyle w:val="Heading2"/>
        <w:rPr>
          <w:rFonts w:ascii="Times New Roman" w:hAnsi="Times New Roman" w:cs="Times New Roman"/>
          <w:b/>
          <w:bCs/>
          <w:color w:val="000000" w:themeColor="text1"/>
          <w:sz w:val="22"/>
          <w:szCs w:val="22"/>
          <w:shd w:val="clear" w:color="auto" w:fill="FFFFFF"/>
        </w:rPr>
      </w:pPr>
      <w:r w:rsidRPr="008C141A">
        <w:rPr>
          <w:rFonts w:ascii="Times New Roman" w:hAnsi="Times New Roman" w:cs="Times New Roman"/>
          <w:b/>
          <w:bCs/>
          <w:color w:val="000000" w:themeColor="text1"/>
          <w:sz w:val="22"/>
          <w:szCs w:val="22"/>
          <w:shd w:val="clear" w:color="auto" w:fill="FFFFFF"/>
        </w:rPr>
        <w:t xml:space="preserve">4.6 </w:t>
      </w:r>
      <w:r w:rsidR="00B25B6E" w:rsidRPr="008C141A">
        <w:rPr>
          <w:rFonts w:ascii="Times New Roman" w:hAnsi="Times New Roman" w:cs="Times New Roman"/>
          <w:b/>
          <w:bCs/>
          <w:color w:val="000000" w:themeColor="text1"/>
          <w:sz w:val="22"/>
          <w:szCs w:val="22"/>
          <w:shd w:val="clear" w:color="auto" w:fill="FFFFFF"/>
        </w:rPr>
        <w:t>Value</w:t>
      </w:r>
    </w:p>
    <w:p w14:paraId="7EADA3C7" w14:textId="1DB34B73" w:rsidR="00B25B6E" w:rsidRPr="008C141A" w:rsidRDefault="00B25B6E" w:rsidP="00B25B6E">
      <w:pPr>
        <w:jc w:val="both"/>
        <w:rPr>
          <w:noProof/>
          <w:sz w:val="22"/>
          <w:szCs w:val="22"/>
        </w:rPr>
      </w:pPr>
      <w:r w:rsidRPr="008C141A">
        <w:rPr>
          <w:color w:val="000000" w:themeColor="text1"/>
          <w:sz w:val="22"/>
          <w:szCs w:val="22"/>
        </w:rPr>
        <w:t xml:space="preserve">Participants </w:t>
      </w:r>
      <w:r w:rsidRPr="008C141A">
        <w:rPr>
          <w:sz w:val="22"/>
          <w:szCs w:val="22"/>
        </w:rPr>
        <w:t xml:space="preserve">were asked to assess the potential value of </w:t>
      </w:r>
      <w:r w:rsidR="001B57B0" w:rsidRPr="008C141A">
        <w:rPr>
          <w:sz w:val="22"/>
          <w:szCs w:val="22"/>
        </w:rPr>
        <w:t>each</w:t>
      </w:r>
      <w:r w:rsidRPr="008C141A">
        <w:rPr>
          <w:sz w:val="22"/>
          <w:szCs w:val="22"/>
        </w:rPr>
        <w:t xml:space="preserve"> MaaS solution, whilst also considering the</w:t>
      </w:r>
      <w:r w:rsidR="00BE2832" w:rsidRPr="008C141A">
        <w:rPr>
          <w:sz w:val="22"/>
          <w:szCs w:val="22"/>
        </w:rPr>
        <w:t>ir</w:t>
      </w:r>
      <w:r w:rsidRPr="008C141A">
        <w:rPr>
          <w:sz w:val="22"/>
          <w:szCs w:val="22"/>
        </w:rPr>
        <w:t xml:space="preserve"> persona.</w:t>
      </w:r>
      <w:r w:rsidR="002E125D" w:rsidRPr="008C141A">
        <w:rPr>
          <w:sz w:val="22"/>
          <w:szCs w:val="22"/>
        </w:rPr>
        <w:t xml:space="preserve"> (</w:t>
      </w:r>
      <w:r w:rsidRPr="008C141A">
        <w:rPr>
          <w:sz w:val="22"/>
          <w:szCs w:val="22"/>
        </w:rPr>
        <w:t>The</w:t>
      </w:r>
      <w:r w:rsidR="002E125D" w:rsidRPr="008C141A">
        <w:rPr>
          <w:sz w:val="22"/>
          <w:szCs w:val="22"/>
        </w:rPr>
        <w:t xml:space="preserve">y </w:t>
      </w:r>
      <w:r w:rsidRPr="008C141A">
        <w:rPr>
          <w:sz w:val="22"/>
          <w:szCs w:val="22"/>
        </w:rPr>
        <w:t xml:space="preserve">were also asked to </w:t>
      </w:r>
      <w:r w:rsidR="008D25E9">
        <w:rPr>
          <w:sz w:val="22"/>
          <w:szCs w:val="22"/>
        </w:rPr>
        <w:t>score each solution</w:t>
      </w:r>
      <w:r w:rsidR="002E125D" w:rsidRPr="008C141A">
        <w:rPr>
          <w:sz w:val="22"/>
          <w:szCs w:val="22"/>
        </w:rPr>
        <w:t xml:space="preserve">.) </w:t>
      </w:r>
      <w:r w:rsidRPr="008C141A">
        <w:rPr>
          <w:sz w:val="22"/>
          <w:szCs w:val="22"/>
        </w:rPr>
        <w:t>Three categories emerged</w:t>
      </w:r>
      <w:r w:rsidR="002E125D" w:rsidRPr="008C141A">
        <w:rPr>
          <w:sz w:val="22"/>
          <w:szCs w:val="22"/>
        </w:rPr>
        <w:t xml:space="preserve"> from the responses</w:t>
      </w:r>
      <w:r w:rsidRPr="008C141A">
        <w:rPr>
          <w:sz w:val="22"/>
          <w:szCs w:val="22"/>
        </w:rPr>
        <w:t xml:space="preserve">: </w:t>
      </w:r>
      <w:r w:rsidR="002E125D" w:rsidRPr="008C141A">
        <w:rPr>
          <w:sz w:val="22"/>
          <w:szCs w:val="22"/>
        </w:rPr>
        <w:t>m</w:t>
      </w:r>
      <w:r w:rsidRPr="008C141A">
        <w:rPr>
          <w:sz w:val="22"/>
          <w:szCs w:val="22"/>
        </w:rPr>
        <w:t xml:space="preserve">odes, </w:t>
      </w:r>
      <w:r w:rsidR="002E125D" w:rsidRPr="008C141A">
        <w:rPr>
          <w:sz w:val="22"/>
          <w:szCs w:val="22"/>
        </w:rPr>
        <w:t>u</w:t>
      </w:r>
      <w:r w:rsidRPr="008C141A">
        <w:rPr>
          <w:sz w:val="22"/>
          <w:szCs w:val="22"/>
        </w:rPr>
        <w:t xml:space="preserve">ser </w:t>
      </w:r>
      <w:r w:rsidR="002E125D" w:rsidRPr="008C141A">
        <w:rPr>
          <w:sz w:val="22"/>
          <w:szCs w:val="22"/>
        </w:rPr>
        <w:t>e</w:t>
      </w:r>
      <w:r w:rsidRPr="008C141A">
        <w:rPr>
          <w:sz w:val="22"/>
          <w:szCs w:val="22"/>
        </w:rPr>
        <w:t xml:space="preserve">xperience and </w:t>
      </w:r>
      <w:r w:rsidR="002E125D" w:rsidRPr="008C141A">
        <w:rPr>
          <w:sz w:val="22"/>
          <w:szCs w:val="22"/>
        </w:rPr>
        <w:t>t</w:t>
      </w:r>
      <w:r w:rsidRPr="008C141A">
        <w:rPr>
          <w:sz w:val="22"/>
          <w:szCs w:val="22"/>
        </w:rPr>
        <w:t xml:space="preserve">ravel </w:t>
      </w:r>
      <w:r w:rsidR="002E125D" w:rsidRPr="008C141A">
        <w:rPr>
          <w:sz w:val="22"/>
          <w:szCs w:val="22"/>
        </w:rPr>
        <w:t>b</w:t>
      </w:r>
      <w:r w:rsidRPr="008C141A">
        <w:rPr>
          <w:sz w:val="22"/>
          <w:szCs w:val="22"/>
        </w:rPr>
        <w:t>ehaviour</w:t>
      </w:r>
      <w:r w:rsidR="002E125D" w:rsidRPr="008C141A">
        <w:rPr>
          <w:sz w:val="22"/>
          <w:szCs w:val="22"/>
        </w:rPr>
        <w:t xml:space="preserve"> (</w:t>
      </w:r>
      <w:r w:rsidR="002E125D" w:rsidRPr="008C141A">
        <w:rPr>
          <w:b/>
          <w:bCs/>
          <w:sz w:val="22"/>
          <w:szCs w:val="22"/>
        </w:rPr>
        <w:t>Figure 14</w:t>
      </w:r>
      <w:r w:rsidR="002E125D" w:rsidRPr="008C141A">
        <w:rPr>
          <w:sz w:val="22"/>
          <w:szCs w:val="22"/>
        </w:rPr>
        <w:t>)</w:t>
      </w:r>
      <w:r w:rsidRPr="008C141A">
        <w:rPr>
          <w:sz w:val="22"/>
          <w:szCs w:val="22"/>
        </w:rPr>
        <w:t>.</w:t>
      </w:r>
      <w:r w:rsidRPr="008C141A">
        <w:rPr>
          <w:noProof/>
          <w:sz w:val="22"/>
          <w:szCs w:val="22"/>
        </w:rPr>
        <w:t xml:space="preserve"> </w:t>
      </w:r>
    </w:p>
    <w:p w14:paraId="54022651" w14:textId="77777777" w:rsidR="002E125D" w:rsidRPr="008C141A" w:rsidRDefault="002E125D" w:rsidP="00B25B6E">
      <w:pPr>
        <w:jc w:val="both"/>
        <w:rPr>
          <w:noProof/>
          <w:sz w:val="22"/>
          <w:szCs w:val="22"/>
        </w:rPr>
      </w:pPr>
    </w:p>
    <w:p w14:paraId="4A161CCE" w14:textId="77777777" w:rsidR="008B26FC" w:rsidRPr="008C141A" w:rsidRDefault="008B26FC" w:rsidP="00B25B6E">
      <w:pPr>
        <w:jc w:val="both"/>
        <w:rPr>
          <w:noProof/>
          <w:sz w:val="22"/>
          <w:szCs w:val="22"/>
        </w:rPr>
      </w:pPr>
    </w:p>
    <w:p w14:paraId="201FD6EB" w14:textId="77777777" w:rsidR="002E125D" w:rsidRPr="008C141A" w:rsidRDefault="002E125D" w:rsidP="002E125D">
      <w:pPr>
        <w:keepNext/>
        <w:jc w:val="both"/>
      </w:pPr>
      <w:r w:rsidRPr="008C141A">
        <w:rPr>
          <w:noProof/>
          <w:sz w:val="22"/>
          <w:szCs w:val="22"/>
        </w:rPr>
        <w:drawing>
          <wp:inline distT="0" distB="0" distL="0" distR="0" wp14:anchorId="1E67C19B" wp14:editId="2FEDD897">
            <wp:extent cx="5760000" cy="4266000"/>
            <wp:effectExtent l="25400" t="25400" r="31750" b="2667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00" cy="4266000"/>
                    </a:xfrm>
                    <a:prstGeom prst="rect">
                      <a:avLst/>
                    </a:prstGeom>
                    <a:ln w="19050">
                      <a:solidFill>
                        <a:schemeClr val="tx1"/>
                      </a:solidFill>
                    </a:ln>
                  </pic:spPr>
                </pic:pic>
              </a:graphicData>
            </a:graphic>
          </wp:inline>
        </w:drawing>
      </w:r>
    </w:p>
    <w:p w14:paraId="0084B2E4" w14:textId="77777777" w:rsidR="002E125D" w:rsidRPr="008C141A" w:rsidRDefault="002E125D" w:rsidP="002E125D">
      <w:pPr>
        <w:pStyle w:val="Caption"/>
        <w:spacing w:after="0"/>
        <w:jc w:val="both"/>
      </w:pPr>
    </w:p>
    <w:p w14:paraId="7DCF8D2C" w14:textId="4351F15F" w:rsidR="002E125D" w:rsidRPr="008C141A" w:rsidRDefault="002E125D" w:rsidP="002E125D">
      <w:pPr>
        <w:pStyle w:val="Caption"/>
        <w:spacing w:after="0"/>
        <w:jc w:val="both"/>
        <w:rPr>
          <w:b/>
          <w:bCs/>
          <w:i w:val="0"/>
          <w:iCs w:val="0"/>
          <w:color w:val="auto"/>
          <w:sz w:val="22"/>
          <w:szCs w:val="22"/>
        </w:rPr>
      </w:pPr>
      <w:r w:rsidRPr="008C141A">
        <w:rPr>
          <w:b/>
          <w:bCs/>
          <w:i w:val="0"/>
          <w:iCs w:val="0"/>
          <w:color w:val="auto"/>
          <w:sz w:val="22"/>
          <w:szCs w:val="22"/>
        </w:rPr>
        <w:t xml:space="preserve">Figure 14 Potential </w:t>
      </w:r>
      <w:r w:rsidR="003217C6" w:rsidRPr="008C141A">
        <w:rPr>
          <w:b/>
          <w:bCs/>
          <w:i w:val="0"/>
          <w:iCs w:val="0"/>
          <w:color w:val="auto"/>
          <w:sz w:val="22"/>
          <w:szCs w:val="22"/>
        </w:rPr>
        <w:t>v</w:t>
      </w:r>
      <w:r w:rsidRPr="008C141A">
        <w:rPr>
          <w:b/>
          <w:bCs/>
          <w:i w:val="0"/>
          <w:iCs w:val="0"/>
          <w:color w:val="auto"/>
          <w:sz w:val="22"/>
          <w:szCs w:val="22"/>
        </w:rPr>
        <w:t>alue</w:t>
      </w:r>
      <w:r w:rsidR="009C1155" w:rsidRPr="008C141A">
        <w:rPr>
          <w:b/>
          <w:bCs/>
          <w:i w:val="0"/>
          <w:iCs w:val="0"/>
          <w:color w:val="auto"/>
          <w:sz w:val="22"/>
          <w:szCs w:val="22"/>
        </w:rPr>
        <w:t xml:space="preserve"> framework</w:t>
      </w:r>
      <w:r w:rsidRPr="008C141A">
        <w:rPr>
          <w:b/>
          <w:bCs/>
          <w:i w:val="0"/>
          <w:iCs w:val="0"/>
          <w:color w:val="auto"/>
          <w:sz w:val="22"/>
          <w:szCs w:val="22"/>
        </w:rPr>
        <w:t xml:space="preserve"> </w:t>
      </w:r>
      <w:r w:rsidR="003217C6" w:rsidRPr="008C141A">
        <w:rPr>
          <w:b/>
          <w:bCs/>
          <w:i w:val="0"/>
          <w:iCs w:val="0"/>
          <w:color w:val="auto"/>
          <w:sz w:val="22"/>
          <w:szCs w:val="22"/>
        </w:rPr>
        <w:t>– categories and examples</w:t>
      </w:r>
    </w:p>
    <w:p w14:paraId="1AEA15E4" w14:textId="77777777" w:rsidR="002E125D" w:rsidRPr="008C141A" w:rsidRDefault="002E125D" w:rsidP="00B25B6E">
      <w:pPr>
        <w:jc w:val="both"/>
        <w:rPr>
          <w:noProof/>
          <w:sz w:val="22"/>
          <w:szCs w:val="22"/>
        </w:rPr>
      </w:pPr>
    </w:p>
    <w:p w14:paraId="3E572780" w14:textId="77777777" w:rsidR="008B26FC" w:rsidRPr="008C141A" w:rsidRDefault="008B26FC" w:rsidP="00B25B6E">
      <w:pPr>
        <w:jc w:val="both"/>
        <w:rPr>
          <w:noProof/>
          <w:sz w:val="22"/>
          <w:szCs w:val="22"/>
        </w:rPr>
      </w:pPr>
    </w:p>
    <w:p w14:paraId="74D256FD" w14:textId="77777777" w:rsidR="008B26FC" w:rsidRPr="008C141A" w:rsidRDefault="008B26FC" w:rsidP="00B25B6E">
      <w:pPr>
        <w:jc w:val="both"/>
        <w:rPr>
          <w:noProof/>
          <w:sz w:val="22"/>
          <w:szCs w:val="22"/>
        </w:rPr>
      </w:pPr>
    </w:p>
    <w:p w14:paraId="18ACBAAF" w14:textId="77777777" w:rsidR="008B26FC" w:rsidRPr="008C141A" w:rsidRDefault="008B26FC" w:rsidP="00B25B6E">
      <w:pPr>
        <w:jc w:val="both"/>
        <w:rPr>
          <w:noProof/>
          <w:sz w:val="22"/>
          <w:szCs w:val="22"/>
        </w:rPr>
      </w:pPr>
    </w:p>
    <w:p w14:paraId="6ECD406D" w14:textId="5F562A10" w:rsidR="00A57BFD" w:rsidRPr="008C141A" w:rsidRDefault="00AA0D39" w:rsidP="00B25B6E">
      <w:pPr>
        <w:ind w:firstLine="720"/>
        <w:jc w:val="both"/>
        <w:rPr>
          <w:color w:val="000000"/>
          <w:sz w:val="22"/>
          <w:szCs w:val="22"/>
        </w:rPr>
      </w:pPr>
      <w:r w:rsidRPr="008C141A">
        <w:rPr>
          <w:color w:val="000000"/>
          <w:sz w:val="22"/>
          <w:szCs w:val="22"/>
        </w:rPr>
        <w:lastRenderedPageBreak/>
        <w:t>P</w:t>
      </w:r>
      <w:r w:rsidR="00B25B6E" w:rsidRPr="008C141A">
        <w:rPr>
          <w:color w:val="000000"/>
          <w:sz w:val="22"/>
          <w:szCs w:val="22"/>
        </w:rPr>
        <w:t xml:space="preserve">articipants were favourable to combining modes and </w:t>
      </w:r>
      <w:r w:rsidR="001A1E39" w:rsidRPr="008C141A">
        <w:rPr>
          <w:color w:val="000000"/>
          <w:sz w:val="22"/>
          <w:szCs w:val="22"/>
        </w:rPr>
        <w:t>improving</w:t>
      </w:r>
      <w:r w:rsidR="0072358F" w:rsidRPr="008C141A">
        <w:rPr>
          <w:color w:val="000000"/>
          <w:sz w:val="22"/>
          <w:szCs w:val="22"/>
        </w:rPr>
        <w:t xml:space="preserve"> the</w:t>
      </w:r>
      <w:r w:rsidR="00B25B6E" w:rsidRPr="008C141A">
        <w:rPr>
          <w:color w:val="000000"/>
          <w:sz w:val="22"/>
          <w:szCs w:val="22"/>
        </w:rPr>
        <w:t xml:space="preserve"> </w:t>
      </w:r>
      <w:r w:rsidR="001A1E39" w:rsidRPr="008C141A">
        <w:rPr>
          <w:color w:val="000000"/>
          <w:sz w:val="22"/>
          <w:szCs w:val="22"/>
        </w:rPr>
        <w:t>trip</w:t>
      </w:r>
      <w:r w:rsidR="00B25B6E" w:rsidRPr="008C141A">
        <w:rPr>
          <w:color w:val="000000"/>
          <w:sz w:val="22"/>
          <w:szCs w:val="22"/>
        </w:rPr>
        <w:t xml:space="preserve"> experience</w:t>
      </w:r>
      <w:r w:rsidRPr="008C141A">
        <w:rPr>
          <w:color w:val="000000"/>
          <w:sz w:val="22"/>
          <w:szCs w:val="22"/>
        </w:rPr>
        <w:t xml:space="preserve"> (cf. MaaS Lite (</w:t>
      </w:r>
      <w:r w:rsidR="000403D2" w:rsidRPr="008C141A">
        <w:rPr>
          <w:i/>
          <w:iCs/>
          <w:color w:val="000000"/>
          <w:sz w:val="22"/>
          <w:szCs w:val="22"/>
        </w:rPr>
        <w:t>4</w:t>
      </w:r>
      <w:r w:rsidR="00586B48" w:rsidRPr="008C141A">
        <w:rPr>
          <w:i/>
          <w:iCs/>
          <w:color w:val="000000"/>
          <w:sz w:val="22"/>
          <w:szCs w:val="22"/>
        </w:rPr>
        <w:t>1</w:t>
      </w:r>
      <w:r w:rsidRPr="008C141A">
        <w:rPr>
          <w:color w:val="000000"/>
          <w:sz w:val="22"/>
          <w:szCs w:val="22"/>
        </w:rPr>
        <w:t>))</w:t>
      </w:r>
      <w:r w:rsidR="00B25B6E" w:rsidRPr="008C141A">
        <w:rPr>
          <w:color w:val="000000"/>
          <w:sz w:val="22"/>
          <w:szCs w:val="22"/>
        </w:rPr>
        <w:t xml:space="preserve">. </w:t>
      </w:r>
      <w:r w:rsidR="00F54B1F" w:rsidRPr="008C141A">
        <w:rPr>
          <w:color w:val="000000"/>
          <w:sz w:val="22"/>
          <w:szCs w:val="22"/>
        </w:rPr>
        <w:t>Trip</w:t>
      </w:r>
      <w:r w:rsidR="00B25B6E" w:rsidRPr="008C141A">
        <w:rPr>
          <w:color w:val="000000"/>
          <w:sz w:val="22"/>
          <w:szCs w:val="22"/>
        </w:rPr>
        <w:t xml:space="preserve"> planning featured with the observations that GoogleMaps often provide</w:t>
      </w:r>
      <w:r w:rsidR="00722A55" w:rsidRPr="008C141A">
        <w:rPr>
          <w:color w:val="000000"/>
          <w:sz w:val="22"/>
          <w:szCs w:val="22"/>
        </w:rPr>
        <w:t>s neither</w:t>
      </w:r>
      <w:r w:rsidR="00B25B6E" w:rsidRPr="008C141A">
        <w:rPr>
          <w:color w:val="000000"/>
          <w:sz w:val="22"/>
          <w:szCs w:val="22"/>
        </w:rPr>
        <w:t xml:space="preserve"> accurate rural transport information nor ride- or carsharing</w:t>
      </w:r>
      <w:r w:rsidR="00345E56" w:rsidRPr="008C141A">
        <w:rPr>
          <w:color w:val="000000"/>
          <w:sz w:val="22"/>
          <w:szCs w:val="22"/>
        </w:rPr>
        <w:t xml:space="preserve"> (US carpooling)</w:t>
      </w:r>
      <w:r w:rsidR="00B25B6E" w:rsidRPr="008C141A">
        <w:rPr>
          <w:color w:val="000000"/>
          <w:sz w:val="22"/>
          <w:szCs w:val="22"/>
        </w:rPr>
        <w:t xml:space="preserve">. Finding details such as </w:t>
      </w:r>
      <w:r w:rsidR="003A0DA1" w:rsidRPr="008C141A">
        <w:rPr>
          <w:color w:val="000000"/>
          <w:sz w:val="22"/>
          <w:szCs w:val="22"/>
        </w:rPr>
        <w:t>toilet</w:t>
      </w:r>
      <w:r w:rsidR="00B25B6E" w:rsidRPr="008C141A">
        <w:rPr>
          <w:color w:val="000000"/>
          <w:sz w:val="22"/>
          <w:szCs w:val="22"/>
        </w:rPr>
        <w:t xml:space="preserve"> location</w:t>
      </w:r>
      <w:r w:rsidR="003A0DA1" w:rsidRPr="008C141A">
        <w:rPr>
          <w:color w:val="000000"/>
          <w:sz w:val="22"/>
          <w:szCs w:val="22"/>
        </w:rPr>
        <w:t>s</w:t>
      </w:r>
      <w:r w:rsidR="00B25B6E" w:rsidRPr="008C141A">
        <w:rPr>
          <w:color w:val="000000"/>
          <w:sz w:val="22"/>
          <w:szCs w:val="22"/>
        </w:rPr>
        <w:t xml:space="preserve"> </w:t>
      </w:r>
      <w:r w:rsidR="003A0DA1" w:rsidRPr="008C141A">
        <w:rPr>
          <w:color w:val="000000"/>
          <w:sz w:val="22"/>
          <w:szCs w:val="22"/>
        </w:rPr>
        <w:t xml:space="preserve">or advance price information </w:t>
      </w:r>
      <w:r w:rsidR="00B25B6E" w:rsidRPr="008C141A">
        <w:rPr>
          <w:color w:val="000000"/>
          <w:sz w:val="22"/>
          <w:szCs w:val="22"/>
        </w:rPr>
        <w:t>would bring certainty and trust</w:t>
      </w:r>
      <w:r w:rsidR="003A0DA1" w:rsidRPr="008C141A">
        <w:rPr>
          <w:color w:val="000000"/>
          <w:sz w:val="22"/>
          <w:szCs w:val="22"/>
        </w:rPr>
        <w:t>, which</w:t>
      </w:r>
      <w:r w:rsidR="00B25B6E" w:rsidRPr="008C141A">
        <w:rPr>
          <w:color w:val="000000"/>
          <w:sz w:val="22"/>
          <w:szCs w:val="22"/>
        </w:rPr>
        <w:t xml:space="preserve"> were important to the participants. </w:t>
      </w:r>
    </w:p>
    <w:p w14:paraId="57EB1F23" w14:textId="61BE1C47" w:rsidR="00B25B6E" w:rsidRPr="008C141A" w:rsidRDefault="00B25B6E" w:rsidP="00B25B6E">
      <w:pPr>
        <w:ind w:firstLine="720"/>
        <w:jc w:val="both"/>
        <w:rPr>
          <w:sz w:val="22"/>
          <w:szCs w:val="22"/>
        </w:rPr>
      </w:pPr>
      <w:r w:rsidRPr="008C141A">
        <w:rPr>
          <w:color w:val="000000"/>
          <w:sz w:val="22"/>
          <w:szCs w:val="22"/>
        </w:rPr>
        <w:t xml:space="preserve">The user experience for disabled travellers was highlighted repeatedly, </w:t>
      </w:r>
      <w:r w:rsidR="009372F3" w:rsidRPr="008C141A">
        <w:rPr>
          <w:color w:val="000000"/>
          <w:sz w:val="22"/>
          <w:szCs w:val="22"/>
        </w:rPr>
        <w:t>from</w:t>
      </w:r>
      <w:r w:rsidRPr="008C141A">
        <w:rPr>
          <w:color w:val="000000"/>
          <w:sz w:val="22"/>
          <w:szCs w:val="22"/>
        </w:rPr>
        <w:t xml:space="preserve"> me</w:t>
      </w:r>
      <w:r w:rsidR="009372F3" w:rsidRPr="008C141A">
        <w:rPr>
          <w:color w:val="000000"/>
          <w:sz w:val="22"/>
          <w:szCs w:val="22"/>
        </w:rPr>
        <w:t>eting</w:t>
      </w:r>
      <w:r w:rsidRPr="008C141A">
        <w:rPr>
          <w:color w:val="000000"/>
          <w:sz w:val="22"/>
          <w:szCs w:val="22"/>
        </w:rPr>
        <w:t xml:space="preserve"> Web Content Accessibility</w:t>
      </w:r>
      <w:r w:rsidR="00B235FA" w:rsidRPr="008C141A">
        <w:rPr>
          <w:color w:val="000000"/>
          <w:sz w:val="22"/>
          <w:szCs w:val="22"/>
        </w:rPr>
        <w:t xml:space="preserve"> </w:t>
      </w:r>
      <w:r w:rsidRPr="008C141A">
        <w:rPr>
          <w:color w:val="000000"/>
          <w:sz w:val="22"/>
          <w:szCs w:val="22"/>
        </w:rPr>
        <w:t xml:space="preserve">criteria (WCAG 2.1AA) </w:t>
      </w:r>
      <w:r w:rsidR="009372F3" w:rsidRPr="008C141A">
        <w:rPr>
          <w:color w:val="000000"/>
          <w:sz w:val="22"/>
          <w:szCs w:val="22"/>
        </w:rPr>
        <w:t>to mak</w:t>
      </w:r>
      <w:r w:rsidR="005F421E">
        <w:rPr>
          <w:color w:val="000000"/>
          <w:sz w:val="22"/>
          <w:szCs w:val="22"/>
        </w:rPr>
        <w:t>ing</w:t>
      </w:r>
      <w:r w:rsidR="009372F3" w:rsidRPr="008C141A">
        <w:rPr>
          <w:color w:val="000000"/>
          <w:sz w:val="22"/>
          <w:szCs w:val="22"/>
        </w:rPr>
        <w:t xml:space="preserve"> </w:t>
      </w:r>
      <w:r w:rsidR="005F421E">
        <w:rPr>
          <w:color w:val="000000"/>
          <w:sz w:val="22"/>
          <w:szCs w:val="22"/>
        </w:rPr>
        <w:t>a ‘welcoming’</w:t>
      </w:r>
      <w:r w:rsidRPr="008C141A">
        <w:rPr>
          <w:color w:val="000000"/>
          <w:sz w:val="22"/>
          <w:szCs w:val="22"/>
        </w:rPr>
        <w:t xml:space="preserve"> interface</w:t>
      </w:r>
      <w:r w:rsidR="009372F3" w:rsidRPr="008C141A">
        <w:rPr>
          <w:color w:val="000000"/>
          <w:sz w:val="22"/>
          <w:szCs w:val="22"/>
        </w:rPr>
        <w:t>,</w:t>
      </w:r>
      <w:r w:rsidRPr="008C141A">
        <w:rPr>
          <w:color w:val="000000"/>
          <w:sz w:val="22"/>
          <w:szCs w:val="22"/>
        </w:rPr>
        <w:t xml:space="preserve"> </w:t>
      </w:r>
      <w:r w:rsidR="009372F3" w:rsidRPr="008C141A">
        <w:rPr>
          <w:color w:val="000000"/>
          <w:sz w:val="22"/>
          <w:szCs w:val="22"/>
        </w:rPr>
        <w:t>to</w:t>
      </w:r>
      <w:r w:rsidRPr="008C141A">
        <w:rPr>
          <w:color w:val="000000"/>
          <w:sz w:val="22"/>
          <w:szCs w:val="22"/>
        </w:rPr>
        <w:t xml:space="preserve"> provid</w:t>
      </w:r>
      <w:r w:rsidR="009372F3" w:rsidRPr="008C141A">
        <w:rPr>
          <w:color w:val="000000"/>
          <w:sz w:val="22"/>
          <w:szCs w:val="22"/>
        </w:rPr>
        <w:t>ing</w:t>
      </w:r>
      <w:r w:rsidRPr="008C141A">
        <w:rPr>
          <w:color w:val="000000"/>
          <w:sz w:val="22"/>
          <w:szCs w:val="22"/>
        </w:rPr>
        <w:t xml:space="preserve"> customers with </w:t>
      </w:r>
      <w:r w:rsidR="009372F3" w:rsidRPr="008C141A">
        <w:rPr>
          <w:color w:val="000000"/>
          <w:sz w:val="22"/>
          <w:szCs w:val="22"/>
        </w:rPr>
        <w:t xml:space="preserve">practical </w:t>
      </w:r>
      <w:r w:rsidRPr="008C141A">
        <w:rPr>
          <w:color w:val="000000"/>
          <w:sz w:val="22"/>
          <w:szCs w:val="22"/>
        </w:rPr>
        <w:t>details</w:t>
      </w:r>
      <w:r w:rsidR="009372F3" w:rsidRPr="008C141A">
        <w:rPr>
          <w:color w:val="000000"/>
          <w:sz w:val="22"/>
          <w:szCs w:val="22"/>
        </w:rPr>
        <w:t xml:space="preserve"> </w:t>
      </w:r>
      <w:r w:rsidRPr="008C141A">
        <w:rPr>
          <w:color w:val="000000"/>
          <w:sz w:val="22"/>
          <w:szCs w:val="22"/>
        </w:rPr>
        <w:t>such as vehicle</w:t>
      </w:r>
      <w:r w:rsidR="009372F3" w:rsidRPr="008C141A">
        <w:rPr>
          <w:color w:val="000000"/>
          <w:sz w:val="22"/>
          <w:szCs w:val="22"/>
        </w:rPr>
        <w:t xml:space="preserve"> design</w:t>
      </w:r>
      <w:r w:rsidRPr="008C141A">
        <w:rPr>
          <w:color w:val="000000"/>
          <w:sz w:val="22"/>
          <w:szCs w:val="22"/>
        </w:rPr>
        <w:t>, toilet locations</w:t>
      </w:r>
      <w:r w:rsidR="009372F3" w:rsidRPr="008C141A">
        <w:rPr>
          <w:color w:val="000000"/>
          <w:sz w:val="22"/>
          <w:szCs w:val="22"/>
        </w:rPr>
        <w:t>,</w:t>
      </w:r>
      <w:r w:rsidRPr="008C141A">
        <w:rPr>
          <w:color w:val="000000"/>
          <w:sz w:val="22"/>
          <w:szCs w:val="22"/>
        </w:rPr>
        <w:t xml:space="preserve"> or relevant contact numbers.</w:t>
      </w:r>
      <w:r w:rsidR="00A57BFD" w:rsidRPr="008C141A">
        <w:rPr>
          <w:color w:val="000000"/>
          <w:sz w:val="22"/>
          <w:szCs w:val="22"/>
        </w:rPr>
        <w:t xml:space="preserve"> But the ability to customise preferences </w:t>
      </w:r>
      <w:r w:rsidR="00EF6835">
        <w:rPr>
          <w:color w:val="000000"/>
          <w:sz w:val="22"/>
          <w:szCs w:val="22"/>
        </w:rPr>
        <w:t>(</w:t>
      </w:r>
      <w:r w:rsidR="00EF6835" w:rsidRPr="008C141A">
        <w:rPr>
          <w:color w:val="000000"/>
          <w:sz w:val="22"/>
          <w:szCs w:val="22"/>
        </w:rPr>
        <w:t>e.g. travel time, cost, carbon footprint</w:t>
      </w:r>
      <w:r w:rsidR="00EF6835">
        <w:rPr>
          <w:color w:val="000000"/>
          <w:sz w:val="22"/>
          <w:szCs w:val="22"/>
        </w:rPr>
        <w:t xml:space="preserve">) </w:t>
      </w:r>
      <w:r w:rsidR="007F7238" w:rsidRPr="008C141A">
        <w:rPr>
          <w:color w:val="000000"/>
          <w:sz w:val="22"/>
          <w:szCs w:val="22"/>
        </w:rPr>
        <w:t xml:space="preserve">was </w:t>
      </w:r>
      <w:r w:rsidR="00A57BFD" w:rsidRPr="008C141A">
        <w:rPr>
          <w:color w:val="000000"/>
          <w:sz w:val="22"/>
          <w:szCs w:val="22"/>
        </w:rPr>
        <w:t xml:space="preserve">viewed as </w:t>
      </w:r>
      <w:r w:rsidR="00EF6835">
        <w:rPr>
          <w:color w:val="000000"/>
          <w:sz w:val="22"/>
          <w:szCs w:val="22"/>
        </w:rPr>
        <w:t xml:space="preserve">generally </w:t>
      </w:r>
      <w:r w:rsidR="00A57BFD" w:rsidRPr="008C141A">
        <w:rPr>
          <w:color w:val="000000"/>
          <w:sz w:val="22"/>
          <w:szCs w:val="22"/>
        </w:rPr>
        <w:t xml:space="preserve">valuable. It was argued that such functionalities would save time with future </w:t>
      </w:r>
      <w:r w:rsidR="00813A7C" w:rsidRPr="008C141A">
        <w:rPr>
          <w:color w:val="000000"/>
          <w:sz w:val="22"/>
          <w:szCs w:val="22"/>
        </w:rPr>
        <w:t xml:space="preserve">trip </w:t>
      </w:r>
      <w:r w:rsidR="00A57BFD" w:rsidRPr="008C141A">
        <w:rPr>
          <w:color w:val="000000"/>
          <w:sz w:val="22"/>
          <w:szCs w:val="22"/>
        </w:rPr>
        <w:t>planning and thus increase the probability of us</w:t>
      </w:r>
      <w:r w:rsidR="00D17C6B">
        <w:rPr>
          <w:color w:val="000000"/>
          <w:sz w:val="22"/>
          <w:szCs w:val="22"/>
        </w:rPr>
        <w:t xml:space="preserve">ing the </w:t>
      </w:r>
      <w:r w:rsidR="00992520">
        <w:rPr>
          <w:color w:val="000000"/>
          <w:sz w:val="22"/>
          <w:szCs w:val="22"/>
        </w:rPr>
        <w:t xml:space="preserve">RMaaS </w:t>
      </w:r>
      <w:r w:rsidR="00E82D5F" w:rsidRPr="008C141A">
        <w:rPr>
          <w:color w:val="000000"/>
          <w:sz w:val="22"/>
          <w:szCs w:val="22"/>
        </w:rPr>
        <w:t xml:space="preserve">transportation offerings. </w:t>
      </w:r>
    </w:p>
    <w:p w14:paraId="625DDEBE" w14:textId="1AE6E3F1" w:rsidR="00B25B6E" w:rsidRPr="008C141A" w:rsidRDefault="00B25B6E" w:rsidP="00B25B6E">
      <w:pPr>
        <w:ind w:firstLine="720"/>
        <w:jc w:val="both"/>
        <w:rPr>
          <w:sz w:val="22"/>
          <w:szCs w:val="22"/>
        </w:rPr>
      </w:pPr>
      <w:r w:rsidRPr="008C141A">
        <w:rPr>
          <w:sz w:val="22"/>
          <w:szCs w:val="22"/>
        </w:rPr>
        <w:t xml:space="preserve">Loyalty marketing, whereby incentives are provided such as rewards </w:t>
      </w:r>
      <w:r w:rsidR="00D21DFE" w:rsidRPr="008C141A">
        <w:rPr>
          <w:sz w:val="22"/>
          <w:szCs w:val="22"/>
        </w:rPr>
        <w:t>towards trips</w:t>
      </w:r>
      <w:r w:rsidRPr="008C141A">
        <w:rPr>
          <w:sz w:val="22"/>
          <w:szCs w:val="22"/>
        </w:rPr>
        <w:t xml:space="preserve">, </w:t>
      </w:r>
      <w:r w:rsidR="0003492D" w:rsidRPr="008C141A">
        <w:rPr>
          <w:sz w:val="22"/>
          <w:szCs w:val="22"/>
        </w:rPr>
        <w:t>divided participants</w:t>
      </w:r>
      <w:r w:rsidR="00602C85" w:rsidRPr="008C141A">
        <w:rPr>
          <w:sz w:val="22"/>
          <w:szCs w:val="22"/>
        </w:rPr>
        <w:t xml:space="preserve">, </w:t>
      </w:r>
      <w:r w:rsidRPr="008C141A">
        <w:rPr>
          <w:sz w:val="22"/>
          <w:szCs w:val="22"/>
        </w:rPr>
        <w:t xml:space="preserve">but for some, this is where </w:t>
      </w:r>
      <w:r w:rsidR="00602C85" w:rsidRPr="008C141A">
        <w:rPr>
          <w:sz w:val="22"/>
          <w:szCs w:val="22"/>
        </w:rPr>
        <w:t xml:space="preserve">the </w:t>
      </w:r>
      <w:r w:rsidRPr="008C141A">
        <w:rPr>
          <w:sz w:val="22"/>
          <w:szCs w:val="22"/>
        </w:rPr>
        <w:t xml:space="preserve">potential value </w:t>
      </w:r>
      <w:r w:rsidR="00602C85" w:rsidRPr="008C141A">
        <w:rPr>
          <w:sz w:val="22"/>
          <w:szCs w:val="22"/>
        </w:rPr>
        <w:t>can be found</w:t>
      </w:r>
      <w:r w:rsidRPr="008C141A">
        <w:rPr>
          <w:sz w:val="22"/>
          <w:szCs w:val="22"/>
        </w:rPr>
        <w:t xml:space="preserve">. </w:t>
      </w:r>
      <w:r w:rsidR="0003492D" w:rsidRPr="008C141A">
        <w:rPr>
          <w:sz w:val="22"/>
          <w:szCs w:val="22"/>
        </w:rPr>
        <w:t>T</w:t>
      </w:r>
      <w:r w:rsidRPr="008C141A">
        <w:rPr>
          <w:sz w:val="22"/>
          <w:szCs w:val="22"/>
        </w:rPr>
        <w:t xml:space="preserve">he ability for some to offset </w:t>
      </w:r>
      <w:r w:rsidR="0003492D" w:rsidRPr="008C141A">
        <w:rPr>
          <w:sz w:val="22"/>
          <w:szCs w:val="22"/>
        </w:rPr>
        <w:t>high rural transport</w:t>
      </w:r>
      <w:r w:rsidRPr="008C141A">
        <w:rPr>
          <w:sz w:val="22"/>
          <w:szCs w:val="22"/>
        </w:rPr>
        <w:t xml:space="preserve"> costs would not only improve their social mobility, but </w:t>
      </w:r>
      <w:r w:rsidR="008A684D" w:rsidRPr="008C141A">
        <w:rPr>
          <w:sz w:val="22"/>
          <w:szCs w:val="22"/>
        </w:rPr>
        <w:t xml:space="preserve">also their employment and education </w:t>
      </w:r>
      <w:r w:rsidRPr="008C141A">
        <w:rPr>
          <w:sz w:val="22"/>
          <w:szCs w:val="22"/>
        </w:rPr>
        <w:t xml:space="preserve">opportunities. </w:t>
      </w:r>
      <w:r w:rsidR="008A684D" w:rsidRPr="008C141A">
        <w:rPr>
          <w:sz w:val="22"/>
          <w:szCs w:val="22"/>
        </w:rPr>
        <w:t>This</w:t>
      </w:r>
      <w:r w:rsidRPr="008C141A">
        <w:rPr>
          <w:sz w:val="22"/>
          <w:szCs w:val="22"/>
        </w:rPr>
        <w:t xml:space="preserve"> functionality has the potential to help with </w:t>
      </w:r>
      <w:r w:rsidR="008A684D" w:rsidRPr="008C141A">
        <w:rPr>
          <w:sz w:val="22"/>
          <w:szCs w:val="22"/>
        </w:rPr>
        <w:t xml:space="preserve">rural </w:t>
      </w:r>
      <w:r w:rsidRPr="008C141A">
        <w:rPr>
          <w:sz w:val="22"/>
          <w:szCs w:val="22"/>
        </w:rPr>
        <w:t>transport poverty.</w:t>
      </w:r>
    </w:p>
    <w:p w14:paraId="46370C58" w14:textId="2787B5E8" w:rsidR="00B25B6E" w:rsidRPr="008C141A" w:rsidRDefault="008A684D" w:rsidP="00B25B6E">
      <w:pPr>
        <w:ind w:firstLine="720"/>
        <w:jc w:val="both"/>
        <w:rPr>
          <w:sz w:val="22"/>
          <w:szCs w:val="22"/>
        </w:rPr>
      </w:pPr>
      <w:r w:rsidRPr="008C141A">
        <w:rPr>
          <w:color w:val="272727"/>
          <w:sz w:val="22"/>
          <w:szCs w:val="22"/>
          <w:shd w:val="clear" w:color="auto" w:fill="FFFFFF"/>
        </w:rPr>
        <w:t>Keeping in mind</w:t>
      </w:r>
      <w:r w:rsidR="00B25B6E" w:rsidRPr="008C141A">
        <w:rPr>
          <w:sz w:val="22"/>
          <w:szCs w:val="22"/>
        </w:rPr>
        <w:t xml:space="preserve"> that “</w:t>
      </w:r>
      <w:r w:rsidR="00B25B6E" w:rsidRPr="008C141A">
        <w:rPr>
          <w:color w:val="272727"/>
          <w:sz w:val="22"/>
          <w:szCs w:val="22"/>
          <w:shd w:val="clear" w:color="auto" w:fill="FFFFFF"/>
        </w:rPr>
        <w:t>it is important that</w:t>
      </w:r>
      <w:r w:rsidR="00B25B6E" w:rsidRPr="008C141A">
        <w:rPr>
          <w:rStyle w:val="apple-converted-space"/>
          <w:color w:val="272727"/>
          <w:sz w:val="22"/>
          <w:szCs w:val="22"/>
          <w:shd w:val="clear" w:color="auto" w:fill="FFFFFF"/>
        </w:rPr>
        <w:t> </w:t>
      </w:r>
      <w:r w:rsidR="00B25B6E" w:rsidRPr="008C141A">
        <w:rPr>
          <w:rStyle w:val="Strong"/>
          <w:b w:val="0"/>
          <w:bCs w:val="0"/>
          <w:color w:val="272727"/>
          <w:sz w:val="22"/>
          <w:szCs w:val="22"/>
        </w:rPr>
        <w:t>MaaS adds enough value for travellers”</w:t>
      </w:r>
      <w:r w:rsidRPr="008C141A">
        <w:rPr>
          <w:rStyle w:val="Strong"/>
          <w:b w:val="0"/>
          <w:bCs w:val="0"/>
          <w:color w:val="272727"/>
          <w:sz w:val="22"/>
          <w:szCs w:val="22"/>
        </w:rPr>
        <w:t xml:space="preserve"> (</w:t>
      </w:r>
      <w:r w:rsidR="00C321AC" w:rsidRPr="008C141A">
        <w:rPr>
          <w:rStyle w:val="Strong"/>
          <w:b w:val="0"/>
          <w:bCs w:val="0"/>
          <w:i/>
          <w:iCs/>
          <w:color w:val="272727"/>
          <w:sz w:val="22"/>
          <w:szCs w:val="22"/>
        </w:rPr>
        <w:t>39</w:t>
      </w:r>
      <w:r w:rsidRPr="008C141A">
        <w:rPr>
          <w:rStyle w:val="Strong"/>
          <w:b w:val="0"/>
          <w:bCs w:val="0"/>
          <w:color w:val="272727"/>
          <w:sz w:val="22"/>
          <w:szCs w:val="22"/>
        </w:rPr>
        <w:t xml:space="preserve">:3), participants ranked </w:t>
      </w:r>
      <w:r w:rsidR="00501308" w:rsidRPr="008C141A">
        <w:rPr>
          <w:rStyle w:val="Strong"/>
          <w:b w:val="0"/>
          <w:bCs w:val="0"/>
          <w:color w:val="272727"/>
          <w:sz w:val="22"/>
          <w:szCs w:val="22"/>
        </w:rPr>
        <w:t xml:space="preserve">the potential value of </w:t>
      </w:r>
      <w:r w:rsidRPr="008C141A">
        <w:rPr>
          <w:rStyle w:val="Strong"/>
          <w:b w:val="0"/>
          <w:bCs w:val="0"/>
          <w:color w:val="272727"/>
          <w:sz w:val="22"/>
          <w:szCs w:val="22"/>
        </w:rPr>
        <w:t>each</w:t>
      </w:r>
      <w:r w:rsidR="00B25B6E" w:rsidRPr="008C141A">
        <w:rPr>
          <w:rStyle w:val="Strong"/>
          <w:b w:val="0"/>
          <w:bCs w:val="0"/>
          <w:color w:val="272727"/>
          <w:sz w:val="22"/>
          <w:szCs w:val="22"/>
        </w:rPr>
        <w:t xml:space="preserve"> solution </w:t>
      </w:r>
      <w:r w:rsidR="00501308" w:rsidRPr="008C141A">
        <w:rPr>
          <w:rStyle w:val="Strong"/>
          <w:b w:val="0"/>
          <w:bCs w:val="0"/>
          <w:color w:val="272727"/>
          <w:sz w:val="22"/>
          <w:szCs w:val="22"/>
        </w:rPr>
        <w:t>(</w:t>
      </w:r>
      <w:r w:rsidR="00B25B6E" w:rsidRPr="008C141A">
        <w:rPr>
          <w:rStyle w:val="Strong"/>
          <w:b w:val="0"/>
          <w:bCs w:val="0"/>
          <w:color w:val="272727"/>
          <w:sz w:val="22"/>
          <w:szCs w:val="22"/>
        </w:rPr>
        <w:t>1-10</w:t>
      </w:r>
      <w:r w:rsidR="00501308" w:rsidRPr="008C141A">
        <w:rPr>
          <w:rStyle w:val="Strong"/>
          <w:b w:val="0"/>
          <w:bCs w:val="0"/>
          <w:color w:val="272727"/>
          <w:sz w:val="22"/>
          <w:szCs w:val="22"/>
        </w:rPr>
        <w:t>)</w:t>
      </w:r>
      <w:r w:rsidR="00B25B6E" w:rsidRPr="008C141A">
        <w:rPr>
          <w:rStyle w:val="Strong"/>
          <w:b w:val="0"/>
          <w:bCs w:val="0"/>
          <w:color w:val="272727"/>
          <w:sz w:val="22"/>
          <w:szCs w:val="22"/>
        </w:rPr>
        <w:t>. T</w:t>
      </w:r>
      <w:r w:rsidR="00B25B6E" w:rsidRPr="008C141A">
        <w:rPr>
          <w:sz w:val="22"/>
          <w:szCs w:val="22"/>
        </w:rPr>
        <w:t>wo solutions scored 55</w:t>
      </w:r>
      <w:r w:rsidR="00290B42" w:rsidRPr="008C141A">
        <w:rPr>
          <w:sz w:val="22"/>
          <w:szCs w:val="22"/>
        </w:rPr>
        <w:t>-</w:t>
      </w:r>
      <w:r w:rsidR="00B25B6E" w:rsidRPr="008C141A">
        <w:rPr>
          <w:sz w:val="22"/>
          <w:szCs w:val="22"/>
        </w:rPr>
        <w:t xml:space="preserve">56% and the remainder 71-75%. All the solutions </w:t>
      </w:r>
      <w:r w:rsidR="00290B42" w:rsidRPr="008C141A">
        <w:rPr>
          <w:sz w:val="22"/>
          <w:szCs w:val="22"/>
        </w:rPr>
        <w:t>were considered to have</w:t>
      </w:r>
      <w:r w:rsidR="00B25B6E" w:rsidRPr="008C141A">
        <w:rPr>
          <w:sz w:val="22"/>
          <w:szCs w:val="22"/>
        </w:rPr>
        <w:t xml:space="preserve"> value</w:t>
      </w:r>
      <w:r w:rsidR="00290B42" w:rsidRPr="008C141A">
        <w:rPr>
          <w:sz w:val="22"/>
          <w:szCs w:val="22"/>
        </w:rPr>
        <w:t>,</w:t>
      </w:r>
      <w:r w:rsidR="00B25B6E" w:rsidRPr="008C141A">
        <w:rPr>
          <w:sz w:val="22"/>
          <w:szCs w:val="22"/>
        </w:rPr>
        <w:t xml:space="preserve"> but with differ</w:t>
      </w:r>
      <w:r w:rsidR="00290B42" w:rsidRPr="008C141A">
        <w:rPr>
          <w:sz w:val="22"/>
          <w:szCs w:val="22"/>
        </w:rPr>
        <w:t>ent</w:t>
      </w:r>
      <w:r w:rsidR="00B25B6E" w:rsidRPr="008C141A">
        <w:rPr>
          <w:sz w:val="22"/>
          <w:szCs w:val="22"/>
        </w:rPr>
        <w:t xml:space="preserve"> strengths and weaknesses.</w:t>
      </w:r>
    </w:p>
    <w:p w14:paraId="0F5B3D11" w14:textId="77777777" w:rsidR="006161F3" w:rsidRPr="008C141A" w:rsidRDefault="006161F3" w:rsidP="00755053">
      <w:pPr>
        <w:jc w:val="both"/>
        <w:rPr>
          <w:rStyle w:val="Strong"/>
          <w:b w:val="0"/>
          <w:bCs w:val="0"/>
          <w:sz w:val="22"/>
          <w:szCs w:val="22"/>
        </w:rPr>
      </w:pPr>
    </w:p>
    <w:p w14:paraId="4C7F731F" w14:textId="68826C8C" w:rsidR="00074BD2" w:rsidRPr="008C141A" w:rsidRDefault="00B664C8" w:rsidP="002E790E">
      <w:pPr>
        <w:pStyle w:val="Heading2"/>
        <w:rPr>
          <w:rFonts w:ascii="Times New Roman" w:hAnsi="Times New Roman" w:cs="Times New Roman"/>
          <w:b/>
          <w:bCs/>
          <w:color w:val="000000" w:themeColor="text1"/>
          <w:sz w:val="22"/>
          <w:szCs w:val="22"/>
          <w:shd w:val="clear" w:color="auto" w:fill="FFFFFF"/>
        </w:rPr>
      </w:pPr>
      <w:r w:rsidRPr="008C141A">
        <w:rPr>
          <w:rFonts w:ascii="Times New Roman" w:hAnsi="Times New Roman" w:cs="Times New Roman"/>
          <w:b/>
          <w:bCs/>
          <w:color w:val="000000" w:themeColor="text1"/>
          <w:sz w:val="22"/>
          <w:szCs w:val="22"/>
          <w:shd w:val="clear" w:color="auto" w:fill="FFFFFF"/>
        </w:rPr>
        <w:t xml:space="preserve">4.7 </w:t>
      </w:r>
      <w:r w:rsidR="00074BD2" w:rsidRPr="008C141A">
        <w:rPr>
          <w:rFonts w:ascii="Times New Roman" w:hAnsi="Times New Roman" w:cs="Times New Roman"/>
          <w:b/>
          <w:bCs/>
          <w:color w:val="000000" w:themeColor="text1"/>
          <w:sz w:val="22"/>
          <w:szCs w:val="22"/>
          <w:shd w:val="clear" w:color="auto" w:fill="FFFFFF"/>
        </w:rPr>
        <w:t>Useability</w:t>
      </w:r>
    </w:p>
    <w:p w14:paraId="37F1A2D3" w14:textId="2ED59830" w:rsidR="00437B94" w:rsidRPr="008C141A" w:rsidRDefault="00755053" w:rsidP="00F927FD">
      <w:pPr>
        <w:jc w:val="both"/>
        <w:rPr>
          <w:sz w:val="22"/>
          <w:szCs w:val="22"/>
        </w:rPr>
      </w:pPr>
      <w:r w:rsidRPr="008C141A">
        <w:rPr>
          <w:sz w:val="22"/>
          <w:szCs w:val="22"/>
        </w:rPr>
        <w:t xml:space="preserve">Participants were asked </w:t>
      </w:r>
      <w:r w:rsidR="00491E57" w:rsidRPr="008C141A">
        <w:rPr>
          <w:sz w:val="22"/>
          <w:szCs w:val="22"/>
        </w:rPr>
        <w:t>how easy each solution was to use</w:t>
      </w:r>
      <w:r w:rsidR="00995CBD" w:rsidRPr="008C141A">
        <w:rPr>
          <w:sz w:val="22"/>
          <w:szCs w:val="22"/>
        </w:rPr>
        <w:t>, from when they first accessed it (including reasons)</w:t>
      </w:r>
      <w:r w:rsidR="006F795A" w:rsidRPr="008C141A">
        <w:rPr>
          <w:sz w:val="22"/>
          <w:szCs w:val="22"/>
        </w:rPr>
        <w:t>.</w:t>
      </w:r>
      <w:r w:rsidR="00491E57" w:rsidRPr="008C141A">
        <w:rPr>
          <w:sz w:val="22"/>
          <w:szCs w:val="22"/>
        </w:rPr>
        <w:t xml:space="preserve"> </w:t>
      </w:r>
      <w:r w:rsidR="006F795A" w:rsidRPr="008C141A">
        <w:rPr>
          <w:sz w:val="22"/>
          <w:szCs w:val="22"/>
        </w:rPr>
        <w:t>U</w:t>
      </w:r>
      <w:r w:rsidR="00491E57" w:rsidRPr="008C141A">
        <w:rPr>
          <w:sz w:val="22"/>
          <w:szCs w:val="22"/>
        </w:rPr>
        <w:t xml:space="preserve">sability was </w:t>
      </w:r>
      <w:r w:rsidR="006F795A" w:rsidRPr="008C141A">
        <w:rPr>
          <w:sz w:val="22"/>
          <w:szCs w:val="22"/>
        </w:rPr>
        <w:t xml:space="preserve">also </w:t>
      </w:r>
      <w:r w:rsidR="00491E57" w:rsidRPr="008C141A">
        <w:rPr>
          <w:sz w:val="22"/>
          <w:szCs w:val="22"/>
        </w:rPr>
        <w:t xml:space="preserve">scored </w:t>
      </w:r>
      <w:r w:rsidRPr="008C141A">
        <w:rPr>
          <w:sz w:val="22"/>
          <w:szCs w:val="22"/>
        </w:rPr>
        <w:t>1-10</w:t>
      </w:r>
      <w:r w:rsidR="006F795A" w:rsidRPr="008C141A">
        <w:rPr>
          <w:sz w:val="22"/>
          <w:szCs w:val="22"/>
        </w:rPr>
        <w:t>, and t</w:t>
      </w:r>
      <w:r w:rsidR="007728A1" w:rsidRPr="008C141A">
        <w:rPr>
          <w:sz w:val="22"/>
          <w:szCs w:val="22"/>
        </w:rPr>
        <w:t xml:space="preserve">he </w:t>
      </w:r>
      <w:r w:rsidR="00995CBD" w:rsidRPr="008C141A">
        <w:rPr>
          <w:sz w:val="22"/>
          <w:szCs w:val="22"/>
        </w:rPr>
        <w:t xml:space="preserve">average </w:t>
      </w:r>
      <w:r w:rsidR="007728A1" w:rsidRPr="008C141A">
        <w:rPr>
          <w:sz w:val="22"/>
          <w:szCs w:val="22"/>
        </w:rPr>
        <w:t>scor</w:t>
      </w:r>
      <w:r w:rsidR="00995CBD" w:rsidRPr="008C141A">
        <w:rPr>
          <w:sz w:val="22"/>
          <w:szCs w:val="22"/>
        </w:rPr>
        <w:t>es</w:t>
      </w:r>
      <w:r w:rsidR="007728A1" w:rsidRPr="008C141A">
        <w:rPr>
          <w:sz w:val="22"/>
          <w:szCs w:val="22"/>
        </w:rPr>
        <w:t xml:space="preserve"> for the solutions ranged from 55% to 79%.</w:t>
      </w:r>
      <w:r w:rsidR="00022351" w:rsidRPr="008C141A">
        <w:rPr>
          <w:sz w:val="22"/>
          <w:szCs w:val="22"/>
        </w:rPr>
        <w:t xml:space="preserve"> The </w:t>
      </w:r>
      <w:r w:rsidR="00404FD3" w:rsidRPr="008C141A">
        <w:rPr>
          <w:sz w:val="22"/>
          <w:szCs w:val="22"/>
        </w:rPr>
        <w:t xml:space="preserve">reasons provided by the participants were </w:t>
      </w:r>
      <w:r w:rsidR="001B1C42">
        <w:rPr>
          <w:sz w:val="22"/>
          <w:szCs w:val="22"/>
        </w:rPr>
        <w:t xml:space="preserve">subsequently </w:t>
      </w:r>
      <w:r w:rsidR="00404FD3" w:rsidRPr="008C141A">
        <w:rPr>
          <w:sz w:val="22"/>
          <w:szCs w:val="22"/>
        </w:rPr>
        <w:t xml:space="preserve">collated across all six solutions </w:t>
      </w:r>
      <w:r w:rsidR="001B1C42">
        <w:rPr>
          <w:sz w:val="22"/>
          <w:szCs w:val="22"/>
        </w:rPr>
        <w:t xml:space="preserve">and </w:t>
      </w:r>
      <w:r w:rsidR="00404FD3" w:rsidRPr="008C141A">
        <w:rPr>
          <w:sz w:val="22"/>
          <w:szCs w:val="22"/>
        </w:rPr>
        <w:t>organise</w:t>
      </w:r>
      <w:r w:rsidR="00622C8E" w:rsidRPr="008C141A">
        <w:rPr>
          <w:sz w:val="22"/>
          <w:szCs w:val="22"/>
        </w:rPr>
        <w:t>d into a ‘customer journey’</w:t>
      </w:r>
      <w:r w:rsidR="00DF41F8">
        <w:rPr>
          <w:sz w:val="22"/>
          <w:szCs w:val="22"/>
        </w:rPr>
        <w:t xml:space="preserve"> map (</w:t>
      </w:r>
      <w:r w:rsidRPr="008C141A">
        <w:rPr>
          <w:b/>
          <w:bCs/>
          <w:sz w:val="22"/>
          <w:szCs w:val="22"/>
        </w:rPr>
        <w:t>Fig</w:t>
      </w:r>
      <w:r w:rsidR="002826B7" w:rsidRPr="008C141A">
        <w:rPr>
          <w:b/>
          <w:bCs/>
          <w:sz w:val="22"/>
          <w:szCs w:val="22"/>
        </w:rPr>
        <w:t>ure 1</w:t>
      </w:r>
      <w:r w:rsidR="00961C70" w:rsidRPr="008C141A">
        <w:rPr>
          <w:b/>
          <w:bCs/>
          <w:sz w:val="22"/>
          <w:szCs w:val="22"/>
        </w:rPr>
        <w:t>5</w:t>
      </w:r>
      <w:r w:rsidR="00DF41F8">
        <w:rPr>
          <w:sz w:val="22"/>
          <w:szCs w:val="22"/>
        </w:rPr>
        <w:t xml:space="preserve">) that </w:t>
      </w:r>
      <w:r w:rsidR="00622C8E" w:rsidRPr="008C141A">
        <w:rPr>
          <w:sz w:val="22"/>
          <w:szCs w:val="22"/>
        </w:rPr>
        <w:t>includes touch</w:t>
      </w:r>
      <w:r w:rsidR="00850535" w:rsidRPr="008C141A">
        <w:rPr>
          <w:sz w:val="22"/>
          <w:szCs w:val="22"/>
        </w:rPr>
        <w:t>-</w:t>
      </w:r>
      <w:r w:rsidR="00622C8E" w:rsidRPr="008C141A">
        <w:rPr>
          <w:sz w:val="22"/>
          <w:szCs w:val="22"/>
        </w:rPr>
        <w:t xml:space="preserve"> and</w:t>
      </w:r>
      <w:r w:rsidRPr="008C141A">
        <w:rPr>
          <w:sz w:val="22"/>
          <w:szCs w:val="22"/>
        </w:rPr>
        <w:t xml:space="preserve"> pain points from the beginning of the process</w:t>
      </w:r>
      <w:r w:rsidR="00FD1FA9" w:rsidRPr="008C141A">
        <w:rPr>
          <w:sz w:val="22"/>
          <w:szCs w:val="22"/>
        </w:rPr>
        <w:t xml:space="preserve"> (research and planning) through to the end of the </w:t>
      </w:r>
      <w:r w:rsidR="00763400" w:rsidRPr="008C141A">
        <w:rPr>
          <w:sz w:val="22"/>
          <w:szCs w:val="22"/>
        </w:rPr>
        <w:t>trip (post travel/use)</w:t>
      </w:r>
      <w:r w:rsidR="00FD1FA9" w:rsidRPr="008C141A">
        <w:rPr>
          <w:sz w:val="22"/>
          <w:szCs w:val="22"/>
        </w:rPr>
        <w:t xml:space="preserve">. </w:t>
      </w:r>
    </w:p>
    <w:p w14:paraId="25C5E602" w14:textId="1277EF51" w:rsidR="004A3A2B" w:rsidRPr="008C141A" w:rsidRDefault="00A803C8" w:rsidP="00022351">
      <w:pPr>
        <w:ind w:firstLine="720"/>
        <w:jc w:val="both"/>
        <w:rPr>
          <w:sz w:val="22"/>
          <w:szCs w:val="22"/>
        </w:rPr>
      </w:pPr>
      <w:r w:rsidRPr="008C141A">
        <w:rPr>
          <w:sz w:val="22"/>
          <w:szCs w:val="22"/>
        </w:rPr>
        <w:t xml:space="preserve">The touch- and pain points provide useful insights into users’ considerations. </w:t>
      </w:r>
      <w:r w:rsidR="00722C30">
        <w:rPr>
          <w:sz w:val="22"/>
          <w:szCs w:val="22"/>
        </w:rPr>
        <w:t>P</w:t>
      </w:r>
      <w:r w:rsidR="00022351" w:rsidRPr="008C141A">
        <w:rPr>
          <w:sz w:val="22"/>
          <w:szCs w:val="22"/>
        </w:rPr>
        <w:t>ain points rang</w:t>
      </w:r>
      <w:r w:rsidR="00916C9B" w:rsidRPr="008C141A">
        <w:rPr>
          <w:sz w:val="22"/>
          <w:szCs w:val="22"/>
        </w:rPr>
        <w:t xml:space="preserve">ed </w:t>
      </w:r>
      <w:r w:rsidR="00022351" w:rsidRPr="008C141A">
        <w:rPr>
          <w:sz w:val="22"/>
          <w:szCs w:val="22"/>
        </w:rPr>
        <w:t>from need</w:t>
      </w:r>
      <w:r w:rsidR="00916C9B" w:rsidRPr="008C141A">
        <w:rPr>
          <w:sz w:val="22"/>
          <w:szCs w:val="22"/>
        </w:rPr>
        <w:t>ing</w:t>
      </w:r>
      <w:r w:rsidR="00022351" w:rsidRPr="008C141A">
        <w:rPr>
          <w:sz w:val="22"/>
          <w:szCs w:val="22"/>
        </w:rPr>
        <w:t xml:space="preserve"> to create an account before using the app, </w:t>
      </w:r>
      <w:r w:rsidR="00916C9B" w:rsidRPr="008C141A">
        <w:rPr>
          <w:sz w:val="22"/>
          <w:szCs w:val="22"/>
        </w:rPr>
        <w:t xml:space="preserve">needing a smartphone, and </w:t>
      </w:r>
      <w:r w:rsidR="00022351" w:rsidRPr="008C141A">
        <w:rPr>
          <w:sz w:val="22"/>
          <w:szCs w:val="22"/>
        </w:rPr>
        <w:t>Wi-Fi/data reliance,</w:t>
      </w:r>
      <w:r w:rsidR="00916C9B" w:rsidRPr="008C141A">
        <w:rPr>
          <w:sz w:val="22"/>
          <w:szCs w:val="22"/>
        </w:rPr>
        <w:t xml:space="preserve"> </w:t>
      </w:r>
      <w:r w:rsidR="00022351" w:rsidRPr="008C141A">
        <w:rPr>
          <w:sz w:val="22"/>
          <w:szCs w:val="22"/>
        </w:rPr>
        <w:t xml:space="preserve">to </w:t>
      </w:r>
      <w:r w:rsidR="00916C9B" w:rsidRPr="008C141A">
        <w:rPr>
          <w:sz w:val="22"/>
          <w:szCs w:val="22"/>
        </w:rPr>
        <w:t xml:space="preserve">needing to </w:t>
      </w:r>
      <w:r w:rsidR="00022351" w:rsidRPr="008C141A">
        <w:rPr>
          <w:sz w:val="22"/>
          <w:szCs w:val="22"/>
        </w:rPr>
        <w:t>understan</w:t>
      </w:r>
      <w:r w:rsidR="00916C9B" w:rsidRPr="008C141A">
        <w:rPr>
          <w:sz w:val="22"/>
          <w:szCs w:val="22"/>
        </w:rPr>
        <w:t>d</w:t>
      </w:r>
      <w:r w:rsidR="00022351" w:rsidRPr="008C141A">
        <w:rPr>
          <w:sz w:val="22"/>
          <w:szCs w:val="22"/>
        </w:rPr>
        <w:t xml:space="preserve"> more fully what the benefits are over GoogleMaps and </w:t>
      </w:r>
      <w:r w:rsidR="00916C9B" w:rsidRPr="008C141A">
        <w:rPr>
          <w:sz w:val="22"/>
          <w:szCs w:val="22"/>
        </w:rPr>
        <w:t xml:space="preserve">the </w:t>
      </w:r>
      <w:r w:rsidR="00022351" w:rsidRPr="008C141A">
        <w:rPr>
          <w:sz w:val="22"/>
          <w:szCs w:val="22"/>
        </w:rPr>
        <w:t>constant user interaction required, even after the journey is completed. Some of the ‘wish list’ functionalities</w:t>
      </w:r>
      <w:r w:rsidR="0036122E" w:rsidRPr="008C141A">
        <w:rPr>
          <w:sz w:val="22"/>
          <w:szCs w:val="22"/>
        </w:rPr>
        <w:t>, which participants were keen to embrace,</w:t>
      </w:r>
      <w:r w:rsidR="00022351" w:rsidRPr="008C141A">
        <w:rPr>
          <w:sz w:val="22"/>
          <w:szCs w:val="22"/>
        </w:rPr>
        <w:t xml:space="preserve"> were </w:t>
      </w:r>
      <w:r w:rsidR="0036122E" w:rsidRPr="008C141A">
        <w:rPr>
          <w:sz w:val="22"/>
          <w:szCs w:val="22"/>
        </w:rPr>
        <w:t>under</w:t>
      </w:r>
      <w:r w:rsidR="00022351" w:rsidRPr="008C141A">
        <w:rPr>
          <w:sz w:val="22"/>
          <w:szCs w:val="22"/>
        </w:rPr>
        <w:t xml:space="preserve"> </w:t>
      </w:r>
      <w:r w:rsidR="00725BFE" w:rsidRPr="008C141A">
        <w:rPr>
          <w:sz w:val="22"/>
          <w:szCs w:val="22"/>
        </w:rPr>
        <w:t>development,</w:t>
      </w:r>
      <w:r w:rsidR="00022351" w:rsidRPr="008C141A">
        <w:rPr>
          <w:sz w:val="22"/>
          <w:szCs w:val="22"/>
        </w:rPr>
        <w:t xml:space="preserve"> </w:t>
      </w:r>
      <w:r w:rsidR="00651AD5" w:rsidRPr="008C141A">
        <w:rPr>
          <w:sz w:val="22"/>
          <w:szCs w:val="22"/>
        </w:rPr>
        <w:t xml:space="preserve">e.g. </w:t>
      </w:r>
      <w:r w:rsidR="00022351" w:rsidRPr="008C141A">
        <w:rPr>
          <w:sz w:val="22"/>
          <w:szCs w:val="22"/>
        </w:rPr>
        <w:t xml:space="preserve">24/7 customer support, push notifications </w:t>
      </w:r>
      <w:r w:rsidR="002F15EE">
        <w:rPr>
          <w:sz w:val="22"/>
          <w:szCs w:val="22"/>
        </w:rPr>
        <w:t>on</w:t>
      </w:r>
      <w:r w:rsidR="00022351" w:rsidRPr="008C141A">
        <w:rPr>
          <w:sz w:val="22"/>
          <w:szCs w:val="22"/>
        </w:rPr>
        <w:t xml:space="preserve"> disruptions, links to local business</w:t>
      </w:r>
      <w:r w:rsidR="00651AD5" w:rsidRPr="008C141A">
        <w:rPr>
          <w:sz w:val="22"/>
          <w:szCs w:val="22"/>
        </w:rPr>
        <w:t>es</w:t>
      </w:r>
      <w:r w:rsidR="00022351" w:rsidRPr="008C141A">
        <w:rPr>
          <w:sz w:val="22"/>
          <w:szCs w:val="22"/>
        </w:rPr>
        <w:t xml:space="preserve"> and to digital services such as online calendars, </w:t>
      </w:r>
      <w:r w:rsidR="00651AD5" w:rsidRPr="008C141A">
        <w:rPr>
          <w:sz w:val="22"/>
          <w:szCs w:val="22"/>
        </w:rPr>
        <w:t xml:space="preserve">and </w:t>
      </w:r>
      <w:r w:rsidR="00FA50D9" w:rsidRPr="008C141A">
        <w:rPr>
          <w:sz w:val="22"/>
          <w:szCs w:val="22"/>
        </w:rPr>
        <w:t xml:space="preserve">trip segments coloured </w:t>
      </w:r>
      <w:r w:rsidR="004A3BDF">
        <w:rPr>
          <w:sz w:val="22"/>
          <w:szCs w:val="22"/>
        </w:rPr>
        <w:t>by</w:t>
      </w:r>
      <w:r w:rsidR="00FA50D9" w:rsidRPr="008C141A">
        <w:rPr>
          <w:sz w:val="22"/>
          <w:szCs w:val="22"/>
        </w:rPr>
        <w:t xml:space="preserve"> mode</w:t>
      </w:r>
      <w:r w:rsidR="00FE7962" w:rsidRPr="008C141A">
        <w:rPr>
          <w:sz w:val="22"/>
          <w:szCs w:val="22"/>
        </w:rPr>
        <w:t xml:space="preserve"> on the map</w:t>
      </w:r>
      <w:r w:rsidR="00FA50D9" w:rsidRPr="008C141A">
        <w:rPr>
          <w:sz w:val="22"/>
          <w:szCs w:val="22"/>
        </w:rPr>
        <w:t xml:space="preserve">. (Authors’ note: colour-blindness was not brought </w:t>
      </w:r>
      <w:r w:rsidR="002E66E3" w:rsidRPr="008C141A">
        <w:rPr>
          <w:sz w:val="22"/>
          <w:szCs w:val="22"/>
        </w:rPr>
        <w:t>up but</w:t>
      </w:r>
      <w:r w:rsidR="00FA50D9" w:rsidRPr="008C141A">
        <w:rPr>
          <w:sz w:val="22"/>
          <w:szCs w:val="22"/>
        </w:rPr>
        <w:t xml:space="preserve"> would need to be taken into consideration with the introduction of such a functionality.)</w:t>
      </w:r>
      <w:r w:rsidR="00022351" w:rsidRPr="008C141A">
        <w:rPr>
          <w:sz w:val="22"/>
          <w:szCs w:val="22"/>
        </w:rPr>
        <w:t xml:space="preserve"> </w:t>
      </w:r>
    </w:p>
    <w:p w14:paraId="74BB2589" w14:textId="7BFFB81B" w:rsidR="00D67D40" w:rsidRPr="008C141A" w:rsidRDefault="00651AD5" w:rsidP="00367AC2">
      <w:pPr>
        <w:ind w:firstLine="720"/>
        <w:jc w:val="both"/>
        <w:rPr>
          <w:color w:val="000000" w:themeColor="text1"/>
          <w:sz w:val="22"/>
          <w:szCs w:val="22"/>
        </w:rPr>
      </w:pPr>
      <w:r w:rsidRPr="008C141A">
        <w:rPr>
          <w:color w:val="000000" w:themeColor="text1"/>
          <w:sz w:val="22"/>
          <w:szCs w:val="22"/>
        </w:rPr>
        <w:t xml:space="preserve">Frequently, potential users download an app or access a website and encounter a difficulty, which can result in </w:t>
      </w:r>
      <w:r w:rsidR="00712652" w:rsidRPr="008C141A">
        <w:rPr>
          <w:sz w:val="22"/>
          <w:szCs w:val="22"/>
        </w:rPr>
        <w:t>discontinued use</w:t>
      </w:r>
      <w:r w:rsidRPr="008C141A">
        <w:rPr>
          <w:sz w:val="22"/>
          <w:szCs w:val="22"/>
        </w:rPr>
        <w:t>. Usability and the ‘MaaS user interface’ (</w:t>
      </w:r>
      <w:r w:rsidRPr="008C141A">
        <w:rPr>
          <w:i/>
          <w:iCs/>
          <w:sz w:val="22"/>
          <w:szCs w:val="22"/>
        </w:rPr>
        <w:t>4</w:t>
      </w:r>
      <w:r w:rsidR="00CD0222" w:rsidRPr="008C141A">
        <w:rPr>
          <w:i/>
          <w:iCs/>
          <w:sz w:val="22"/>
          <w:szCs w:val="22"/>
        </w:rPr>
        <w:t>0</w:t>
      </w:r>
      <w:r w:rsidRPr="008C141A">
        <w:rPr>
          <w:sz w:val="22"/>
          <w:szCs w:val="22"/>
        </w:rPr>
        <w:t>)</w:t>
      </w:r>
      <w:r w:rsidRPr="008C141A">
        <w:rPr>
          <w:color w:val="000000"/>
          <w:sz w:val="22"/>
          <w:szCs w:val="22"/>
        </w:rPr>
        <w:t xml:space="preserve"> can be considered</w:t>
      </w:r>
      <w:r w:rsidRPr="008C141A">
        <w:rPr>
          <w:sz w:val="22"/>
          <w:szCs w:val="22"/>
        </w:rPr>
        <w:t xml:space="preserve"> the beginning of the ‘shopping experience’. T</w:t>
      </w:r>
      <w:r w:rsidR="00712652" w:rsidRPr="008C141A">
        <w:rPr>
          <w:sz w:val="22"/>
          <w:szCs w:val="22"/>
        </w:rPr>
        <w:t>hus, to i</w:t>
      </w:r>
      <w:r w:rsidRPr="008C141A">
        <w:rPr>
          <w:sz w:val="22"/>
          <w:szCs w:val="22"/>
        </w:rPr>
        <w:t>mpro</w:t>
      </w:r>
      <w:r w:rsidR="00712652" w:rsidRPr="008C141A">
        <w:rPr>
          <w:sz w:val="22"/>
          <w:szCs w:val="22"/>
        </w:rPr>
        <w:t>ve</w:t>
      </w:r>
      <w:r w:rsidRPr="008C141A">
        <w:rPr>
          <w:sz w:val="22"/>
          <w:szCs w:val="22"/>
        </w:rPr>
        <w:t xml:space="preserve"> the user experience</w:t>
      </w:r>
      <w:r w:rsidR="00712652" w:rsidRPr="008C141A">
        <w:rPr>
          <w:sz w:val="22"/>
          <w:szCs w:val="22"/>
        </w:rPr>
        <w:t xml:space="preserve"> (and minimise discontinued use), t</w:t>
      </w:r>
      <w:r w:rsidRPr="008C141A">
        <w:rPr>
          <w:sz w:val="22"/>
          <w:szCs w:val="22"/>
        </w:rPr>
        <w:t>hese touch</w:t>
      </w:r>
      <w:r w:rsidR="00000FF6">
        <w:rPr>
          <w:sz w:val="22"/>
          <w:szCs w:val="22"/>
        </w:rPr>
        <w:t>-</w:t>
      </w:r>
      <w:r w:rsidRPr="008C141A">
        <w:rPr>
          <w:sz w:val="22"/>
          <w:szCs w:val="22"/>
        </w:rPr>
        <w:t xml:space="preserve"> and pain points should be considered by any MaaS solution</w:t>
      </w:r>
      <w:r w:rsidR="00C271DE" w:rsidRPr="008C141A">
        <w:rPr>
          <w:sz w:val="22"/>
          <w:szCs w:val="22"/>
        </w:rPr>
        <w:t xml:space="preserve"> </w:t>
      </w:r>
      <w:r w:rsidR="00712652" w:rsidRPr="008C141A">
        <w:rPr>
          <w:sz w:val="22"/>
          <w:szCs w:val="22"/>
        </w:rPr>
        <w:t xml:space="preserve">(cf. </w:t>
      </w:r>
      <w:r w:rsidR="001F3DE6" w:rsidRPr="008C141A">
        <w:rPr>
          <w:sz w:val="22"/>
          <w:szCs w:val="22"/>
        </w:rPr>
        <w:t>(</w:t>
      </w:r>
      <w:r w:rsidR="001F3DE6" w:rsidRPr="008C141A">
        <w:rPr>
          <w:i/>
          <w:iCs/>
          <w:sz w:val="22"/>
          <w:szCs w:val="22"/>
        </w:rPr>
        <w:t>4</w:t>
      </w:r>
      <w:r w:rsidR="00E042B7" w:rsidRPr="008C141A">
        <w:rPr>
          <w:i/>
          <w:iCs/>
          <w:sz w:val="22"/>
          <w:szCs w:val="22"/>
        </w:rPr>
        <w:t>2</w:t>
      </w:r>
      <w:r w:rsidR="001F3DE6" w:rsidRPr="008C141A">
        <w:rPr>
          <w:sz w:val="22"/>
          <w:szCs w:val="22"/>
        </w:rPr>
        <w:t>)). It must however be acknowledged that MaaS apps/websites do not</w:t>
      </w:r>
      <w:r w:rsidR="00A23A7F" w:rsidRPr="008C141A">
        <w:rPr>
          <w:sz w:val="22"/>
          <w:szCs w:val="22"/>
        </w:rPr>
        <w:t xml:space="preserve"> </w:t>
      </w:r>
      <w:r w:rsidR="00F40050" w:rsidRPr="008C141A">
        <w:rPr>
          <w:color w:val="000000" w:themeColor="text1"/>
          <w:sz w:val="22"/>
          <w:szCs w:val="22"/>
        </w:rPr>
        <w:t>have control over</w:t>
      </w:r>
      <w:r w:rsidR="00A23A7F" w:rsidRPr="008C141A">
        <w:rPr>
          <w:rStyle w:val="CommentReference"/>
        </w:rPr>
        <w:t xml:space="preserve"> </w:t>
      </w:r>
      <w:r w:rsidR="00F40050" w:rsidRPr="008C141A">
        <w:rPr>
          <w:color w:val="000000" w:themeColor="text1"/>
          <w:sz w:val="22"/>
          <w:szCs w:val="22"/>
        </w:rPr>
        <w:t>transport mode-related</w:t>
      </w:r>
      <w:r w:rsidR="001F3DE6" w:rsidRPr="008C141A">
        <w:rPr>
          <w:color w:val="000000" w:themeColor="text1"/>
          <w:sz w:val="22"/>
          <w:szCs w:val="22"/>
        </w:rPr>
        <w:t xml:space="preserve"> pain points (</w:t>
      </w:r>
      <w:r w:rsidR="001F3DE6" w:rsidRPr="008C141A">
        <w:rPr>
          <w:i/>
          <w:iCs/>
          <w:color w:val="000000" w:themeColor="text1"/>
          <w:sz w:val="22"/>
          <w:szCs w:val="22"/>
        </w:rPr>
        <w:t>4</w:t>
      </w:r>
      <w:r w:rsidR="00D76D8C" w:rsidRPr="008C141A">
        <w:rPr>
          <w:i/>
          <w:iCs/>
          <w:color w:val="000000" w:themeColor="text1"/>
          <w:sz w:val="22"/>
          <w:szCs w:val="22"/>
        </w:rPr>
        <w:t>3</w:t>
      </w:r>
      <w:r w:rsidR="001F3DE6" w:rsidRPr="008C141A">
        <w:rPr>
          <w:color w:val="000000" w:themeColor="text1"/>
          <w:sz w:val="22"/>
          <w:szCs w:val="22"/>
        </w:rPr>
        <w:t>).</w:t>
      </w:r>
      <w:r w:rsidR="00367AC2" w:rsidRPr="008C141A">
        <w:rPr>
          <w:color w:val="000000" w:themeColor="text1"/>
          <w:sz w:val="22"/>
          <w:szCs w:val="22"/>
        </w:rPr>
        <w:t xml:space="preserve"> </w:t>
      </w:r>
    </w:p>
    <w:p w14:paraId="0A437E90" w14:textId="77777777" w:rsidR="007860B4" w:rsidRPr="008C141A" w:rsidRDefault="007860B4" w:rsidP="007860B4">
      <w:pPr>
        <w:jc w:val="both"/>
        <w:rPr>
          <w:color w:val="000000" w:themeColor="text1"/>
          <w:sz w:val="22"/>
          <w:szCs w:val="22"/>
        </w:rPr>
      </w:pPr>
    </w:p>
    <w:p w14:paraId="553E3B89" w14:textId="3EA363FC" w:rsidR="007860B4" w:rsidRPr="008C141A" w:rsidRDefault="00B664C8" w:rsidP="007860B4">
      <w:pPr>
        <w:jc w:val="both"/>
        <w:rPr>
          <w:b/>
          <w:bCs/>
          <w:color w:val="272727"/>
          <w:sz w:val="22"/>
          <w:szCs w:val="22"/>
          <w:shd w:val="clear" w:color="auto" w:fill="FFFFFF"/>
        </w:rPr>
      </w:pPr>
      <w:r w:rsidRPr="008C141A">
        <w:rPr>
          <w:b/>
          <w:bCs/>
          <w:color w:val="272727"/>
          <w:sz w:val="22"/>
          <w:szCs w:val="22"/>
          <w:shd w:val="clear" w:color="auto" w:fill="FFFFFF"/>
        </w:rPr>
        <w:t xml:space="preserve">4.8 </w:t>
      </w:r>
      <w:r w:rsidR="00012D7D" w:rsidRPr="008C141A">
        <w:rPr>
          <w:b/>
          <w:bCs/>
          <w:color w:val="272727"/>
          <w:sz w:val="22"/>
          <w:szCs w:val="22"/>
          <w:shd w:val="clear" w:color="auto" w:fill="FFFFFF"/>
        </w:rPr>
        <w:t>C</w:t>
      </w:r>
      <w:r w:rsidR="007860B4" w:rsidRPr="008C141A">
        <w:rPr>
          <w:b/>
          <w:bCs/>
          <w:color w:val="272727"/>
          <w:sz w:val="22"/>
          <w:szCs w:val="22"/>
          <w:shd w:val="clear" w:color="auto" w:fill="FFFFFF"/>
        </w:rPr>
        <w:t xml:space="preserve">ustomer </w:t>
      </w:r>
      <w:r w:rsidR="008E46FA" w:rsidRPr="008C141A">
        <w:rPr>
          <w:b/>
          <w:bCs/>
          <w:color w:val="272727"/>
          <w:sz w:val="22"/>
          <w:szCs w:val="22"/>
          <w:shd w:val="clear" w:color="auto" w:fill="FFFFFF"/>
        </w:rPr>
        <w:t>Relationship and Communication</w:t>
      </w:r>
    </w:p>
    <w:p w14:paraId="4F7EC73E" w14:textId="2C4696C6" w:rsidR="007860B4" w:rsidRPr="008C141A" w:rsidRDefault="007860B4" w:rsidP="007860B4">
      <w:pPr>
        <w:jc w:val="both"/>
        <w:rPr>
          <w:color w:val="000000"/>
          <w:sz w:val="22"/>
          <w:szCs w:val="22"/>
        </w:rPr>
      </w:pPr>
      <w:r w:rsidRPr="008C141A">
        <w:rPr>
          <w:color w:val="000000"/>
          <w:sz w:val="22"/>
          <w:szCs w:val="22"/>
        </w:rPr>
        <w:t xml:space="preserve">As the participants had access to the six solutions before the workshop, they were able to utilise any customer support prior to the event. </w:t>
      </w:r>
      <w:r w:rsidR="009B30CB" w:rsidRPr="008C141A">
        <w:rPr>
          <w:color w:val="000000"/>
          <w:sz w:val="22"/>
          <w:szCs w:val="22"/>
        </w:rPr>
        <w:t>When answering the ‘customer relationship’ element, a</w:t>
      </w:r>
      <w:r w:rsidRPr="008C141A">
        <w:rPr>
          <w:color w:val="000000"/>
          <w:sz w:val="22"/>
          <w:szCs w:val="22"/>
        </w:rPr>
        <w:t xml:space="preserve">ll participants were keen to see </w:t>
      </w:r>
      <w:r w:rsidR="006C07E5">
        <w:rPr>
          <w:color w:val="000000"/>
          <w:sz w:val="22"/>
          <w:szCs w:val="22"/>
        </w:rPr>
        <w:t>improvements</w:t>
      </w:r>
      <w:r w:rsidRPr="008C141A">
        <w:rPr>
          <w:color w:val="000000"/>
          <w:sz w:val="22"/>
          <w:szCs w:val="22"/>
        </w:rPr>
        <w:t xml:space="preserve"> with at minimum nine-to-five </w:t>
      </w:r>
      <w:r w:rsidR="00F309D7">
        <w:rPr>
          <w:color w:val="000000"/>
          <w:sz w:val="22"/>
          <w:szCs w:val="22"/>
        </w:rPr>
        <w:t xml:space="preserve">daily phone </w:t>
      </w:r>
      <w:r w:rsidRPr="008C141A">
        <w:rPr>
          <w:color w:val="000000"/>
          <w:sz w:val="22"/>
          <w:szCs w:val="22"/>
        </w:rPr>
        <w:t>support.  The option to text support 24/7 or utilise an AI assistant for the most common issues was also desirable. Other options included instant messaging or web chat. The feedback implied that this is an area of improvement for all six solutions.</w:t>
      </w:r>
    </w:p>
    <w:p w14:paraId="63D9A2B0" w14:textId="043F743B" w:rsidR="007860B4" w:rsidRPr="008C141A" w:rsidRDefault="007860B4" w:rsidP="002F4DFE">
      <w:pPr>
        <w:ind w:firstLine="720"/>
        <w:jc w:val="both"/>
        <w:rPr>
          <w:color w:val="000000"/>
          <w:sz w:val="22"/>
          <w:szCs w:val="22"/>
        </w:rPr>
      </w:pPr>
      <w:r w:rsidRPr="008C141A">
        <w:rPr>
          <w:color w:val="000000"/>
          <w:sz w:val="22"/>
          <w:szCs w:val="22"/>
        </w:rPr>
        <w:t xml:space="preserve">Participants were </w:t>
      </w:r>
      <w:r w:rsidR="00411FEF" w:rsidRPr="008C141A">
        <w:rPr>
          <w:color w:val="000000"/>
          <w:sz w:val="22"/>
          <w:szCs w:val="22"/>
        </w:rPr>
        <w:t xml:space="preserve">also </w:t>
      </w:r>
      <w:r w:rsidRPr="008C141A">
        <w:rPr>
          <w:color w:val="000000"/>
          <w:sz w:val="22"/>
          <w:szCs w:val="22"/>
        </w:rPr>
        <w:t xml:space="preserve">asked how they would expect to ‘find’ a MaaS solution (app or website) </w:t>
      </w:r>
      <w:r w:rsidR="008E46FA" w:rsidRPr="008C141A">
        <w:rPr>
          <w:color w:val="000000"/>
          <w:sz w:val="22"/>
          <w:szCs w:val="22"/>
        </w:rPr>
        <w:t xml:space="preserve">– </w:t>
      </w:r>
      <w:r w:rsidR="000B1CAD" w:rsidRPr="008C141A">
        <w:rPr>
          <w:color w:val="000000"/>
          <w:sz w:val="22"/>
          <w:szCs w:val="22"/>
        </w:rPr>
        <w:t>‘</w:t>
      </w:r>
      <w:r w:rsidR="008E46FA" w:rsidRPr="008C141A">
        <w:rPr>
          <w:color w:val="000000"/>
          <w:sz w:val="22"/>
          <w:szCs w:val="22"/>
        </w:rPr>
        <w:t>channels for communication</w:t>
      </w:r>
      <w:r w:rsidR="000B1CAD" w:rsidRPr="008C141A">
        <w:rPr>
          <w:color w:val="000000"/>
          <w:sz w:val="22"/>
          <w:szCs w:val="22"/>
        </w:rPr>
        <w:t>’ element</w:t>
      </w:r>
      <w:r w:rsidR="008E46FA" w:rsidRPr="008C141A">
        <w:rPr>
          <w:color w:val="000000"/>
          <w:sz w:val="22"/>
          <w:szCs w:val="22"/>
        </w:rPr>
        <w:t xml:space="preserve"> – </w:t>
      </w:r>
      <w:r w:rsidRPr="008C141A">
        <w:rPr>
          <w:color w:val="000000"/>
          <w:sz w:val="22"/>
          <w:szCs w:val="22"/>
        </w:rPr>
        <w:t>with the answers forming the basis of a marketing strategy. Suggestions included social media, local news, press releases, local businesses, tourist products and documents, word of mouth, events, local radio, newspapers, and flyers. Two creative suggestions were inclusion in Lonely Plane</w:t>
      </w:r>
      <w:r w:rsidR="002F4DFE" w:rsidRPr="008C141A">
        <w:rPr>
          <w:color w:val="000000"/>
          <w:sz w:val="22"/>
          <w:szCs w:val="22"/>
        </w:rPr>
        <w:t>t</w:t>
      </w:r>
      <w:r w:rsidRPr="008C141A">
        <w:rPr>
          <w:color w:val="000000"/>
          <w:sz w:val="22"/>
          <w:szCs w:val="22"/>
        </w:rPr>
        <w:t xml:space="preserve"> for vacation and using social media influencers.</w:t>
      </w:r>
    </w:p>
    <w:p w14:paraId="1ED1C9C1" w14:textId="7C4FA2CB" w:rsidR="001A5DFA" w:rsidRPr="008C141A" w:rsidRDefault="00D67D40" w:rsidP="00D67D40">
      <w:pPr>
        <w:jc w:val="both"/>
        <w:rPr>
          <w:sz w:val="22"/>
          <w:szCs w:val="22"/>
        </w:rPr>
      </w:pPr>
      <w:r w:rsidRPr="008C141A">
        <w:rPr>
          <w:noProof/>
          <w:sz w:val="22"/>
          <w:szCs w:val="22"/>
        </w:rPr>
        <w:lastRenderedPageBreak/>
        <w:drawing>
          <wp:inline distT="0" distB="0" distL="0" distR="0" wp14:anchorId="3FE2D6A3" wp14:editId="1F0777B8">
            <wp:extent cx="3960000" cy="7743600"/>
            <wp:effectExtent l="12700" t="12700" r="15240" b="16510"/>
            <wp:docPr id="1566877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77123"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60000" cy="7743600"/>
                    </a:xfrm>
                    <a:prstGeom prst="rect">
                      <a:avLst/>
                    </a:prstGeom>
                    <a:ln>
                      <a:solidFill>
                        <a:schemeClr val="tx1"/>
                      </a:solidFill>
                    </a:ln>
                  </pic:spPr>
                </pic:pic>
              </a:graphicData>
            </a:graphic>
          </wp:inline>
        </w:drawing>
      </w:r>
    </w:p>
    <w:p w14:paraId="448D54A1" w14:textId="77777777" w:rsidR="00F927FD" w:rsidRPr="008C141A" w:rsidRDefault="00F927FD" w:rsidP="00F927FD">
      <w:pPr>
        <w:pStyle w:val="Caption"/>
        <w:spacing w:after="0"/>
      </w:pPr>
    </w:p>
    <w:p w14:paraId="65DE244B" w14:textId="5FC41B32" w:rsidR="006340B1" w:rsidRPr="008C141A" w:rsidRDefault="001A5DFA" w:rsidP="007860B4">
      <w:pPr>
        <w:pStyle w:val="Caption"/>
        <w:spacing w:after="0"/>
        <w:rPr>
          <w:b/>
          <w:bCs/>
          <w:i w:val="0"/>
          <w:iCs w:val="0"/>
          <w:color w:val="auto"/>
          <w:sz w:val="22"/>
          <w:szCs w:val="22"/>
        </w:rPr>
      </w:pPr>
      <w:r w:rsidRPr="008C141A">
        <w:rPr>
          <w:b/>
          <w:bCs/>
          <w:i w:val="0"/>
          <w:iCs w:val="0"/>
          <w:color w:val="auto"/>
          <w:sz w:val="22"/>
          <w:szCs w:val="22"/>
        </w:rPr>
        <w:t xml:space="preserve">Figure </w:t>
      </w:r>
      <w:r w:rsidR="004A2465" w:rsidRPr="008C141A">
        <w:rPr>
          <w:b/>
          <w:bCs/>
          <w:i w:val="0"/>
          <w:iCs w:val="0"/>
          <w:color w:val="auto"/>
          <w:sz w:val="22"/>
          <w:szCs w:val="22"/>
        </w:rPr>
        <w:t>1</w:t>
      </w:r>
      <w:r w:rsidR="006435A3" w:rsidRPr="008C141A">
        <w:rPr>
          <w:b/>
          <w:bCs/>
          <w:i w:val="0"/>
          <w:iCs w:val="0"/>
          <w:color w:val="auto"/>
          <w:sz w:val="22"/>
          <w:szCs w:val="22"/>
        </w:rPr>
        <w:t>5</w:t>
      </w:r>
      <w:r w:rsidRPr="008C141A">
        <w:rPr>
          <w:b/>
          <w:bCs/>
          <w:i w:val="0"/>
          <w:iCs w:val="0"/>
          <w:color w:val="auto"/>
          <w:sz w:val="22"/>
          <w:szCs w:val="22"/>
        </w:rPr>
        <w:t xml:space="preserve"> RMaaS Customer Journey</w:t>
      </w:r>
      <w:r w:rsidR="00644D2C" w:rsidRPr="008C141A">
        <w:rPr>
          <w:b/>
          <w:bCs/>
          <w:i w:val="0"/>
          <w:iCs w:val="0"/>
          <w:color w:val="auto"/>
          <w:sz w:val="22"/>
          <w:szCs w:val="22"/>
        </w:rPr>
        <w:t xml:space="preserve"> Map</w:t>
      </w:r>
      <w:r w:rsidR="00022351" w:rsidRPr="008C141A">
        <w:rPr>
          <w:b/>
          <w:bCs/>
          <w:color w:val="000000" w:themeColor="text1"/>
          <w:sz w:val="22"/>
          <w:szCs w:val="22"/>
          <w:shd w:val="clear" w:color="auto" w:fill="FFFFFF"/>
        </w:rPr>
        <w:br w:type="page"/>
      </w:r>
    </w:p>
    <w:p w14:paraId="3B1B12B5" w14:textId="5504F0F0" w:rsidR="002F4DFE" w:rsidRPr="008C141A" w:rsidRDefault="00B664C8" w:rsidP="002F4DFE">
      <w:pPr>
        <w:jc w:val="both"/>
        <w:rPr>
          <w:b/>
          <w:bCs/>
          <w:color w:val="272727"/>
          <w:sz w:val="22"/>
          <w:szCs w:val="22"/>
          <w:shd w:val="clear" w:color="auto" w:fill="FFFFFF"/>
        </w:rPr>
      </w:pPr>
      <w:r w:rsidRPr="008C141A">
        <w:rPr>
          <w:b/>
          <w:bCs/>
          <w:color w:val="272727"/>
          <w:sz w:val="22"/>
          <w:szCs w:val="22"/>
          <w:shd w:val="clear" w:color="auto" w:fill="FFFFFF"/>
        </w:rPr>
        <w:lastRenderedPageBreak/>
        <w:t xml:space="preserve">4.9 </w:t>
      </w:r>
      <w:r w:rsidR="002F4DFE" w:rsidRPr="008C141A">
        <w:rPr>
          <w:b/>
          <w:bCs/>
          <w:color w:val="272727"/>
          <w:sz w:val="22"/>
          <w:szCs w:val="22"/>
          <w:shd w:val="clear" w:color="auto" w:fill="FFFFFF"/>
        </w:rPr>
        <w:t>Target Customer</w:t>
      </w:r>
      <w:r w:rsidR="009F675B" w:rsidRPr="008C141A">
        <w:rPr>
          <w:b/>
          <w:bCs/>
          <w:color w:val="272727"/>
          <w:sz w:val="22"/>
          <w:szCs w:val="22"/>
          <w:shd w:val="clear" w:color="auto" w:fill="FFFFFF"/>
        </w:rPr>
        <w:t>(s)</w:t>
      </w:r>
    </w:p>
    <w:p w14:paraId="441EBA21" w14:textId="189E27D8" w:rsidR="00491E52" w:rsidRPr="008C141A" w:rsidRDefault="003206AF" w:rsidP="002F4DFE">
      <w:pPr>
        <w:jc w:val="both"/>
        <w:rPr>
          <w:color w:val="272727"/>
          <w:sz w:val="22"/>
          <w:szCs w:val="22"/>
          <w:shd w:val="clear" w:color="auto" w:fill="FFFFFF"/>
        </w:rPr>
      </w:pPr>
      <w:r w:rsidRPr="008C141A">
        <w:rPr>
          <w:color w:val="272727"/>
          <w:sz w:val="22"/>
          <w:szCs w:val="22"/>
          <w:shd w:val="clear" w:color="auto" w:fill="FFFFFF"/>
        </w:rPr>
        <w:t>When asked ‘Who would benefit the most</w:t>
      </w:r>
      <w:r w:rsidR="00310BB8">
        <w:rPr>
          <w:color w:val="272727"/>
          <w:sz w:val="22"/>
          <w:szCs w:val="22"/>
          <w:shd w:val="clear" w:color="auto" w:fill="FFFFFF"/>
        </w:rPr>
        <w:t>?</w:t>
      </w:r>
      <w:r w:rsidR="00D96DDC" w:rsidRPr="008C141A">
        <w:rPr>
          <w:color w:val="272727"/>
          <w:sz w:val="22"/>
          <w:szCs w:val="22"/>
          <w:shd w:val="clear" w:color="auto" w:fill="FFFFFF"/>
        </w:rPr>
        <w:t>’, t</w:t>
      </w:r>
      <w:r w:rsidR="002F4DFE" w:rsidRPr="008C141A">
        <w:rPr>
          <w:color w:val="272727"/>
          <w:sz w:val="22"/>
          <w:szCs w:val="22"/>
          <w:shd w:val="clear" w:color="auto" w:fill="FFFFFF"/>
        </w:rPr>
        <w:t>he participant</w:t>
      </w:r>
      <w:r w:rsidR="00C721C7" w:rsidRPr="008C141A">
        <w:rPr>
          <w:color w:val="272727"/>
          <w:sz w:val="22"/>
          <w:szCs w:val="22"/>
          <w:shd w:val="clear" w:color="auto" w:fill="FFFFFF"/>
        </w:rPr>
        <w:t>s’</w:t>
      </w:r>
      <w:r w:rsidR="002F4DFE" w:rsidRPr="008C141A">
        <w:rPr>
          <w:color w:val="272727"/>
          <w:sz w:val="22"/>
          <w:szCs w:val="22"/>
          <w:shd w:val="clear" w:color="auto" w:fill="FFFFFF"/>
        </w:rPr>
        <w:t xml:space="preserve"> </w:t>
      </w:r>
      <w:r w:rsidR="00C721C7" w:rsidRPr="008C141A">
        <w:rPr>
          <w:color w:val="272727"/>
          <w:sz w:val="22"/>
          <w:szCs w:val="22"/>
          <w:shd w:val="clear" w:color="auto" w:fill="FFFFFF"/>
        </w:rPr>
        <w:t>responses</w:t>
      </w:r>
      <w:r w:rsidR="002F4DFE" w:rsidRPr="008C141A">
        <w:rPr>
          <w:color w:val="272727"/>
          <w:sz w:val="22"/>
          <w:szCs w:val="22"/>
          <w:shd w:val="clear" w:color="auto" w:fill="FFFFFF"/>
        </w:rPr>
        <w:t xml:space="preserve"> </w:t>
      </w:r>
      <w:r w:rsidR="00624D88" w:rsidRPr="008C141A">
        <w:rPr>
          <w:color w:val="272727"/>
          <w:sz w:val="22"/>
          <w:szCs w:val="22"/>
          <w:shd w:val="clear" w:color="auto" w:fill="FFFFFF"/>
        </w:rPr>
        <w:t xml:space="preserve">(based upon their own knowledge and their personas) </w:t>
      </w:r>
      <w:r w:rsidR="002F4DFE" w:rsidRPr="008C141A">
        <w:rPr>
          <w:color w:val="272727"/>
          <w:sz w:val="22"/>
          <w:szCs w:val="22"/>
          <w:shd w:val="clear" w:color="auto" w:fill="FFFFFF"/>
        </w:rPr>
        <w:t xml:space="preserve">reflected those proposed for key stakeholders in </w:t>
      </w:r>
      <w:r w:rsidR="002F4DFE" w:rsidRPr="008C141A">
        <w:rPr>
          <w:b/>
          <w:bCs/>
          <w:color w:val="272727"/>
          <w:sz w:val="22"/>
          <w:szCs w:val="22"/>
          <w:shd w:val="clear" w:color="auto" w:fill="FFFFFF"/>
        </w:rPr>
        <w:t>Figures 9 and 10</w:t>
      </w:r>
      <w:r w:rsidR="002F4DFE" w:rsidRPr="008C141A">
        <w:rPr>
          <w:color w:val="272727"/>
          <w:sz w:val="22"/>
          <w:szCs w:val="22"/>
          <w:shd w:val="clear" w:color="auto" w:fill="FFFFFF"/>
        </w:rPr>
        <w:t xml:space="preserve"> and cover</w:t>
      </w:r>
      <w:r w:rsidR="00D96DDC" w:rsidRPr="008C141A">
        <w:rPr>
          <w:color w:val="272727"/>
          <w:sz w:val="22"/>
          <w:szCs w:val="22"/>
          <w:shd w:val="clear" w:color="auto" w:fill="FFFFFF"/>
        </w:rPr>
        <w:t>ed</w:t>
      </w:r>
      <w:r w:rsidR="002F4DFE" w:rsidRPr="008C141A">
        <w:rPr>
          <w:color w:val="272727"/>
          <w:sz w:val="22"/>
          <w:szCs w:val="22"/>
          <w:shd w:val="clear" w:color="auto" w:fill="FFFFFF"/>
        </w:rPr>
        <w:t xml:space="preserve"> many customer segments</w:t>
      </w:r>
      <w:r w:rsidR="00982673" w:rsidRPr="008C141A">
        <w:rPr>
          <w:color w:val="272727"/>
          <w:sz w:val="22"/>
          <w:szCs w:val="22"/>
          <w:shd w:val="clear" w:color="auto" w:fill="FFFFFF"/>
        </w:rPr>
        <w:t xml:space="preserve">, although fundamentally the participants deemed the </w:t>
      </w:r>
      <w:r w:rsidR="001E3C0B">
        <w:rPr>
          <w:color w:val="272727"/>
          <w:sz w:val="22"/>
          <w:szCs w:val="22"/>
          <w:shd w:val="clear" w:color="auto" w:fill="FFFFFF"/>
        </w:rPr>
        <w:t>‘</w:t>
      </w:r>
      <w:r w:rsidR="00982673" w:rsidRPr="008C141A">
        <w:rPr>
          <w:color w:val="272727"/>
          <w:sz w:val="22"/>
          <w:szCs w:val="22"/>
          <w:shd w:val="clear" w:color="auto" w:fill="FFFFFF"/>
        </w:rPr>
        <w:t>rural public</w:t>
      </w:r>
      <w:r w:rsidR="001E3C0B">
        <w:rPr>
          <w:color w:val="272727"/>
          <w:sz w:val="22"/>
          <w:szCs w:val="22"/>
          <w:shd w:val="clear" w:color="auto" w:fill="FFFFFF"/>
        </w:rPr>
        <w:t>’</w:t>
      </w:r>
      <w:r w:rsidR="00982673" w:rsidRPr="008C141A">
        <w:rPr>
          <w:color w:val="272727"/>
          <w:sz w:val="22"/>
          <w:szCs w:val="22"/>
          <w:shd w:val="clear" w:color="auto" w:fill="FFFFFF"/>
        </w:rPr>
        <w:t xml:space="preserve"> as the </w:t>
      </w:r>
      <w:r w:rsidR="001E3C0B">
        <w:rPr>
          <w:color w:val="272727"/>
          <w:sz w:val="22"/>
          <w:szCs w:val="22"/>
          <w:shd w:val="clear" w:color="auto" w:fill="FFFFFF"/>
        </w:rPr>
        <w:t xml:space="preserve">main </w:t>
      </w:r>
      <w:r w:rsidR="00982673" w:rsidRPr="008C141A">
        <w:rPr>
          <w:color w:val="272727"/>
          <w:sz w:val="22"/>
          <w:szCs w:val="22"/>
          <w:shd w:val="clear" w:color="auto" w:fill="FFFFFF"/>
        </w:rPr>
        <w:t>target customer</w:t>
      </w:r>
      <w:r w:rsidR="002F4DFE" w:rsidRPr="008C141A">
        <w:rPr>
          <w:color w:val="272727"/>
          <w:sz w:val="22"/>
          <w:szCs w:val="22"/>
          <w:shd w:val="clear" w:color="auto" w:fill="FFFFFF"/>
        </w:rPr>
        <w:t xml:space="preserve">. The list included </w:t>
      </w:r>
      <w:r w:rsidR="00BA674B" w:rsidRPr="008C141A">
        <w:rPr>
          <w:color w:val="272727"/>
          <w:sz w:val="22"/>
          <w:szCs w:val="22"/>
          <w:shd w:val="clear" w:color="auto" w:fill="FFFFFF"/>
        </w:rPr>
        <w:t xml:space="preserve">communities, businesses, </w:t>
      </w:r>
      <w:r w:rsidR="002F4DFE" w:rsidRPr="008C141A">
        <w:rPr>
          <w:color w:val="272727"/>
          <w:sz w:val="22"/>
          <w:szCs w:val="22"/>
          <w:shd w:val="clear" w:color="auto" w:fill="FFFFFF"/>
        </w:rPr>
        <w:t xml:space="preserve">local employees, </w:t>
      </w:r>
      <w:r w:rsidR="00BA674B" w:rsidRPr="008C141A">
        <w:rPr>
          <w:color w:val="272727"/>
          <w:sz w:val="22"/>
          <w:szCs w:val="22"/>
          <w:shd w:val="clear" w:color="auto" w:fill="FFFFFF"/>
        </w:rPr>
        <w:t xml:space="preserve">co-workers, commuters, </w:t>
      </w:r>
      <w:r w:rsidR="00F37962" w:rsidRPr="008C141A">
        <w:rPr>
          <w:color w:val="272727"/>
          <w:sz w:val="22"/>
          <w:szCs w:val="22"/>
          <w:shd w:val="clear" w:color="auto" w:fill="FFFFFF"/>
        </w:rPr>
        <w:t xml:space="preserve">patients, </w:t>
      </w:r>
      <w:r w:rsidR="003462D1" w:rsidRPr="008C141A">
        <w:rPr>
          <w:color w:val="272727"/>
          <w:sz w:val="22"/>
          <w:szCs w:val="22"/>
          <w:shd w:val="clear" w:color="auto" w:fill="FFFFFF"/>
        </w:rPr>
        <w:t xml:space="preserve">students, </w:t>
      </w:r>
      <w:r w:rsidR="002F4DFE" w:rsidRPr="008C141A">
        <w:rPr>
          <w:color w:val="272727"/>
          <w:sz w:val="22"/>
          <w:szCs w:val="22"/>
          <w:shd w:val="clear" w:color="auto" w:fill="FFFFFF"/>
        </w:rPr>
        <w:t xml:space="preserve">couples, </w:t>
      </w:r>
      <w:r w:rsidR="00F37962" w:rsidRPr="008C141A">
        <w:rPr>
          <w:color w:val="272727"/>
          <w:sz w:val="22"/>
          <w:szCs w:val="22"/>
          <w:shd w:val="clear" w:color="auto" w:fill="FFFFFF"/>
        </w:rPr>
        <w:t xml:space="preserve">disabled people, </w:t>
      </w:r>
      <w:r w:rsidR="00D94EE2" w:rsidRPr="008C141A">
        <w:rPr>
          <w:color w:val="272727"/>
          <w:sz w:val="22"/>
          <w:szCs w:val="22"/>
          <w:shd w:val="clear" w:color="auto" w:fill="FFFFFF"/>
        </w:rPr>
        <w:t>those without cars, and</w:t>
      </w:r>
      <w:r w:rsidR="00BA674B" w:rsidRPr="008C141A">
        <w:rPr>
          <w:color w:val="272727"/>
          <w:sz w:val="22"/>
          <w:szCs w:val="22"/>
          <w:shd w:val="clear" w:color="auto" w:fill="FFFFFF"/>
        </w:rPr>
        <w:t xml:space="preserve"> visitors</w:t>
      </w:r>
      <w:r w:rsidR="002F4DFE" w:rsidRPr="008C141A">
        <w:rPr>
          <w:color w:val="272727"/>
          <w:sz w:val="22"/>
          <w:szCs w:val="22"/>
          <w:shd w:val="clear" w:color="auto" w:fill="FFFFFF"/>
        </w:rPr>
        <w:t xml:space="preserve">.  </w:t>
      </w:r>
    </w:p>
    <w:p w14:paraId="39E812DE" w14:textId="22ED47DA" w:rsidR="002F4DFE" w:rsidRPr="008C141A" w:rsidRDefault="002F4DFE" w:rsidP="00100853">
      <w:pPr>
        <w:ind w:firstLine="720"/>
        <w:jc w:val="both"/>
        <w:rPr>
          <w:color w:val="272727"/>
          <w:sz w:val="22"/>
          <w:szCs w:val="22"/>
          <w:shd w:val="clear" w:color="auto" w:fill="FFFFFF"/>
        </w:rPr>
      </w:pPr>
      <w:r w:rsidRPr="008C141A">
        <w:rPr>
          <w:color w:val="272727"/>
          <w:sz w:val="22"/>
          <w:szCs w:val="22"/>
          <w:shd w:val="clear" w:color="auto" w:fill="FFFFFF"/>
        </w:rPr>
        <w:t>This is a wide and diverse range of the population</w:t>
      </w:r>
      <w:r w:rsidR="00100853" w:rsidRPr="008C141A">
        <w:rPr>
          <w:color w:val="272727"/>
          <w:sz w:val="22"/>
          <w:szCs w:val="22"/>
          <w:shd w:val="clear" w:color="auto" w:fill="FFFFFF"/>
        </w:rPr>
        <w:t>,</w:t>
      </w:r>
      <w:r w:rsidRPr="008C141A">
        <w:rPr>
          <w:color w:val="272727"/>
          <w:sz w:val="22"/>
          <w:szCs w:val="22"/>
          <w:shd w:val="clear" w:color="auto" w:fill="FFFFFF"/>
        </w:rPr>
        <w:t xml:space="preserve"> but </w:t>
      </w:r>
      <w:r w:rsidR="00087FBE" w:rsidRPr="008C141A">
        <w:rPr>
          <w:color w:val="272727"/>
          <w:sz w:val="22"/>
          <w:szCs w:val="22"/>
          <w:shd w:val="clear" w:color="auto" w:fill="FFFFFF"/>
        </w:rPr>
        <w:t xml:space="preserve">it </w:t>
      </w:r>
      <w:r w:rsidRPr="008C141A">
        <w:rPr>
          <w:color w:val="272727"/>
          <w:sz w:val="22"/>
          <w:szCs w:val="22"/>
          <w:shd w:val="clear" w:color="auto" w:fill="FFFFFF"/>
        </w:rPr>
        <w:t>reflects the demography and dynamics of rural areas.</w:t>
      </w:r>
      <w:r w:rsidR="00100853" w:rsidRPr="008C141A">
        <w:rPr>
          <w:color w:val="272727"/>
          <w:sz w:val="22"/>
          <w:szCs w:val="22"/>
          <w:shd w:val="clear" w:color="auto" w:fill="FFFFFF"/>
        </w:rPr>
        <w:t xml:space="preserve"> Although it may also reflect urban areas generally, the </w:t>
      </w:r>
      <w:r w:rsidRPr="008C141A">
        <w:rPr>
          <w:color w:val="272727"/>
          <w:sz w:val="22"/>
          <w:szCs w:val="22"/>
          <w:shd w:val="clear" w:color="auto" w:fill="FFFFFF"/>
        </w:rPr>
        <w:t xml:space="preserve">characteristics of </w:t>
      </w:r>
      <w:r w:rsidR="00100853" w:rsidRPr="008C141A">
        <w:rPr>
          <w:color w:val="272727"/>
          <w:sz w:val="22"/>
          <w:szCs w:val="22"/>
          <w:shd w:val="clear" w:color="auto" w:fill="FFFFFF"/>
        </w:rPr>
        <w:t>rural and urban life</w:t>
      </w:r>
      <w:r w:rsidRPr="008C141A">
        <w:rPr>
          <w:color w:val="272727"/>
          <w:sz w:val="22"/>
          <w:szCs w:val="22"/>
          <w:shd w:val="clear" w:color="auto" w:fill="FFFFFF"/>
        </w:rPr>
        <w:t xml:space="preserve"> differ</w:t>
      </w:r>
      <w:r w:rsidR="00100853" w:rsidRPr="008C141A">
        <w:rPr>
          <w:color w:val="272727"/>
          <w:sz w:val="22"/>
          <w:szCs w:val="22"/>
          <w:shd w:val="clear" w:color="auto" w:fill="FFFFFF"/>
        </w:rPr>
        <w:t xml:space="preserve">. For example, </w:t>
      </w:r>
      <w:r w:rsidRPr="008C141A">
        <w:rPr>
          <w:color w:val="272727"/>
          <w:sz w:val="22"/>
          <w:szCs w:val="22"/>
          <w:shd w:val="clear" w:color="auto" w:fill="FFFFFF"/>
        </w:rPr>
        <w:t>those without cars in rural areas will not have the same availability</w:t>
      </w:r>
      <w:r w:rsidR="000564D3" w:rsidRPr="008C141A">
        <w:rPr>
          <w:color w:val="272727"/>
          <w:sz w:val="22"/>
          <w:szCs w:val="22"/>
          <w:shd w:val="clear" w:color="auto" w:fill="FFFFFF"/>
        </w:rPr>
        <w:t xml:space="preserve"> of other options, which restricts choice</w:t>
      </w:r>
      <w:r w:rsidR="0025179B">
        <w:rPr>
          <w:color w:val="272727"/>
          <w:sz w:val="22"/>
          <w:szCs w:val="22"/>
          <w:shd w:val="clear" w:color="auto" w:fill="FFFFFF"/>
        </w:rPr>
        <w:t>; and urban</w:t>
      </w:r>
      <w:r w:rsidRPr="008C141A">
        <w:rPr>
          <w:color w:val="272727"/>
          <w:sz w:val="22"/>
          <w:szCs w:val="22"/>
          <w:shd w:val="clear" w:color="auto" w:fill="FFFFFF"/>
        </w:rPr>
        <w:t xml:space="preserve"> bus services are more comprehensive and frequent. Thus, the target customer for RMaaS needs to be inclusive whilst </w:t>
      </w:r>
      <w:r w:rsidR="00E25F53" w:rsidRPr="008C141A">
        <w:rPr>
          <w:color w:val="272727"/>
          <w:sz w:val="22"/>
          <w:szCs w:val="22"/>
          <w:shd w:val="clear" w:color="auto" w:fill="FFFFFF"/>
        </w:rPr>
        <w:t xml:space="preserve">also </w:t>
      </w:r>
      <w:r w:rsidRPr="008C141A">
        <w:rPr>
          <w:color w:val="272727"/>
          <w:sz w:val="22"/>
          <w:szCs w:val="22"/>
          <w:shd w:val="clear" w:color="auto" w:fill="FFFFFF"/>
        </w:rPr>
        <w:t>being diverse</w:t>
      </w:r>
      <w:r w:rsidR="004A3F35">
        <w:rPr>
          <w:color w:val="272727"/>
          <w:sz w:val="22"/>
          <w:szCs w:val="22"/>
          <w:shd w:val="clear" w:color="auto" w:fill="FFFFFF"/>
        </w:rPr>
        <w:t>,</w:t>
      </w:r>
      <w:r w:rsidRPr="008C141A">
        <w:rPr>
          <w:color w:val="272727"/>
          <w:sz w:val="22"/>
          <w:szCs w:val="22"/>
          <w:shd w:val="clear" w:color="auto" w:fill="FFFFFF"/>
        </w:rPr>
        <w:t xml:space="preserve"> which </w:t>
      </w:r>
      <w:r w:rsidR="004A3F35">
        <w:rPr>
          <w:color w:val="272727"/>
          <w:sz w:val="22"/>
          <w:szCs w:val="22"/>
          <w:shd w:val="clear" w:color="auto" w:fill="FFFFFF"/>
        </w:rPr>
        <w:t>is</w:t>
      </w:r>
      <w:r w:rsidRPr="008C141A">
        <w:rPr>
          <w:color w:val="272727"/>
          <w:sz w:val="22"/>
          <w:szCs w:val="22"/>
          <w:shd w:val="clear" w:color="auto" w:fill="FFFFFF"/>
        </w:rPr>
        <w:t xml:space="preserve"> challeng</w:t>
      </w:r>
      <w:r w:rsidR="004A3F35">
        <w:rPr>
          <w:color w:val="272727"/>
          <w:sz w:val="22"/>
          <w:szCs w:val="22"/>
          <w:shd w:val="clear" w:color="auto" w:fill="FFFFFF"/>
        </w:rPr>
        <w:t>ing</w:t>
      </w:r>
      <w:r w:rsidRPr="008C141A">
        <w:rPr>
          <w:color w:val="272727"/>
          <w:sz w:val="22"/>
          <w:szCs w:val="22"/>
          <w:shd w:val="clear" w:color="auto" w:fill="FFFFFF"/>
        </w:rPr>
        <w:t xml:space="preserve"> </w:t>
      </w:r>
      <w:r w:rsidR="00DF2197" w:rsidRPr="008C141A">
        <w:rPr>
          <w:color w:val="272727"/>
          <w:sz w:val="22"/>
          <w:szCs w:val="22"/>
          <w:shd w:val="clear" w:color="auto" w:fill="FFFFFF"/>
        </w:rPr>
        <w:t>as</w:t>
      </w:r>
      <w:r w:rsidRPr="008C141A">
        <w:rPr>
          <w:color w:val="272727"/>
          <w:sz w:val="22"/>
          <w:szCs w:val="22"/>
          <w:shd w:val="clear" w:color="auto" w:fill="FFFFFF"/>
        </w:rPr>
        <w:t xml:space="preserve"> no one size fits all. </w:t>
      </w:r>
    </w:p>
    <w:p w14:paraId="33154E6A" w14:textId="77777777" w:rsidR="002F4DFE" w:rsidRPr="008C141A" w:rsidRDefault="002F4DFE" w:rsidP="00615681">
      <w:pPr>
        <w:rPr>
          <w:b/>
          <w:bCs/>
          <w:color w:val="272727"/>
          <w:sz w:val="22"/>
          <w:szCs w:val="22"/>
          <w:shd w:val="clear" w:color="auto" w:fill="FFFFFF"/>
        </w:rPr>
      </w:pPr>
    </w:p>
    <w:p w14:paraId="7CB3A4A8" w14:textId="64B544A1" w:rsidR="006340B1" w:rsidRPr="008C141A" w:rsidRDefault="00B664C8" w:rsidP="00615681">
      <w:pPr>
        <w:rPr>
          <w:b/>
          <w:bCs/>
          <w:color w:val="272727"/>
          <w:sz w:val="22"/>
          <w:szCs w:val="22"/>
          <w:shd w:val="clear" w:color="auto" w:fill="FFFFFF"/>
        </w:rPr>
      </w:pPr>
      <w:r w:rsidRPr="008C141A">
        <w:rPr>
          <w:b/>
          <w:bCs/>
          <w:color w:val="272727"/>
          <w:sz w:val="22"/>
          <w:szCs w:val="22"/>
          <w:shd w:val="clear" w:color="auto" w:fill="FFFFFF"/>
        </w:rPr>
        <w:t xml:space="preserve">4.10 </w:t>
      </w:r>
      <w:r w:rsidR="00CA20A7" w:rsidRPr="008C141A">
        <w:rPr>
          <w:b/>
          <w:bCs/>
          <w:color w:val="272727"/>
          <w:sz w:val="22"/>
          <w:szCs w:val="22"/>
          <w:shd w:val="clear" w:color="auto" w:fill="FFFFFF"/>
        </w:rPr>
        <w:t>Payment and Financing</w:t>
      </w:r>
    </w:p>
    <w:p w14:paraId="048E3765" w14:textId="0887031D" w:rsidR="00437B94" w:rsidRPr="008C141A" w:rsidRDefault="008E5C3A" w:rsidP="00437B94">
      <w:pPr>
        <w:rPr>
          <w:color w:val="272727"/>
          <w:sz w:val="22"/>
          <w:szCs w:val="22"/>
          <w:shd w:val="clear" w:color="auto" w:fill="FFFFFF"/>
        </w:rPr>
      </w:pPr>
      <w:r w:rsidRPr="008C141A">
        <w:rPr>
          <w:color w:val="272727"/>
          <w:sz w:val="22"/>
          <w:szCs w:val="22"/>
          <w:shd w:val="clear" w:color="auto" w:fill="FFFFFF"/>
        </w:rPr>
        <w:t xml:space="preserve">When asked </w:t>
      </w:r>
      <w:r w:rsidR="009D0A3E" w:rsidRPr="008C141A">
        <w:rPr>
          <w:color w:val="272727"/>
          <w:sz w:val="22"/>
          <w:szCs w:val="22"/>
          <w:shd w:val="clear" w:color="auto" w:fill="FFFFFF"/>
        </w:rPr>
        <w:t>about</w:t>
      </w:r>
      <w:r w:rsidRPr="008C141A">
        <w:rPr>
          <w:color w:val="272727"/>
          <w:sz w:val="22"/>
          <w:szCs w:val="22"/>
          <w:shd w:val="clear" w:color="auto" w:fill="FFFFFF"/>
        </w:rPr>
        <w:t xml:space="preserve"> payment methods, p</w:t>
      </w:r>
      <w:r w:rsidR="006340B1" w:rsidRPr="008C141A">
        <w:rPr>
          <w:color w:val="272727"/>
          <w:sz w:val="22"/>
          <w:szCs w:val="22"/>
          <w:shd w:val="clear" w:color="auto" w:fill="FFFFFF"/>
        </w:rPr>
        <w:t xml:space="preserve">articipants </w:t>
      </w:r>
      <w:r w:rsidRPr="008C141A">
        <w:rPr>
          <w:color w:val="272727"/>
          <w:sz w:val="22"/>
          <w:szCs w:val="22"/>
          <w:shd w:val="clear" w:color="auto" w:fill="FFFFFF"/>
        </w:rPr>
        <w:t>generally</w:t>
      </w:r>
      <w:r w:rsidR="006340B1" w:rsidRPr="008C141A">
        <w:rPr>
          <w:color w:val="272727"/>
          <w:sz w:val="22"/>
          <w:szCs w:val="22"/>
          <w:shd w:val="clear" w:color="auto" w:fill="FFFFFF"/>
        </w:rPr>
        <w:t xml:space="preserve"> agree</w:t>
      </w:r>
      <w:r w:rsidRPr="008C141A">
        <w:rPr>
          <w:color w:val="272727"/>
          <w:sz w:val="22"/>
          <w:szCs w:val="22"/>
          <w:shd w:val="clear" w:color="auto" w:fill="FFFFFF"/>
        </w:rPr>
        <w:t>d</w:t>
      </w:r>
      <w:r w:rsidR="006340B1" w:rsidRPr="008C141A">
        <w:rPr>
          <w:color w:val="272727"/>
          <w:sz w:val="22"/>
          <w:szCs w:val="22"/>
          <w:shd w:val="clear" w:color="auto" w:fill="FFFFFF"/>
        </w:rPr>
        <w:t xml:space="preserve"> that there needs to be flexibility</w:t>
      </w:r>
      <w:r w:rsidRPr="008C141A">
        <w:rPr>
          <w:color w:val="272727"/>
          <w:sz w:val="22"/>
          <w:szCs w:val="22"/>
          <w:shd w:val="clear" w:color="auto" w:fill="FFFFFF"/>
        </w:rPr>
        <w:t xml:space="preserve"> (cf. </w:t>
      </w:r>
      <w:r w:rsidR="008C4133" w:rsidRPr="008C141A">
        <w:rPr>
          <w:color w:val="272727"/>
          <w:sz w:val="22"/>
          <w:szCs w:val="22"/>
          <w:shd w:val="clear" w:color="auto" w:fill="FFFFFF"/>
        </w:rPr>
        <w:t>(</w:t>
      </w:r>
      <w:r w:rsidR="00487EF5" w:rsidRPr="008C141A">
        <w:rPr>
          <w:i/>
          <w:iCs/>
          <w:color w:val="272727"/>
          <w:sz w:val="22"/>
          <w:szCs w:val="22"/>
          <w:shd w:val="clear" w:color="auto" w:fill="FFFFFF"/>
        </w:rPr>
        <w:t>39</w:t>
      </w:r>
      <w:r w:rsidR="008C4133" w:rsidRPr="008C141A">
        <w:rPr>
          <w:color w:val="272727"/>
          <w:sz w:val="22"/>
          <w:szCs w:val="22"/>
          <w:shd w:val="clear" w:color="auto" w:fill="FFFFFF"/>
        </w:rPr>
        <w:t>))</w:t>
      </w:r>
      <w:r w:rsidR="008C4133" w:rsidRPr="008C141A">
        <w:rPr>
          <w:color w:val="000000"/>
          <w:sz w:val="22"/>
          <w:szCs w:val="22"/>
        </w:rPr>
        <w:t xml:space="preserve">, </w:t>
      </w:r>
      <w:r w:rsidR="006340B1" w:rsidRPr="008C141A">
        <w:rPr>
          <w:color w:val="272727"/>
          <w:sz w:val="22"/>
          <w:szCs w:val="22"/>
          <w:shd w:val="clear" w:color="auto" w:fill="FFFFFF"/>
        </w:rPr>
        <w:t>but concessionary or specialised/discount cards</w:t>
      </w:r>
      <w:r w:rsidR="001D4B05" w:rsidRPr="008C141A">
        <w:rPr>
          <w:color w:val="272727"/>
          <w:sz w:val="22"/>
          <w:szCs w:val="22"/>
          <w:shd w:val="clear" w:color="auto" w:fill="FFFFFF"/>
        </w:rPr>
        <w:t xml:space="preserve"> need to be </w:t>
      </w:r>
      <w:r w:rsidR="006340B1" w:rsidRPr="008C141A">
        <w:rPr>
          <w:color w:val="272727"/>
          <w:sz w:val="22"/>
          <w:szCs w:val="22"/>
          <w:shd w:val="clear" w:color="auto" w:fill="FFFFFF"/>
        </w:rPr>
        <w:t>accepted. Ultimately the participants wished</w:t>
      </w:r>
      <w:r w:rsidR="002C6BE2" w:rsidRPr="008C141A">
        <w:rPr>
          <w:color w:val="272727"/>
          <w:sz w:val="22"/>
          <w:szCs w:val="22"/>
          <w:shd w:val="clear" w:color="auto" w:fill="FFFFFF"/>
        </w:rPr>
        <w:t xml:space="preserve"> for</w:t>
      </w:r>
      <w:r w:rsidR="006340B1" w:rsidRPr="008C141A">
        <w:rPr>
          <w:color w:val="272727"/>
          <w:sz w:val="22"/>
          <w:szCs w:val="22"/>
          <w:shd w:val="clear" w:color="auto" w:fill="FFFFFF"/>
        </w:rPr>
        <w:t xml:space="preserve"> ‘integrated prices paid by your choice’ </w:t>
      </w:r>
      <w:r w:rsidR="00D0284A" w:rsidRPr="008C141A">
        <w:rPr>
          <w:color w:val="272727"/>
          <w:sz w:val="22"/>
          <w:szCs w:val="22"/>
          <w:shd w:val="clear" w:color="auto" w:fill="FFFFFF"/>
        </w:rPr>
        <w:t>by</w:t>
      </w:r>
      <w:r w:rsidR="006340B1" w:rsidRPr="008C141A">
        <w:rPr>
          <w:color w:val="272727"/>
          <w:sz w:val="22"/>
          <w:szCs w:val="22"/>
          <w:shd w:val="clear" w:color="auto" w:fill="FFFFFF"/>
        </w:rPr>
        <w:t xml:space="preserve"> Pay</w:t>
      </w:r>
      <w:r w:rsidR="002C6BE2" w:rsidRPr="008C141A">
        <w:rPr>
          <w:color w:val="272727"/>
          <w:sz w:val="22"/>
          <w:szCs w:val="22"/>
          <w:shd w:val="clear" w:color="auto" w:fill="FFFFFF"/>
        </w:rPr>
        <w:t>-A</w:t>
      </w:r>
      <w:r w:rsidR="006340B1" w:rsidRPr="008C141A">
        <w:rPr>
          <w:color w:val="272727"/>
          <w:sz w:val="22"/>
          <w:szCs w:val="22"/>
          <w:shd w:val="clear" w:color="auto" w:fill="FFFFFF"/>
        </w:rPr>
        <w:t>s</w:t>
      </w:r>
      <w:r w:rsidR="002C6BE2" w:rsidRPr="008C141A">
        <w:rPr>
          <w:color w:val="272727"/>
          <w:sz w:val="22"/>
          <w:szCs w:val="22"/>
          <w:shd w:val="clear" w:color="auto" w:fill="FFFFFF"/>
        </w:rPr>
        <w:t>-</w:t>
      </w:r>
      <w:r w:rsidR="006340B1" w:rsidRPr="008C141A">
        <w:rPr>
          <w:color w:val="272727"/>
          <w:sz w:val="22"/>
          <w:szCs w:val="22"/>
          <w:shd w:val="clear" w:color="auto" w:fill="FFFFFF"/>
        </w:rPr>
        <w:t>You</w:t>
      </w:r>
      <w:r w:rsidR="002C6BE2" w:rsidRPr="008C141A">
        <w:rPr>
          <w:color w:val="272727"/>
          <w:sz w:val="22"/>
          <w:szCs w:val="22"/>
          <w:shd w:val="clear" w:color="auto" w:fill="FFFFFF"/>
        </w:rPr>
        <w:t>-</w:t>
      </w:r>
      <w:r w:rsidR="006340B1" w:rsidRPr="008C141A">
        <w:rPr>
          <w:color w:val="272727"/>
          <w:sz w:val="22"/>
          <w:szCs w:val="22"/>
          <w:shd w:val="clear" w:color="auto" w:fill="FFFFFF"/>
        </w:rPr>
        <w:t xml:space="preserve">Go (PAYG) methods like </w:t>
      </w:r>
      <w:r w:rsidR="00FD1369" w:rsidRPr="008C141A">
        <w:rPr>
          <w:color w:val="272727"/>
          <w:sz w:val="22"/>
          <w:szCs w:val="22"/>
          <w:shd w:val="clear" w:color="auto" w:fill="FFFFFF"/>
        </w:rPr>
        <w:t>PayPal</w:t>
      </w:r>
      <w:r w:rsidR="006340B1" w:rsidRPr="008C141A">
        <w:rPr>
          <w:color w:val="272727"/>
          <w:sz w:val="22"/>
          <w:szCs w:val="22"/>
          <w:shd w:val="clear" w:color="auto" w:fill="FFFFFF"/>
        </w:rPr>
        <w:t xml:space="preserve">, debit card or </w:t>
      </w:r>
      <w:r w:rsidR="002C6BE2" w:rsidRPr="008C141A">
        <w:rPr>
          <w:color w:val="272727"/>
          <w:sz w:val="22"/>
          <w:szCs w:val="22"/>
          <w:shd w:val="clear" w:color="auto" w:fill="FFFFFF"/>
        </w:rPr>
        <w:t>G</w:t>
      </w:r>
      <w:r w:rsidR="006340B1" w:rsidRPr="008C141A">
        <w:rPr>
          <w:color w:val="272727"/>
          <w:sz w:val="22"/>
          <w:szCs w:val="22"/>
          <w:shd w:val="clear" w:color="auto" w:fill="FFFFFF"/>
        </w:rPr>
        <w:t>oogle</w:t>
      </w:r>
      <w:r w:rsidR="002C6BE2" w:rsidRPr="008C141A">
        <w:rPr>
          <w:color w:val="272727"/>
          <w:sz w:val="22"/>
          <w:szCs w:val="22"/>
          <w:shd w:val="clear" w:color="auto" w:fill="FFFFFF"/>
        </w:rPr>
        <w:t>P</w:t>
      </w:r>
      <w:r w:rsidR="006340B1" w:rsidRPr="008C141A">
        <w:rPr>
          <w:color w:val="272727"/>
          <w:sz w:val="22"/>
          <w:szCs w:val="22"/>
          <w:shd w:val="clear" w:color="auto" w:fill="FFFFFF"/>
        </w:rPr>
        <w:t xml:space="preserve">ay. </w:t>
      </w:r>
      <w:r w:rsidR="00D0284A" w:rsidRPr="008C141A">
        <w:rPr>
          <w:color w:val="272727"/>
          <w:sz w:val="22"/>
          <w:szCs w:val="22"/>
          <w:shd w:val="clear" w:color="auto" w:fill="FFFFFF"/>
        </w:rPr>
        <w:t>However,</w:t>
      </w:r>
      <w:r w:rsidR="006340B1" w:rsidRPr="008C141A">
        <w:rPr>
          <w:color w:val="272727"/>
          <w:sz w:val="22"/>
          <w:szCs w:val="22"/>
          <w:shd w:val="clear" w:color="auto" w:fill="FFFFFF"/>
        </w:rPr>
        <w:t xml:space="preserve"> it was highlighted that operator payment methods have changed since the COVI</w:t>
      </w:r>
      <w:r w:rsidR="00D0284A" w:rsidRPr="008C141A">
        <w:rPr>
          <w:color w:val="272727"/>
          <w:sz w:val="22"/>
          <w:szCs w:val="22"/>
          <w:shd w:val="clear" w:color="auto" w:fill="FFFFFF"/>
        </w:rPr>
        <w:t>D</w:t>
      </w:r>
      <w:r w:rsidR="006340B1" w:rsidRPr="008C141A">
        <w:rPr>
          <w:color w:val="272727"/>
          <w:sz w:val="22"/>
          <w:szCs w:val="22"/>
          <w:shd w:val="clear" w:color="auto" w:fill="FFFFFF"/>
        </w:rPr>
        <w:t>-19 pandemic with cash not as readily accept</w:t>
      </w:r>
      <w:r w:rsidR="00A619D9" w:rsidRPr="008C141A">
        <w:rPr>
          <w:color w:val="272727"/>
          <w:sz w:val="22"/>
          <w:szCs w:val="22"/>
          <w:shd w:val="clear" w:color="auto" w:fill="FFFFFF"/>
        </w:rPr>
        <w:t>ed</w:t>
      </w:r>
      <w:r w:rsidR="006340B1" w:rsidRPr="008C141A">
        <w:rPr>
          <w:color w:val="272727"/>
          <w:sz w:val="22"/>
          <w:szCs w:val="22"/>
          <w:shd w:val="clear" w:color="auto" w:fill="FFFFFF"/>
        </w:rPr>
        <w:t>, so a counter argument was presented</w:t>
      </w:r>
      <w:r w:rsidR="00B04A91">
        <w:rPr>
          <w:color w:val="272727"/>
          <w:sz w:val="22"/>
          <w:szCs w:val="22"/>
          <w:shd w:val="clear" w:color="auto" w:fill="FFFFFF"/>
        </w:rPr>
        <w:t>:</w:t>
      </w:r>
      <w:r w:rsidR="006340B1" w:rsidRPr="008C141A">
        <w:rPr>
          <w:color w:val="272727"/>
          <w:sz w:val="22"/>
          <w:szCs w:val="22"/>
          <w:shd w:val="clear" w:color="auto" w:fill="FFFFFF"/>
        </w:rPr>
        <w:t xml:space="preserve"> in certain </w:t>
      </w:r>
      <w:r w:rsidR="00D0284A" w:rsidRPr="008C141A">
        <w:rPr>
          <w:color w:val="272727"/>
          <w:sz w:val="22"/>
          <w:szCs w:val="22"/>
          <w:shd w:val="clear" w:color="auto" w:fill="FFFFFF"/>
        </w:rPr>
        <w:t xml:space="preserve">locations there may be a need for a ‘specific card </w:t>
      </w:r>
      <w:r w:rsidR="00A619D9" w:rsidRPr="008C141A">
        <w:rPr>
          <w:color w:val="272727"/>
          <w:sz w:val="22"/>
          <w:szCs w:val="22"/>
          <w:shd w:val="clear" w:color="auto" w:fill="FFFFFF"/>
        </w:rPr>
        <w:t>for</w:t>
      </w:r>
      <w:r w:rsidR="00D0284A" w:rsidRPr="008C141A">
        <w:rPr>
          <w:color w:val="272727"/>
          <w:sz w:val="22"/>
          <w:szCs w:val="22"/>
          <w:shd w:val="clear" w:color="auto" w:fill="FFFFFF"/>
        </w:rPr>
        <w:t xml:space="preserve"> transport which would bundle services together’, predominantly where data services are poor and card machines do not operate.</w:t>
      </w:r>
      <w:r w:rsidR="00C81685" w:rsidRPr="008C141A">
        <w:rPr>
          <w:color w:val="272727"/>
          <w:sz w:val="22"/>
          <w:szCs w:val="22"/>
          <w:shd w:val="clear" w:color="auto" w:fill="FFFFFF"/>
        </w:rPr>
        <w:t xml:space="preserve"> Subscription plans were not favoured </w:t>
      </w:r>
      <w:r w:rsidR="00E00424" w:rsidRPr="008C141A">
        <w:rPr>
          <w:color w:val="272727"/>
          <w:sz w:val="22"/>
          <w:szCs w:val="22"/>
          <w:shd w:val="clear" w:color="auto" w:fill="FFFFFF"/>
        </w:rPr>
        <w:t>(cf. (</w:t>
      </w:r>
      <w:r w:rsidR="00AC4B8A" w:rsidRPr="008C141A">
        <w:rPr>
          <w:i/>
          <w:iCs/>
          <w:color w:val="272727"/>
          <w:sz w:val="22"/>
          <w:szCs w:val="22"/>
          <w:shd w:val="clear" w:color="auto" w:fill="FFFFFF"/>
        </w:rPr>
        <w:t>4</w:t>
      </w:r>
      <w:r w:rsidR="00BD6256" w:rsidRPr="008C141A">
        <w:rPr>
          <w:i/>
          <w:iCs/>
          <w:color w:val="272727"/>
          <w:sz w:val="22"/>
          <w:szCs w:val="22"/>
          <w:shd w:val="clear" w:color="auto" w:fill="FFFFFF"/>
        </w:rPr>
        <w:t>4</w:t>
      </w:r>
      <w:r w:rsidR="00E00424" w:rsidRPr="008C141A">
        <w:rPr>
          <w:color w:val="272727"/>
          <w:sz w:val="22"/>
          <w:szCs w:val="22"/>
          <w:shd w:val="clear" w:color="auto" w:fill="FFFFFF"/>
        </w:rPr>
        <w:t>))</w:t>
      </w:r>
      <w:r w:rsidR="00AC4B8A" w:rsidRPr="008C141A">
        <w:rPr>
          <w:color w:val="272727"/>
          <w:sz w:val="22"/>
          <w:szCs w:val="22"/>
          <w:shd w:val="clear" w:color="auto" w:fill="FFFFFF"/>
        </w:rPr>
        <w:t xml:space="preserve"> </w:t>
      </w:r>
      <w:r w:rsidR="009E1D53" w:rsidRPr="008C141A">
        <w:rPr>
          <w:color w:val="000000"/>
          <w:sz w:val="22"/>
          <w:szCs w:val="22"/>
        </w:rPr>
        <w:t xml:space="preserve">as </w:t>
      </w:r>
      <w:r w:rsidR="00C81685" w:rsidRPr="008C141A">
        <w:rPr>
          <w:color w:val="000000"/>
          <w:sz w:val="22"/>
          <w:szCs w:val="22"/>
        </w:rPr>
        <w:t xml:space="preserve">travel needs vary </w:t>
      </w:r>
      <w:r w:rsidR="00B23B14">
        <w:rPr>
          <w:color w:val="000000"/>
          <w:sz w:val="22"/>
          <w:szCs w:val="22"/>
        </w:rPr>
        <w:t>by</w:t>
      </w:r>
      <w:r w:rsidR="00C81685" w:rsidRPr="008C141A">
        <w:rPr>
          <w:color w:val="000000"/>
          <w:sz w:val="22"/>
          <w:szCs w:val="22"/>
        </w:rPr>
        <w:t xml:space="preserve"> season and weather</w:t>
      </w:r>
      <w:r w:rsidR="00AE1591">
        <w:rPr>
          <w:color w:val="000000"/>
          <w:sz w:val="22"/>
          <w:szCs w:val="22"/>
        </w:rPr>
        <w:t>.</w:t>
      </w:r>
      <w:r w:rsidR="00AC4B8A" w:rsidRPr="008C141A">
        <w:rPr>
          <w:color w:val="000000"/>
          <w:sz w:val="22"/>
          <w:szCs w:val="22"/>
        </w:rPr>
        <w:t xml:space="preserve"> (</w:t>
      </w:r>
      <w:r w:rsidR="00AE1591">
        <w:rPr>
          <w:color w:val="000000"/>
          <w:sz w:val="22"/>
          <w:szCs w:val="22"/>
        </w:rPr>
        <w:t>Authors’ note</w:t>
      </w:r>
      <w:r w:rsidR="00D5765D">
        <w:rPr>
          <w:color w:val="000000"/>
          <w:sz w:val="22"/>
          <w:szCs w:val="22"/>
        </w:rPr>
        <w:t>:</w:t>
      </w:r>
      <w:r w:rsidR="00AE1591">
        <w:rPr>
          <w:color w:val="000000"/>
          <w:sz w:val="22"/>
          <w:szCs w:val="22"/>
        </w:rPr>
        <w:t xml:space="preserve"> </w:t>
      </w:r>
      <w:r w:rsidR="00895FC8">
        <w:rPr>
          <w:color w:val="000000"/>
          <w:sz w:val="22"/>
          <w:szCs w:val="22"/>
        </w:rPr>
        <w:t>this likely assumes an unmodifiable subscription.</w:t>
      </w:r>
      <w:r w:rsidR="00AC4B8A" w:rsidRPr="008C141A">
        <w:rPr>
          <w:color w:val="000000"/>
          <w:sz w:val="22"/>
          <w:szCs w:val="22"/>
        </w:rPr>
        <w:t>)</w:t>
      </w:r>
    </w:p>
    <w:p w14:paraId="04B5A3FE" w14:textId="0DCF6530" w:rsidR="00D0284A" w:rsidRPr="008C141A" w:rsidRDefault="00D0284A" w:rsidP="00437B94">
      <w:pPr>
        <w:ind w:firstLine="720"/>
        <w:rPr>
          <w:color w:val="272727"/>
          <w:sz w:val="22"/>
          <w:szCs w:val="22"/>
          <w:shd w:val="clear" w:color="auto" w:fill="FFFFFF"/>
        </w:rPr>
      </w:pPr>
      <w:r w:rsidRPr="008C141A">
        <w:rPr>
          <w:color w:val="272727"/>
          <w:sz w:val="22"/>
          <w:szCs w:val="22"/>
          <w:shd w:val="clear" w:color="auto" w:fill="FFFFFF"/>
        </w:rPr>
        <w:t>Many of the current MaaS pilots</w:t>
      </w:r>
      <w:r w:rsidR="00BC3F62" w:rsidRPr="008C141A">
        <w:rPr>
          <w:color w:val="272727"/>
          <w:sz w:val="22"/>
          <w:szCs w:val="22"/>
          <w:shd w:val="clear" w:color="auto" w:fill="FFFFFF"/>
        </w:rPr>
        <w:t xml:space="preserve">, </w:t>
      </w:r>
      <w:r w:rsidR="00FC39BC">
        <w:rPr>
          <w:color w:val="272727"/>
          <w:sz w:val="22"/>
          <w:szCs w:val="22"/>
          <w:shd w:val="clear" w:color="auto" w:fill="FFFFFF"/>
        </w:rPr>
        <w:t xml:space="preserve">especially </w:t>
      </w:r>
      <w:r w:rsidR="00BC3F62" w:rsidRPr="008C141A">
        <w:rPr>
          <w:color w:val="272727"/>
          <w:sz w:val="22"/>
          <w:szCs w:val="22"/>
          <w:shd w:val="clear" w:color="auto" w:fill="FFFFFF"/>
        </w:rPr>
        <w:t>non-urban,</w:t>
      </w:r>
      <w:r w:rsidRPr="008C141A">
        <w:rPr>
          <w:color w:val="272727"/>
          <w:sz w:val="22"/>
          <w:szCs w:val="22"/>
          <w:shd w:val="clear" w:color="auto" w:fill="FFFFFF"/>
        </w:rPr>
        <w:t xml:space="preserve"> rely on public fund</w:t>
      </w:r>
      <w:r w:rsidR="00BC3F62" w:rsidRPr="008C141A">
        <w:rPr>
          <w:color w:val="272727"/>
          <w:sz w:val="22"/>
          <w:szCs w:val="22"/>
          <w:shd w:val="clear" w:color="auto" w:fill="FFFFFF"/>
        </w:rPr>
        <w:t>ing</w:t>
      </w:r>
      <w:r w:rsidRPr="008C141A">
        <w:rPr>
          <w:color w:val="272727"/>
          <w:sz w:val="22"/>
          <w:szCs w:val="22"/>
          <w:shd w:val="clear" w:color="auto" w:fill="FFFFFF"/>
        </w:rPr>
        <w:t>.</w:t>
      </w:r>
      <w:r w:rsidR="00557BBF" w:rsidRPr="008C141A">
        <w:rPr>
          <w:color w:val="272727"/>
          <w:sz w:val="22"/>
          <w:szCs w:val="22"/>
          <w:shd w:val="clear" w:color="auto" w:fill="FFFFFF"/>
        </w:rPr>
        <w:t xml:space="preserve"> As</w:t>
      </w:r>
      <w:r w:rsidRPr="008C141A">
        <w:rPr>
          <w:color w:val="272727"/>
          <w:sz w:val="22"/>
          <w:szCs w:val="22"/>
          <w:shd w:val="clear" w:color="auto" w:fill="FFFFFF"/>
        </w:rPr>
        <w:t xml:space="preserve"> public expenditure </w:t>
      </w:r>
      <w:r w:rsidR="00557BBF" w:rsidRPr="008C141A">
        <w:rPr>
          <w:color w:val="272727"/>
          <w:sz w:val="22"/>
          <w:szCs w:val="22"/>
          <w:shd w:val="clear" w:color="auto" w:fill="FFFFFF"/>
        </w:rPr>
        <w:t>lessens</w:t>
      </w:r>
      <w:r w:rsidRPr="008C141A">
        <w:rPr>
          <w:color w:val="272727"/>
          <w:sz w:val="22"/>
          <w:szCs w:val="22"/>
          <w:shd w:val="clear" w:color="auto" w:fill="FFFFFF"/>
        </w:rPr>
        <w:t xml:space="preserve">, there are desires to </w:t>
      </w:r>
      <w:r w:rsidR="00895F46" w:rsidRPr="008C141A">
        <w:rPr>
          <w:color w:val="272727"/>
          <w:sz w:val="22"/>
          <w:szCs w:val="22"/>
          <w:shd w:val="clear" w:color="auto" w:fill="FFFFFF"/>
        </w:rPr>
        <w:t xml:space="preserve">increase private sector </w:t>
      </w:r>
      <w:r w:rsidRPr="008C141A">
        <w:rPr>
          <w:color w:val="272727"/>
          <w:sz w:val="22"/>
          <w:szCs w:val="22"/>
          <w:shd w:val="clear" w:color="auto" w:fill="FFFFFF"/>
        </w:rPr>
        <w:t>fund</w:t>
      </w:r>
      <w:r w:rsidR="00895F46" w:rsidRPr="008C141A">
        <w:rPr>
          <w:color w:val="272727"/>
          <w:sz w:val="22"/>
          <w:szCs w:val="22"/>
          <w:shd w:val="clear" w:color="auto" w:fill="FFFFFF"/>
        </w:rPr>
        <w:t>ing for</w:t>
      </w:r>
      <w:r w:rsidRPr="008C141A">
        <w:rPr>
          <w:color w:val="272727"/>
          <w:sz w:val="22"/>
          <w:szCs w:val="22"/>
          <w:shd w:val="clear" w:color="auto" w:fill="FFFFFF"/>
        </w:rPr>
        <w:t xml:space="preserve"> MaaS, </w:t>
      </w:r>
      <w:r w:rsidR="00557BBF" w:rsidRPr="008C141A">
        <w:rPr>
          <w:color w:val="272727"/>
          <w:sz w:val="22"/>
          <w:szCs w:val="22"/>
          <w:shd w:val="clear" w:color="auto" w:fill="FFFFFF"/>
        </w:rPr>
        <w:t xml:space="preserve">such as in </w:t>
      </w:r>
      <w:r w:rsidRPr="008C141A">
        <w:rPr>
          <w:color w:val="272727"/>
          <w:sz w:val="22"/>
          <w:szCs w:val="22"/>
          <w:shd w:val="clear" w:color="auto" w:fill="FFFFFF"/>
        </w:rPr>
        <w:t xml:space="preserve">Japan. When asked </w:t>
      </w:r>
      <w:r w:rsidR="004C7500">
        <w:rPr>
          <w:color w:val="272727"/>
          <w:sz w:val="22"/>
          <w:szCs w:val="22"/>
          <w:shd w:val="clear" w:color="auto" w:fill="FFFFFF"/>
        </w:rPr>
        <w:t>about g</w:t>
      </w:r>
      <w:r w:rsidR="0087037F" w:rsidRPr="008C141A">
        <w:rPr>
          <w:color w:val="272727"/>
          <w:sz w:val="22"/>
          <w:szCs w:val="22"/>
          <w:shd w:val="clear" w:color="auto" w:fill="FFFFFF"/>
        </w:rPr>
        <w:t>enerat</w:t>
      </w:r>
      <w:r w:rsidR="004C7500">
        <w:rPr>
          <w:color w:val="272727"/>
          <w:sz w:val="22"/>
          <w:szCs w:val="22"/>
          <w:shd w:val="clear" w:color="auto" w:fill="FFFFFF"/>
        </w:rPr>
        <w:t>ing</w:t>
      </w:r>
      <w:r w:rsidR="0087037F" w:rsidRPr="008C141A">
        <w:rPr>
          <w:color w:val="272727"/>
          <w:sz w:val="22"/>
          <w:szCs w:val="22"/>
          <w:shd w:val="clear" w:color="auto" w:fill="FFFFFF"/>
        </w:rPr>
        <w:t xml:space="preserve"> funds to ensure longevity</w:t>
      </w:r>
      <w:r w:rsidRPr="008C141A">
        <w:rPr>
          <w:color w:val="272727"/>
          <w:sz w:val="22"/>
          <w:szCs w:val="22"/>
          <w:shd w:val="clear" w:color="auto" w:fill="FFFFFF"/>
        </w:rPr>
        <w:t xml:space="preserve">, </w:t>
      </w:r>
      <w:r w:rsidR="00B43312">
        <w:rPr>
          <w:color w:val="272727"/>
          <w:sz w:val="22"/>
          <w:szCs w:val="22"/>
          <w:shd w:val="clear" w:color="auto" w:fill="FFFFFF"/>
        </w:rPr>
        <w:t>participants’</w:t>
      </w:r>
      <w:r w:rsidRPr="008C141A">
        <w:rPr>
          <w:color w:val="272727"/>
          <w:sz w:val="22"/>
          <w:szCs w:val="22"/>
          <w:shd w:val="clear" w:color="auto" w:fill="FFFFFF"/>
        </w:rPr>
        <w:t xml:space="preserve"> answers were wide</w:t>
      </w:r>
      <w:r w:rsidR="00E201C9">
        <w:rPr>
          <w:color w:val="272727"/>
          <w:sz w:val="22"/>
          <w:szCs w:val="22"/>
          <w:shd w:val="clear" w:color="auto" w:fill="FFFFFF"/>
        </w:rPr>
        <w:t>-</w:t>
      </w:r>
      <w:r w:rsidR="00C81685" w:rsidRPr="008C141A">
        <w:rPr>
          <w:color w:val="272727"/>
          <w:sz w:val="22"/>
          <w:szCs w:val="22"/>
          <w:shd w:val="clear" w:color="auto" w:fill="FFFFFF"/>
        </w:rPr>
        <w:t>ranging</w:t>
      </w:r>
      <w:r w:rsidR="001050B7" w:rsidRPr="008C141A">
        <w:rPr>
          <w:color w:val="272727"/>
          <w:sz w:val="22"/>
          <w:szCs w:val="22"/>
          <w:shd w:val="clear" w:color="auto" w:fill="FFFFFF"/>
        </w:rPr>
        <w:t xml:space="preserve"> and included several different operational approaches. </w:t>
      </w:r>
    </w:p>
    <w:p w14:paraId="4A1D2AC7" w14:textId="77777777" w:rsidR="00D0284A" w:rsidRPr="008C141A" w:rsidRDefault="00D0284A" w:rsidP="006340B1">
      <w:pPr>
        <w:jc w:val="both"/>
        <w:rPr>
          <w:color w:val="272727"/>
          <w:sz w:val="22"/>
          <w:szCs w:val="22"/>
          <w:shd w:val="clear" w:color="auto" w:fill="FFFFFF"/>
        </w:rPr>
      </w:pPr>
    </w:p>
    <w:p w14:paraId="76648572" w14:textId="2D94BB1D" w:rsidR="00D0284A" w:rsidRPr="008C141A" w:rsidRDefault="00D0284A" w:rsidP="002277DB">
      <w:pPr>
        <w:jc w:val="center"/>
        <w:rPr>
          <w:i/>
          <w:iCs/>
          <w:color w:val="272727"/>
          <w:sz w:val="22"/>
          <w:szCs w:val="22"/>
          <w:shd w:val="clear" w:color="auto" w:fill="FFFFFF"/>
        </w:rPr>
      </w:pPr>
      <w:r w:rsidRPr="008C141A">
        <w:rPr>
          <w:i/>
          <w:iCs/>
          <w:color w:val="272727"/>
          <w:sz w:val="22"/>
          <w:szCs w:val="22"/>
          <w:shd w:val="clear" w:color="auto" w:fill="FFFFFF"/>
        </w:rPr>
        <w:t xml:space="preserve">“Commission from </w:t>
      </w:r>
      <w:r w:rsidR="002277DB" w:rsidRPr="008C141A">
        <w:rPr>
          <w:i/>
          <w:iCs/>
          <w:color w:val="272727"/>
          <w:sz w:val="22"/>
          <w:szCs w:val="22"/>
          <w:shd w:val="clear" w:color="auto" w:fill="FFFFFF"/>
        </w:rPr>
        <w:t>t</w:t>
      </w:r>
      <w:r w:rsidRPr="008C141A">
        <w:rPr>
          <w:i/>
          <w:iCs/>
          <w:color w:val="272727"/>
          <w:sz w:val="22"/>
          <w:szCs w:val="22"/>
          <w:shd w:val="clear" w:color="auto" w:fill="FFFFFF"/>
        </w:rPr>
        <w:t>ransport providers”</w:t>
      </w:r>
    </w:p>
    <w:p w14:paraId="2BAAF616" w14:textId="77777777" w:rsidR="002277DB" w:rsidRPr="008C141A" w:rsidRDefault="002277DB" w:rsidP="002277DB">
      <w:pPr>
        <w:jc w:val="center"/>
        <w:rPr>
          <w:i/>
          <w:iCs/>
          <w:color w:val="272727"/>
          <w:sz w:val="22"/>
          <w:szCs w:val="22"/>
          <w:shd w:val="clear" w:color="auto" w:fill="FFFFFF"/>
        </w:rPr>
      </w:pPr>
    </w:p>
    <w:p w14:paraId="5451558B" w14:textId="3C783FFF" w:rsidR="00D0284A" w:rsidRPr="008C141A" w:rsidRDefault="00D0284A" w:rsidP="00D0284A">
      <w:pPr>
        <w:jc w:val="center"/>
        <w:rPr>
          <w:i/>
          <w:iCs/>
          <w:color w:val="272727"/>
          <w:sz w:val="22"/>
          <w:szCs w:val="22"/>
          <w:shd w:val="clear" w:color="auto" w:fill="FFFFFF"/>
        </w:rPr>
      </w:pPr>
      <w:r w:rsidRPr="008C141A">
        <w:rPr>
          <w:i/>
          <w:iCs/>
          <w:color w:val="272727"/>
          <w:sz w:val="22"/>
          <w:szCs w:val="22"/>
          <w:shd w:val="clear" w:color="auto" w:fill="FFFFFF"/>
        </w:rPr>
        <w:t>“Council funding as initially it has to be local”</w:t>
      </w:r>
    </w:p>
    <w:p w14:paraId="43F6B974" w14:textId="77777777" w:rsidR="00D0284A" w:rsidRPr="008C141A" w:rsidRDefault="00D0284A" w:rsidP="00D0284A">
      <w:pPr>
        <w:jc w:val="center"/>
        <w:rPr>
          <w:i/>
          <w:iCs/>
          <w:color w:val="272727"/>
          <w:sz w:val="22"/>
          <w:szCs w:val="22"/>
          <w:shd w:val="clear" w:color="auto" w:fill="FFFFFF"/>
        </w:rPr>
      </w:pPr>
    </w:p>
    <w:p w14:paraId="5956C4F0" w14:textId="52689191" w:rsidR="00D0284A" w:rsidRPr="008C141A" w:rsidRDefault="00D0284A" w:rsidP="00D0284A">
      <w:pPr>
        <w:jc w:val="center"/>
        <w:rPr>
          <w:i/>
          <w:iCs/>
          <w:color w:val="272727"/>
          <w:sz w:val="22"/>
          <w:szCs w:val="22"/>
          <w:shd w:val="clear" w:color="auto" w:fill="FFFFFF"/>
        </w:rPr>
      </w:pPr>
      <w:r w:rsidRPr="008C141A">
        <w:rPr>
          <w:i/>
          <w:iCs/>
          <w:color w:val="272727"/>
          <w:sz w:val="22"/>
          <w:szCs w:val="22"/>
          <w:shd w:val="clear" w:color="auto" w:fill="FFFFFF"/>
        </w:rPr>
        <w:t>“Advertising from businesses, local hotels</w:t>
      </w:r>
      <w:r w:rsidR="002277DB" w:rsidRPr="008C141A">
        <w:rPr>
          <w:i/>
          <w:iCs/>
          <w:color w:val="272727"/>
          <w:sz w:val="22"/>
          <w:szCs w:val="22"/>
          <w:shd w:val="clear" w:color="auto" w:fill="FFFFFF"/>
        </w:rPr>
        <w:t>,</w:t>
      </w:r>
      <w:r w:rsidRPr="008C141A">
        <w:rPr>
          <w:i/>
          <w:iCs/>
          <w:color w:val="272727"/>
          <w:sz w:val="22"/>
          <w:szCs w:val="22"/>
          <w:shd w:val="clear" w:color="auto" w:fill="FFFFFF"/>
        </w:rPr>
        <w:t xml:space="preserve"> etc</w:t>
      </w:r>
      <w:r w:rsidR="002277DB" w:rsidRPr="008C141A">
        <w:rPr>
          <w:i/>
          <w:iCs/>
          <w:color w:val="272727"/>
          <w:sz w:val="22"/>
          <w:szCs w:val="22"/>
          <w:shd w:val="clear" w:color="auto" w:fill="FFFFFF"/>
        </w:rPr>
        <w:t>.</w:t>
      </w:r>
      <w:r w:rsidRPr="008C141A">
        <w:rPr>
          <w:i/>
          <w:iCs/>
          <w:color w:val="272727"/>
          <w:sz w:val="22"/>
          <w:szCs w:val="22"/>
          <w:shd w:val="clear" w:color="auto" w:fill="FFFFFF"/>
        </w:rPr>
        <w:t>”</w:t>
      </w:r>
    </w:p>
    <w:p w14:paraId="0571E258" w14:textId="77777777" w:rsidR="00D0284A" w:rsidRPr="008C141A" w:rsidRDefault="00D0284A" w:rsidP="00D0284A">
      <w:pPr>
        <w:jc w:val="center"/>
        <w:rPr>
          <w:i/>
          <w:iCs/>
          <w:color w:val="272727"/>
          <w:sz w:val="22"/>
          <w:szCs w:val="22"/>
          <w:shd w:val="clear" w:color="auto" w:fill="FFFFFF"/>
        </w:rPr>
      </w:pPr>
    </w:p>
    <w:p w14:paraId="6340EC27" w14:textId="5583CA8D" w:rsidR="00D0284A" w:rsidRPr="008C141A" w:rsidRDefault="00D0284A" w:rsidP="00D0284A">
      <w:pPr>
        <w:jc w:val="center"/>
        <w:rPr>
          <w:i/>
          <w:iCs/>
          <w:color w:val="272727"/>
          <w:sz w:val="22"/>
          <w:szCs w:val="22"/>
          <w:shd w:val="clear" w:color="auto" w:fill="FFFFFF"/>
        </w:rPr>
      </w:pPr>
      <w:r w:rsidRPr="008C141A">
        <w:rPr>
          <w:i/>
          <w:iCs/>
          <w:color w:val="272727"/>
          <w:sz w:val="22"/>
          <w:szCs w:val="22"/>
          <w:shd w:val="clear" w:color="auto" w:fill="FFFFFF"/>
        </w:rPr>
        <w:t>“Community benefit as businesses that benefit pay a percentage of the cost to supply people to the area</w:t>
      </w:r>
      <w:r w:rsidR="00835847" w:rsidRPr="008C141A">
        <w:rPr>
          <w:i/>
          <w:iCs/>
          <w:color w:val="272727"/>
          <w:sz w:val="22"/>
          <w:szCs w:val="22"/>
          <w:shd w:val="clear" w:color="auto" w:fill="FFFFFF"/>
        </w:rPr>
        <w:t>”</w:t>
      </w:r>
    </w:p>
    <w:p w14:paraId="0D29A6C9" w14:textId="77777777" w:rsidR="00D0284A" w:rsidRPr="008C141A" w:rsidRDefault="00D0284A" w:rsidP="00D0284A">
      <w:pPr>
        <w:jc w:val="center"/>
        <w:rPr>
          <w:i/>
          <w:iCs/>
          <w:color w:val="272727"/>
          <w:sz w:val="22"/>
          <w:szCs w:val="22"/>
          <w:shd w:val="clear" w:color="auto" w:fill="FFFFFF"/>
        </w:rPr>
      </w:pPr>
    </w:p>
    <w:p w14:paraId="768B9954" w14:textId="78FCAACA" w:rsidR="00D0284A" w:rsidRPr="008C141A" w:rsidRDefault="00D0284A" w:rsidP="00D0284A">
      <w:pPr>
        <w:jc w:val="center"/>
        <w:rPr>
          <w:i/>
          <w:iCs/>
          <w:color w:val="272727"/>
          <w:sz w:val="22"/>
          <w:szCs w:val="22"/>
          <w:shd w:val="clear" w:color="auto" w:fill="FFFFFF"/>
        </w:rPr>
      </w:pPr>
      <w:r w:rsidRPr="008C141A">
        <w:rPr>
          <w:i/>
          <w:iCs/>
          <w:color w:val="272727"/>
          <w:sz w:val="22"/>
          <w:szCs w:val="22"/>
          <w:shd w:val="clear" w:color="auto" w:fill="FFFFFF"/>
        </w:rPr>
        <w:t>“Charitable funding, advertising”</w:t>
      </w:r>
    </w:p>
    <w:p w14:paraId="76294348" w14:textId="77777777" w:rsidR="00D0284A" w:rsidRPr="008C141A" w:rsidRDefault="00D0284A" w:rsidP="00D0284A">
      <w:pPr>
        <w:jc w:val="center"/>
        <w:rPr>
          <w:i/>
          <w:iCs/>
          <w:color w:val="272727"/>
          <w:sz w:val="22"/>
          <w:szCs w:val="22"/>
          <w:shd w:val="clear" w:color="auto" w:fill="FFFFFF"/>
        </w:rPr>
      </w:pPr>
    </w:p>
    <w:p w14:paraId="16397A87" w14:textId="3E746CFD" w:rsidR="00D0284A" w:rsidRPr="008C141A" w:rsidRDefault="00D0284A" w:rsidP="00D0284A">
      <w:pPr>
        <w:jc w:val="center"/>
        <w:rPr>
          <w:i/>
          <w:iCs/>
          <w:color w:val="272727"/>
          <w:sz w:val="22"/>
          <w:szCs w:val="22"/>
          <w:shd w:val="clear" w:color="auto" w:fill="FFFFFF"/>
        </w:rPr>
      </w:pPr>
      <w:r w:rsidRPr="008C141A">
        <w:rPr>
          <w:i/>
          <w:iCs/>
          <w:color w:val="272727"/>
          <w:sz w:val="22"/>
          <w:szCs w:val="22"/>
          <w:shd w:val="clear" w:color="auto" w:fill="FFFFFF"/>
        </w:rPr>
        <w:t>“Overall membership”</w:t>
      </w:r>
    </w:p>
    <w:p w14:paraId="6892E48B" w14:textId="77777777" w:rsidR="00D0284A" w:rsidRPr="008C141A" w:rsidRDefault="00D0284A" w:rsidP="00D0284A">
      <w:pPr>
        <w:jc w:val="center"/>
        <w:rPr>
          <w:i/>
          <w:iCs/>
          <w:color w:val="272727"/>
          <w:sz w:val="22"/>
          <w:szCs w:val="22"/>
          <w:shd w:val="clear" w:color="auto" w:fill="FFFFFF"/>
        </w:rPr>
      </w:pPr>
    </w:p>
    <w:p w14:paraId="5B54C054" w14:textId="2F3D7108" w:rsidR="00D0284A" w:rsidRPr="008C141A" w:rsidRDefault="00D0284A" w:rsidP="001050B7">
      <w:pPr>
        <w:jc w:val="center"/>
        <w:rPr>
          <w:i/>
          <w:iCs/>
          <w:color w:val="272727"/>
          <w:sz w:val="22"/>
          <w:szCs w:val="22"/>
          <w:shd w:val="clear" w:color="auto" w:fill="FFFFFF"/>
        </w:rPr>
      </w:pPr>
      <w:r w:rsidRPr="008C141A">
        <w:rPr>
          <w:i/>
          <w:iCs/>
          <w:color w:val="272727"/>
          <w:sz w:val="22"/>
          <w:szCs w:val="22"/>
          <w:shd w:val="clear" w:color="auto" w:fill="FFFFFF"/>
        </w:rPr>
        <w:t>“Marketing of the solution increases revenue streams for transport operators”</w:t>
      </w:r>
    </w:p>
    <w:p w14:paraId="1217F731" w14:textId="77777777" w:rsidR="00374539" w:rsidRPr="008C141A" w:rsidRDefault="00374539" w:rsidP="00B607ED">
      <w:pPr>
        <w:jc w:val="both"/>
        <w:rPr>
          <w:color w:val="272727"/>
          <w:sz w:val="22"/>
          <w:szCs w:val="22"/>
          <w:highlight w:val="yellow"/>
          <w:shd w:val="clear" w:color="auto" w:fill="FFFFFF"/>
        </w:rPr>
      </w:pPr>
    </w:p>
    <w:p w14:paraId="69634E01" w14:textId="5E601AA8" w:rsidR="00F7704F" w:rsidRPr="008C141A" w:rsidRDefault="009666BF" w:rsidP="00B607ED">
      <w:pPr>
        <w:jc w:val="both"/>
        <w:rPr>
          <w:b/>
          <w:bCs/>
          <w:color w:val="272727"/>
          <w:sz w:val="22"/>
          <w:szCs w:val="22"/>
          <w:shd w:val="clear" w:color="auto" w:fill="FFFFFF"/>
        </w:rPr>
      </w:pPr>
      <w:r w:rsidRPr="008C141A">
        <w:rPr>
          <w:b/>
          <w:bCs/>
          <w:color w:val="272727"/>
          <w:sz w:val="22"/>
          <w:szCs w:val="22"/>
          <w:shd w:val="clear" w:color="auto" w:fill="FFFFFF"/>
        </w:rPr>
        <w:t>4.11 Adopting an Innovation</w:t>
      </w:r>
    </w:p>
    <w:p w14:paraId="34B743C7" w14:textId="2F37E100" w:rsidR="006937CE" w:rsidRPr="008C141A" w:rsidRDefault="000F473F" w:rsidP="00E826EE">
      <w:pPr>
        <w:jc w:val="both"/>
        <w:rPr>
          <w:color w:val="272727"/>
          <w:sz w:val="22"/>
          <w:szCs w:val="22"/>
          <w:shd w:val="clear" w:color="auto" w:fill="FFFFFF"/>
        </w:rPr>
      </w:pPr>
      <w:r w:rsidRPr="008C141A">
        <w:rPr>
          <w:color w:val="272727"/>
          <w:sz w:val="22"/>
          <w:szCs w:val="22"/>
          <w:shd w:val="clear" w:color="auto" w:fill="FFFFFF"/>
        </w:rPr>
        <w:t xml:space="preserve">The findings from the two-step evaluation inspired </w:t>
      </w:r>
      <w:r w:rsidR="002E3D75">
        <w:rPr>
          <w:color w:val="272727"/>
          <w:sz w:val="22"/>
          <w:szCs w:val="22"/>
          <w:shd w:val="clear" w:color="auto" w:fill="FFFFFF"/>
        </w:rPr>
        <w:t>the</w:t>
      </w:r>
      <w:r w:rsidRPr="008C141A">
        <w:rPr>
          <w:color w:val="272727"/>
          <w:sz w:val="22"/>
          <w:szCs w:val="22"/>
          <w:shd w:val="clear" w:color="auto" w:fill="FFFFFF"/>
        </w:rPr>
        <w:t xml:space="preserve"> proposal of a further extension to the ‘diffusion of innovation’ process by which innovations spread through society </w:t>
      </w:r>
      <w:r w:rsidR="00C478F4">
        <w:rPr>
          <w:color w:val="272727"/>
          <w:sz w:val="22"/>
          <w:szCs w:val="22"/>
          <w:shd w:val="clear" w:color="auto" w:fill="FFFFFF"/>
        </w:rPr>
        <w:t>via</w:t>
      </w:r>
      <w:r w:rsidRPr="008C141A">
        <w:rPr>
          <w:color w:val="272727"/>
          <w:sz w:val="22"/>
          <w:szCs w:val="22"/>
          <w:shd w:val="clear" w:color="auto" w:fill="FFFFFF"/>
        </w:rPr>
        <w:t xml:space="preserve"> of adoption (or rejection) (</w:t>
      </w:r>
      <w:r w:rsidRPr="008C141A">
        <w:rPr>
          <w:i/>
          <w:iCs/>
          <w:color w:val="272727"/>
          <w:sz w:val="22"/>
          <w:szCs w:val="22"/>
          <w:shd w:val="clear" w:color="auto" w:fill="FFFFFF"/>
        </w:rPr>
        <w:t>4</w:t>
      </w:r>
      <w:r w:rsidR="0085431B" w:rsidRPr="008C141A">
        <w:rPr>
          <w:i/>
          <w:iCs/>
          <w:color w:val="272727"/>
          <w:sz w:val="22"/>
          <w:szCs w:val="22"/>
          <w:shd w:val="clear" w:color="auto" w:fill="FFFFFF"/>
        </w:rPr>
        <w:t>5</w:t>
      </w:r>
      <w:r w:rsidRPr="008C141A">
        <w:rPr>
          <w:color w:val="272727"/>
          <w:sz w:val="22"/>
          <w:szCs w:val="22"/>
          <w:shd w:val="clear" w:color="auto" w:fill="FFFFFF"/>
        </w:rPr>
        <w:t xml:space="preserve">). </w:t>
      </w:r>
      <w:r w:rsidR="00F23D6E" w:rsidRPr="008C141A">
        <w:rPr>
          <w:color w:val="272727"/>
          <w:sz w:val="22"/>
          <w:szCs w:val="22"/>
          <w:shd w:val="clear" w:color="auto" w:fill="FFFFFF"/>
        </w:rPr>
        <w:t xml:space="preserve">The original five-stage process includes </w:t>
      </w:r>
      <w:r w:rsidR="00F23D6E" w:rsidRPr="008C141A">
        <w:rPr>
          <w:i/>
          <w:iCs/>
          <w:color w:val="272727"/>
          <w:sz w:val="22"/>
          <w:szCs w:val="22"/>
          <w:shd w:val="clear" w:color="auto" w:fill="FFFFFF"/>
        </w:rPr>
        <w:t>knowledge, persuasion, decision, implementation, and confirmation</w:t>
      </w:r>
      <w:r w:rsidR="00F23D6E" w:rsidRPr="008C141A">
        <w:rPr>
          <w:color w:val="272727"/>
          <w:sz w:val="22"/>
          <w:szCs w:val="22"/>
          <w:shd w:val="clear" w:color="auto" w:fill="FFFFFF"/>
        </w:rPr>
        <w:t xml:space="preserve">. Subsequent research proposed two sub-levels to implementation, namely </w:t>
      </w:r>
      <w:r w:rsidR="00F23D6E" w:rsidRPr="008C141A">
        <w:rPr>
          <w:i/>
          <w:iCs/>
          <w:color w:val="272727"/>
          <w:sz w:val="22"/>
          <w:szCs w:val="22"/>
          <w:shd w:val="clear" w:color="auto" w:fill="FFFFFF"/>
        </w:rPr>
        <w:t>acclimatization and normalization</w:t>
      </w:r>
      <w:r w:rsidR="00F23D6E" w:rsidRPr="008C141A">
        <w:rPr>
          <w:color w:val="272727"/>
          <w:sz w:val="22"/>
          <w:szCs w:val="22"/>
          <w:shd w:val="clear" w:color="auto" w:fill="FFFFFF"/>
        </w:rPr>
        <w:t xml:space="preserve"> (</w:t>
      </w:r>
      <w:r w:rsidR="00F23D6E" w:rsidRPr="008C141A">
        <w:rPr>
          <w:i/>
          <w:iCs/>
          <w:color w:val="272727"/>
          <w:sz w:val="22"/>
          <w:szCs w:val="22"/>
          <w:shd w:val="clear" w:color="auto" w:fill="FFFFFF"/>
        </w:rPr>
        <w:t>4</w:t>
      </w:r>
      <w:r w:rsidR="00A93043" w:rsidRPr="008C141A">
        <w:rPr>
          <w:i/>
          <w:iCs/>
          <w:color w:val="272727"/>
          <w:sz w:val="22"/>
          <w:szCs w:val="22"/>
          <w:shd w:val="clear" w:color="auto" w:fill="FFFFFF"/>
        </w:rPr>
        <w:t>6</w:t>
      </w:r>
      <w:r w:rsidR="006A6274" w:rsidRPr="008C141A">
        <w:rPr>
          <w:i/>
          <w:iCs/>
          <w:color w:val="272727"/>
          <w:sz w:val="22"/>
          <w:szCs w:val="22"/>
          <w:shd w:val="clear" w:color="auto" w:fill="FFFFFF"/>
        </w:rPr>
        <w:t xml:space="preserve"> </w:t>
      </w:r>
      <w:r w:rsidR="006A6274" w:rsidRPr="008C141A">
        <w:rPr>
          <w:color w:val="272727"/>
          <w:sz w:val="22"/>
          <w:szCs w:val="22"/>
          <w:shd w:val="clear" w:color="auto" w:fill="FFFFFF"/>
        </w:rPr>
        <w:t>in</w:t>
      </w:r>
      <w:r w:rsidR="006A6274" w:rsidRPr="008C141A">
        <w:rPr>
          <w:i/>
          <w:iCs/>
          <w:color w:val="272727"/>
          <w:sz w:val="22"/>
          <w:szCs w:val="22"/>
          <w:shd w:val="clear" w:color="auto" w:fill="FFFFFF"/>
        </w:rPr>
        <w:t xml:space="preserve"> </w:t>
      </w:r>
      <w:r w:rsidR="00A93043" w:rsidRPr="008C141A">
        <w:rPr>
          <w:i/>
          <w:iCs/>
          <w:color w:val="272727"/>
          <w:sz w:val="22"/>
          <w:szCs w:val="22"/>
          <w:shd w:val="clear" w:color="auto" w:fill="FFFFFF"/>
        </w:rPr>
        <w:t>1</w:t>
      </w:r>
      <w:r w:rsidR="00F23D6E" w:rsidRPr="008C141A">
        <w:rPr>
          <w:color w:val="272727"/>
          <w:sz w:val="22"/>
          <w:szCs w:val="22"/>
          <w:shd w:val="clear" w:color="auto" w:fill="FFFFFF"/>
        </w:rPr>
        <w:t>)</w:t>
      </w:r>
      <w:r w:rsidR="00AE10F2" w:rsidRPr="008C141A">
        <w:rPr>
          <w:color w:val="272727"/>
          <w:sz w:val="22"/>
          <w:szCs w:val="22"/>
          <w:shd w:val="clear" w:color="auto" w:fill="FFFFFF"/>
        </w:rPr>
        <w:t xml:space="preserve"> (</w:t>
      </w:r>
      <w:r w:rsidR="00AE10F2" w:rsidRPr="008C141A">
        <w:rPr>
          <w:b/>
          <w:bCs/>
          <w:color w:val="272727"/>
          <w:sz w:val="22"/>
          <w:szCs w:val="22"/>
          <w:shd w:val="clear" w:color="auto" w:fill="FFFFFF"/>
        </w:rPr>
        <w:t>Figure 16</w:t>
      </w:r>
      <w:r w:rsidR="00AE10F2" w:rsidRPr="008C141A">
        <w:rPr>
          <w:color w:val="272727"/>
          <w:sz w:val="22"/>
          <w:szCs w:val="22"/>
          <w:shd w:val="clear" w:color="auto" w:fill="FFFFFF"/>
        </w:rPr>
        <w:t xml:space="preserve">). </w:t>
      </w:r>
      <w:r w:rsidR="005300B5" w:rsidRPr="008C141A">
        <w:rPr>
          <w:color w:val="272727"/>
          <w:sz w:val="22"/>
          <w:szCs w:val="22"/>
          <w:shd w:val="clear" w:color="auto" w:fill="FFFFFF"/>
        </w:rPr>
        <w:t xml:space="preserve">Based on </w:t>
      </w:r>
      <w:r w:rsidR="0042015A" w:rsidRPr="008C141A">
        <w:rPr>
          <w:color w:val="272727"/>
          <w:sz w:val="22"/>
          <w:szCs w:val="22"/>
          <w:shd w:val="clear" w:color="auto" w:fill="FFFFFF"/>
        </w:rPr>
        <w:t>the workshop results</w:t>
      </w:r>
      <w:r w:rsidR="005300B5" w:rsidRPr="008C141A">
        <w:rPr>
          <w:color w:val="272727"/>
          <w:sz w:val="22"/>
          <w:szCs w:val="22"/>
          <w:shd w:val="clear" w:color="auto" w:fill="FFFFFF"/>
        </w:rPr>
        <w:t xml:space="preserve">, </w:t>
      </w:r>
      <w:r w:rsidR="009C5AE4" w:rsidRPr="008C141A">
        <w:rPr>
          <w:color w:val="272727"/>
          <w:sz w:val="22"/>
          <w:szCs w:val="22"/>
          <w:shd w:val="clear" w:color="auto" w:fill="FFFFFF"/>
        </w:rPr>
        <w:t xml:space="preserve">a </w:t>
      </w:r>
      <w:r w:rsidR="005300B5" w:rsidRPr="008C141A">
        <w:rPr>
          <w:color w:val="272727"/>
          <w:sz w:val="22"/>
          <w:szCs w:val="22"/>
          <w:shd w:val="clear" w:color="auto" w:fill="FFFFFF"/>
        </w:rPr>
        <w:t>six-stage</w:t>
      </w:r>
      <w:r w:rsidR="009C5AE4" w:rsidRPr="008C141A">
        <w:rPr>
          <w:color w:val="272727"/>
          <w:sz w:val="22"/>
          <w:szCs w:val="22"/>
          <w:shd w:val="clear" w:color="auto" w:fill="FFFFFF"/>
        </w:rPr>
        <w:t xml:space="preserve"> </w:t>
      </w:r>
      <w:r w:rsidR="005300B5" w:rsidRPr="008C141A">
        <w:rPr>
          <w:color w:val="272727"/>
          <w:sz w:val="22"/>
          <w:szCs w:val="22"/>
          <w:shd w:val="clear" w:color="auto" w:fill="FFFFFF"/>
        </w:rPr>
        <w:t>‘</w:t>
      </w:r>
      <w:r w:rsidR="009C5AE4" w:rsidRPr="008C141A">
        <w:rPr>
          <w:color w:val="272727"/>
          <w:sz w:val="22"/>
          <w:szCs w:val="22"/>
          <w:shd w:val="clear" w:color="auto" w:fill="FFFFFF"/>
        </w:rPr>
        <w:t>End-User Adoption of Innovation Model</w:t>
      </w:r>
      <w:r w:rsidR="005300B5" w:rsidRPr="008C141A">
        <w:rPr>
          <w:color w:val="272727"/>
          <w:sz w:val="22"/>
          <w:szCs w:val="22"/>
          <w:shd w:val="clear" w:color="auto" w:fill="FFFFFF"/>
        </w:rPr>
        <w:t>’</w:t>
      </w:r>
      <w:r w:rsidR="009C5AE4" w:rsidRPr="008C141A">
        <w:rPr>
          <w:color w:val="272727"/>
          <w:sz w:val="22"/>
          <w:szCs w:val="22"/>
          <w:shd w:val="clear" w:color="auto" w:fill="FFFFFF"/>
        </w:rPr>
        <w:t xml:space="preserve"> </w:t>
      </w:r>
      <w:r w:rsidR="0042015A" w:rsidRPr="008C141A">
        <w:rPr>
          <w:color w:val="272727"/>
          <w:sz w:val="22"/>
          <w:szCs w:val="22"/>
          <w:shd w:val="clear" w:color="auto" w:fill="FFFFFF"/>
        </w:rPr>
        <w:t xml:space="preserve">is proposed </w:t>
      </w:r>
      <w:r w:rsidR="009C5AE4" w:rsidRPr="008C141A">
        <w:rPr>
          <w:color w:val="272727"/>
          <w:sz w:val="22"/>
          <w:szCs w:val="22"/>
          <w:shd w:val="clear" w:color="auto" w:fill="FFFFFF"/>
        </w:rPr>
        <w:t>for MaaS (rural and urban) (</w:t>
      </w:r>
      <w:r w:rsidR="009C5AE4" w:rsidRPr="008C141A">
        <w:rPr>
          <w:b/>
          <w:bCs/>
          <w:color w:val="272727"/>
          <w:sz w:val="22"/>
          <w:szCs w:val="22"/>
          <w:shd w:val="clear" w:color="auto" w:fill="FFFFFF"/>
        </w:rPr>
        <w:t>Fig</w:t>
      </w:r>
      <w:r w:rsidR="006A67EF" w:rsidRPr="008C141A">
        <w:rPr>
          <w:b/>
          <w:bCs/>
          <w:color w:val="272727"/>
          <w:sz w:val="22"/>
          <w:szCs w:val="22"/>
          <w:shd w:val="clear" w:color="auto" w:fill="FFFFFF"/>
        </w:rPr>
        <w:t>ure</w:t>
      </w:r>
      <w:r w:rsidR="009C5AE4" w:rsidRPr="008C141A">
        <w:rPr>
          <w:b/>
          <w:bCs/>
          <w:color w:val="272727"/>
          <w:sz w:val="22"/>
          <w:szCs w:val="22"/>
          <w:shd w:val="clear" w:color="auto" w:fill="FFFFFF"/>
        </w:rPr>
        <w:t xml:space="preserve"> </w:t>
      </w:r>
      <w:r w:rsidR="002826B7" w:rsidRPr="008C141A">
        <w:rPr>
          <w:b/>
          <w:bCs/>
          <w:color w:val="272727"/>
          <w:sz w:val="22"/>
          <w:szCs w:val="22"/>
          <w:shd w:val="clear" w:color="auto" w:fill="FFFFFF"/>
        </w:rPr>
        <w:t>1</w:t>
      </w:r>
      <w:r w:rsidR="0059102E" w:rsidRPr="008C141A">
        <w:rPr>
          <w:b/>
          <w:bCs/>
          <w:color w:val="272727"/>
          <w:sz w:val="22"/>
          <w:szCs w:val="22"/>
          <w:shd w:val="clear" w:color="auto" w:fill="FFFFFF"/>
        </w:rPr>
        <w:t>7</w:t>
      </w:r>
      <w:r w:rsidR="009C5AE4" w:rsidRPr="008C141A">
        <w:rPr>
          <w:color w:val="272727"/>
          <w:sz w:val="22"/>
          <w:szCs w:val="22"/>
          <w:shd w:val="clear" w:color="auto" w:fill="FFFFFF"/>
        </w:rPr>
        <w:t xml:space="preserve">). </w:t>
      </w:r>
      <w:r w:rsidR="006937CE" w:rsidRPr="008C141A">
        <w:rPr>
          <w:color w:val="272727"/>
          <w:sz w:val="22"/>
          <w:szCs w:val="22"/>
          <w:shd w:val="clear" w:color="auto" w:fill="FFFFFF"/>
        </w:rPr>
        <w:br w:type="page"/>
      </w:r>
    </w:p>
    <w:p w14:paraId="732D381A" w14:textId="77777777" w:rsidR="002826B7" w:rsidRPr="008C141A" w:rsidRDefault="009C5AE4" w:rsidP="008641AB">
      <w:pPr>
        <w:pStyle w:val="Heading1"/>
        <w:spacing w:before="0"/>
        <w:rPr>
          <w:rFonts w:ascii="Times New Roman" w:hAnsi="Times New Roman" w:cs="Times New Roman"/>
          <w:sz w:val="22"/>
          <w:szCs w:val="22"/>
        </w:rPr>
      </w:pPr>
      <w:r w:rsidRPr="008C141A">
        <w:rPr>
          <w:rFonts w:ascii="Times New Roman" w:hAnsi="Times New Roman" w:cs="Times New Roman"/>
          <w:noProof/>
          <w:color w:val="auto"/>
          <w:sz w:val="22"/>
          <w:szCs w:val="22"/>
        </w:rPr>
        <w:lastRenderedPageBreak/>
        <w:drawing>
          <wp:inline distT="0" distB="0" distL="0" distR="0" wp14:anchorId="12899171" wp14:editId="29F85CE6">
            <wp:extent cx="4968000" cy="3646800"/>
            <wp:effectExtent l="0" t="0" r="0" b="0"/>
            <wp:docPr id="933595734" name="Picture 2"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95734" name="Picture 2" descr="A picture containing text, screenshot, font, desig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68000" cy="3646800"/>
                    </a:xfrm>
                    <a:prstGeom prst="rect">
                      <a:avLst/>
                    </a:prstGeom>
                  </pic:spPr>
                </pic:pic>
              </a:graphicData>
            </a:graphic>
          </wp:inline>
        </w:drawing>
      </w:r>
    </w:p>
    <w:p w14:paraId="7B8A163D" w14:textId="77777777" w:rsidR="00F927FD" w:rsidRPr="008C141A" w:rsidRDefault="00F927FD" w:rsidP="008641AB">
      <w:pPr>
        <w:pStyle w:val="Caption"/>
        <w:spacing w:after="0"/>
        <w:rPr>
          <w:sz w:val="22"/>
          <w:szCs w:val="22"/>
        </w:rPr>
      </w:pPr>
    </w:p>
    <w:p w14:paraId="6BB0FB10" w14:textId="3690CBF5" w:rsidR="009C5AE4" w:rsidRPr="008C141A" w:rsidRDefault="002826B7" w:rsidP="0068598C">
      <w:pPr>
        <w:pStyle w:val="Caption"/>
        <w:spacing w:after="0"/>
        <w:rPr>
          <w:b/>
          <w:bCs/>
          <w:i w:val="0"/>
          <w:iCs w:val="0"/>
          <w:color w:val="auto"/>
          <w:sz w:val="22"/>
          <w:szCs w:val="22"/>
        </w:rPr>
      </w:pPr>
      <w:r w:rsidRPr="008C141A">
        <w:rPr>
          <w:b/>
          <w:bCs/>
          <w:i w:val="0"/>
          <w:iCs w:val="0"/>
          <w:color w:val="auto"/>
          <w:sz w:val="22"/>
          <w:szCs w:val="22"/>
        </w:rPr>
        <w:t xml:space="preserve">Figure </w:t>
      </w:r>
      <w:r w:rsidR="00AD1AA5" w:rsidRPr="008C141A">
        <w:rPr>
          <w:b/>
          <w:bCs/>
          <w:i w:val="0"/>
          <w:iCs w:val="0"/>
          <w:color w:val="auto"/>
          <w:sz w:val="22"/>
          <w:szCs w:val="22"/>
        </w:rPr>
        <w:t>1</w:t>
      </w:r>
      <w:r w:rsidR="00BE009A" w:rsidRPr="008C141A">
        <w:rPr>
          <w:b/>
          <w:bCs/>
          <w:i w:val="0"/>
          <w:iCs w:val="0"/>
          <w:color w:val="auto"/>
          <w:sz w:val="22"/>
          <w:szCs w:val="22"/>
        </w:rPr>
        <w:t>6</w:t>
      </w:r>
      <w:r w:rsidRPr="008C141A">
        <w:rPr>
          <w:b/>
          <w:bCs/>
          <w:i w:val="0"/>
          <w:iCs w:val="0"/>
          <w:color w:val="auto"/>
          <w:sz w:val="22"/>
          <w:szCs w:val="22"/>
        </w:rPr>
        <w:t xml:space="preserve"> </w:t>
      </w:r>
      <w:r w:rsidR="00C228D4" w:rsidRPr="008C141A">
        <w:rPr>
          <w:b/>
          <w:bCs/>
          <w:i w:val="0"/>
          <w:iCs w:val="0"/>
          <w:color w:val="auto"/>
          <w:sz w:val="22"/>
          <w:szCs w:val="22"/>
        </w:rPr>
        <w:t>Five-</w:t>
      </w:r>
      <w:r w:rsidR="0099489B" w:rsidRPr="008C141A">
        <w:rPr>
          <w:b/>
          <w:bCs/>
          <w:i w:val="0"/>
          <w:iCs w:val="0"/>
          <w:color w:val="auto"/>
          <w:sz w:val="22"/>
          <w:szCs w:val="22"/>
        </w:rPr>
        <w:t>s</w:t>
      </w:r>
      <w:r w:rsidR="00C228D4" w:rsidRPr="008C141A">
        <w:rPr>
          <w:b/>
          <w:bCs/>
          <w:i w:val="0"/>
          <w:iCs w:val="0"/>
          <w:color w:val="auto"/>
          <w:sz w:val="22"/>
          <w:szCs w:val="22"/>
        </w:rPr>
        <w:t xml:space="preserve">tage ‘End Users' Adoption of Innovation’ </w:t>
      </w:r>
      <w:r w:rsidR="0099489B" w:rsidRPr="008C141A">
        <w:rPr>
          <w:b/>
          <w:bCs/>
          <w:i w:val="0"/>
          <w:iCs w:val="0"/>
          <w:color w:val="auto"/>
          <w:sz w:val="22"/>
          <w:szCs w:val="22"/>
        </w:rPr>
        <w:t>m</w:t>
      </w:r>
      <w:r w:rsidR="00C228D4" w:rsidRPr="008C141A">
        <w:rPr>
          <w:b/>
          <w:bCs/>
          <w:i w:val="0"/>
          <w:iCs w:val="0"/>
          <w:color w:val="auto"/>
          <w:sz w:val="22"/>
          <w:szCs w:val="22"/>
        </w:rPr>
        <w:t xml:space="preserve">odel; </w:t>
      </w:r>
      <w:r w:rsidR="00C228D4" w:rsidRPr="008C141A">
        <w:rPr>
          <w:b/>
          <w:bCs/>
          <w:i w:val="0"/>
          <w:iCs w:val="0"/>
          <w:color w:val="auto"/>
          <w:sz w:val="22"/>
          <w:szCs w:val="22"/>
        </w:rPr>
        <w:br/>
      </w:r>
      <w:r w:rsidR="0099489B" w:rsidRPr="008C141A">
        <w:rPr>
          <w:b/>
          <w:bCs/>
          <w:i w:val="0"/>
          <w:iCs w:val="0"/>
          <w:color w:val="auto"/>
          <w:sz w:val="22"/>
          <w:szCs w:val="22"/>
        </w:rPr>
        <w:t>a</w:t>
      </w:r>
      <w:r w:rsidR="00AD1AA5" w:rsidRPr="008C141A">
        <w:rPr>
          <w:b/>
          <w:bCs/>
          <w:i w:val="0"/>
          <w:iCs w:val="0"/>
          <w:color w:val="auto"/>
          <w:sz w:val="22"/>
          <w:szCs w:val="22"/>
        </w:rPr>
        <w:t>uthors</w:t>
      </w:r>
      <w:r w:rsidR="00BE23BB" w:rsidRPr="008C141A">
        <w:rPr>
          <w:b/>
          <w:bCs/>
          <w:i w:val="0"/>
          <w:iCs w:val="0"/>
          <w:color w:val="auto"/>
          <w:sz w:val="22"/>
          <w:szCs w:val="22"/>
        </w:rPr>
        <w:t>’</w:t>
      </w:r>
      <w:r w:rsidR="00AD1AA5" w:rsidRPr="008C141A">
        <w:rPr>
          <w:b/>
          <w:bCs/>
          <w:i w:val="0"/>
          <w:iCs w:val="0"/>
          <w:color w:val="auto"/>
          <w:sz w:val="22"/>
          <w:szCs w:val="22"/>
        </w:rPr>
        <w:t xml:space="preserve"> </w:t>
      </w:r>
      <w:r w:rsidR="00BD5785" w:rsidRPr="008C141A">
        <w:rPr>
          <w:b/>
          <w:bCs/>
          <w:i w:val="0"/>
          <w:iCs w:val="0"/>
          <w:color w:val="auto"/>
          <w:sz w:val="22"/>
          <w:szCs w:val="22"/>
        </w:rPr>
        <w:t>illustration</w:t>
      </w:r>
      <w:r w:rsidR="00AD1AA5" w:rsidRPr="008C141A">
        <w:rPr>
          <w:b/>
          <w:bCs/>
          <w:i w:val="0"/>
          <w:iCs w:val="0"/>
          <w:color w:val="auto"/>
          <w:sz w:val="22"/>
          <w:szCs w:val="22"/>
        </w:rPr>
        <w:t xml:space="preserve"> </w:t>
      </w:r>
      <w:r w:rsidR="00BD5785" w:rsidRPr="008C141A">
        <w:rPr>
          <w:b/>
          <w:bCs/>
          <w:i w:val="0"/>
          <w:iCs w:val="0"/>
          <w:color w:val="auto"/>
          <w:sz w:val="22"/>
          <w:szCs w:val="22"/>
        </w:rPr>
        <w:t xml:space="preserve">based on </w:t>
      </w:r>
      <w:r w:rsidR="00BE3415" w:rsidRPr="008C141A">
        <w:rPr>
          <w:b/>
          <w:bCs/>
          <w:i w:val="0"/>
          <w:iCs w:val="0"/>
          <w:color w:val="auto"/>
          <w:sz w:val="22"/>
          <w:szCs w:val="22"/>
        </w:rPr>
        <w:t>(</w:t>
      </w:r>
      <w:r w:rsidR="00BE3415" w:rsidRPr="008C141A">
        <w:rPr>
          <w:b/>
          <w:bCs/>
          <w:color w:val="auto"/>
          <w:sz w:val="22"/>
          <w:szCs w:val="22"/>
        </w:rPr>
        <w:t>4</w:t>
      </w:r>
      <w:r w:rsidR="00AA4D31" w:rsidRPr="008C141A">
        <w:rPr>
          <w:b/>
          <w:bCs/>
          <w:color w:val="auto"/>
          <w:sz w:val="22"/>
          <w:szCs w:val="22"/>
        </w:rPr>
        <w:t>5</w:t>
      </w:r>
      <w:r w:rsidR="00BE3415" w:rsidRPr="008C141A">
        <w:rPr>
          <w:b/>
          <w:bCs/>
          <w:color w:val="auto"/>
          <w:sz w:val="22"/>
          <w:szCs w:val="22"/>
        </w:rPr>
        <w:t>, 4</w:t>
      </w:r>
      <w:r w:rsidR="00AA4D31" w:rsidRPr="008C141A">
        <w:rPr>
          <w:b/>
          <w:bCs/>
          <w:color w:val="auto"/>
          <w:sz w:val="22"/>
          <w:szCs w:val="22"/>
        </w:rPr>
        <w:t>6</w:t>
      </w:r>
      <w:r w:rsidR="00BE3415" w:rsidRPr="008C141A">
        <w:rPr>
          <w:b/>
          <w:bCs/>
          <w:i w:val="0"/>
          <w:iCs w:val="0"/>
          <w:color w:val="auto"/>
          <w:sz w:val="22"/>
          <w:szCs w:val="22"/>
        </w:rPr>
        <w:t xml:space="preserve"> in </w:t>
      </w:r>
      <w:r w:rsidR="00AA4D31" w:rsidRPr="008C141A">
        <w:rPr>
          <w:b/>
          <w:bCs/>
          <w:color w:val="auto"/>
          <w:sz w:val="22"/>
          <w:szCs w:val="22"/>
        </w:rPr>
        <w:t>1</w:t>
      </w:r>
      <w:r w:rsidR="00BE3415" w:rsidRPr="008C141A">
        <w:rPr>
          <w:b/>
          <w:bCs/>
          <w:i w:val="0"/>
          <w:iCs w:val="0"/>
          <w:color w:val="auto"/>
          <w:sz w:val="22"/>
          <w:szCs w:val="22"/>
        </w:rPr>
        <w:t>).</w:t>
      </w:r>
    </w:p>
    <w:p w14:paraId="42E171E2" w14:textId="77777777" w:rsidR="002160BD" w:rsidRPr="008C141A" w:rsidRDefault="002160BD" w:rsidP="0068598C"/>
    <w:p w14:paraId="147CCD16" w14:textId="77777777" w:rsidR="002826B7" w:rsidRPr="008C141A" w:rsidRDefault="009C5AE4" w:rsidP="008641AB">
      <w:pPr>
        <w:pStyle w:val="Heading1"/>
        <w:spacing w:before="0"/>
        <w:rPr>
          <w:rFonts w:ascii="Times New Roman" w:hAnsi="Times New Roman" w:cs="Times New Roman"/>
          <w:sz w:val="22"/>
          <w:szCs w:val="22"/>
        </w:rPr>
      </w:pPr>
      <w:r w:rsidRPr="008C141A">
        <w:rPr>
          <w:rFonts w:ascii="Times New Roman" w:hAnsi="Times New Roman" w:cs="Times New Roman"/>
          <w:noProof/>
          <w:color w:val="auto"/>
          <w:sz w:val="22"/>
          <w:szCs w:val="22"/>
        </w:rPr>
        <w:drawing>
          <wp:inline distT="0" distB="0" distL="0" distR="0" wp14:anchorId="27572759" wp14:editId="45F522BF">
            <wp:extent cx="4968000" cy="3582000"/>
            <wp:effectExtent l="0" t="0" r="0" b="0"/>
            <wp:docPr id="1015228381" name="Picture 101522838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28381" name="Picture 1015228381" descr="A picture containing text, screenshot, desig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68000" cy="3582000"/>
                    </a:xfrm>
                    <a:prstGeom prst="rect">
                      <a:avLst/>
                    </a:prstGeom>
                  </pic:spPr>
                </pic:pic>
              </a:graphicData>
            </a:graphic>
          </wp:inline>
        </w:drawing>
      </w:r>
    </w:p>
    <w:p w14:paraId="6C3724EE" w14:textId="77777777" w:rsidR="008641AB" w:rsidRPr="008C141A" w:rsidRDefault="008641AB" w:rsidP="008641AB">
      <w:pPr>
        <w:pStyle w:val="Caption"/>
        <w:spacing w:after="0"/>
        <w:rPr>
          <w:sz w:val="22"/>
          <w:szCs w:val="22"/>
        </w:rPr>
      </w:pPr>
    </w:p>
    <w:p w14:paraId="21AA36E1" w14:textId="50D1190A" w:rsidR="00B579DC" w:rsidRPr="008C141A" w:rsidRDefault="002826B7" w:rsidP="0068598C">
      <w:pPr>
        <w:pStyle w:val="Caption"/>
        <w:spacing w:after="0"/>
        <w:rPr>
          <w:b/>
          <w:bCs/>
          <w:i w:val="0"/>
          <w:iCs w:val="0"/>
          <w:color w:val="auto"/>
          <w:sz w:val="22"/>
          <w:szCs w:val="22"/>
        </w:rPr>
      </w:pPr>
      <w:r w:rsidRPr="008C141A">
        <w:rPr>
          <w:b/>
          <w:bCs/>
          <w:i w:val="0"/>
          <w:iCs w:val="0"/>
          <w:color w:val="auto"/>
          <w:sz w:val="22"/>
          <w:szCs w:val="22"/>
        </w:rPr>
        <w:t xml:space="preserve">Figure </w:t>
      </w:r>
      <w:r w:rsidR="00AD1AA5" w:rsidRPr="008C141A">
        <w:rPr>
          <w:b/>
          <w:bCs/>
          <w:i w:val="0"/>
          <w:iCs w:val="0"/>
          <w:color w:val="auto"/>
          <w:sz w:val="22"/>
          <w:szCs w:val="22"/>
        </w:rPr>
        <w:t>1</w:t>
      </w:r>
      <w:r w:rsidR="00BE009A" w:rsidRPr="008C141A">
        <w:rPr>
          <w:b/>
          <w:bCs/>
          <w:i w:val="0"/>
          <w:iCs w:val="0"/>
          <w:color w:val="auto"/>
          <w:sz w:val="22"/>
          <w:szCs w:val="22"/>
        </w:rPr>
        <w:t>7</w:t>
      </w:r>
      <w:r w:rsidRPr="008C141A">
        <w:rPr>
          <w:b/>
          <w:bCs/>
          <w:i w:val="0"/>
          <w:iCs w:val="0"/>
          <w:color w:val="auto"/>
          <w:sz w:val="22"/>
          <w:szCs w:val="22"/>
        </w:rPr>
        <w:t xml:space="preserve"> </w:t>
      </w:r>
      <w:r w:rsidR="00372241" w:rsidRPr="008C141A">
        <w:rPr>
          <w:b/>
          <w:bCs/>
          <w:i w:val="0"/>
          <w:iCs w:val="0"/>
          <w:color w:val="auto"/>
          <w:sz w:val="22"/>
          <w:szCs w:val="22"/>
        </w:rPr>
        <w:t>Six-</w:t>
      </w:r>
      <w:r w:rsidR="0099489B" w:rsidRPr="008C141A">
        <w:rPr>
          <w:b/>
          <w:bCs/>
          <w:i w:val="0"/>
          <w:iCs w:val="0"/>
          <w:color w:val="auto"/>
          <w:sz w:val="22"/>
          <w:szCs w:val="22"/>
        </w:rPr>
        <w:t>s</w:t>
      </w:r>
      <w:r w:rsidRPr="008C141A">
        <w:rPr>
          <w:b/>
          <w:bCs/>
          <w:i w:val="0"/>
          <w:iCs w:val="0"/>
          <w:color w:val="auto"/>
          <w:sz w:val="22"/>
          <w:szCs w:val="22"/>
        </w:rPr>
        <w:t xml:space="preserve">tage </w:t>
      </w:r>
      <w:r w:rsidR="00372241" w:rsidRPr="008C141A">
        <w:rPr>
          <w:b/>
          <w:bCs/>
          <w:i w:val="0"/>
          <w:iCs w:val="0"/>
          <w:color w:val="auto"/>
          <w:sz w:val="22"/>
          <w:szCs w:val="22"/>
        </w:rPr>
        <w:t>‘</w:t>
      </w:r>
      <w:r w:rsidRPr="008C141A">
        <w:rPr>
          <w:b/>
          <w:bCs/>
          <w:i w:val="0"/>
          <w:iCs w:val="0"/>
          <w:color w:val="auto"/>
          <w:sz w:val="22"/>
          <w:szCs w:val="22"/>
        </w:rPr>
        <w:t>End Users' Adoption of Innovation</w:t>
      </w:r>
      <w:r w:rsidR="00372241" w:rsidRPr="008C141A">
        <w:rPr>
          <w:b/>
          <w:bCs/>
          <w:i w:val="0"/>
          <w:iCs w:val="0"/>
          <w:color w:val="auto"/>
          <w:sz w:val="22"/>
          <w:szCs w:val="22"/>
        </w:rPr>
        <w:t>’</w:t>
      </w:r>
      <w:r w:rsidRPr="008C141A">
        <w:rPr>
          <w:b/>
          <w:bCs/>
          <w:i w:val="0"/>
          <w:iCs w:val="0"/>
          <w:color w:val="auto"/>
          <w:sz w:val="22"/>
          <w:szCs w:val="22"/>
        </w:rPr>
        <w:t xml:space="preserve"> </w:t>
      </w:r>
      <w:r w:rsidR="0099489B" w:rsidRPr="008C141A">
        <w:rPr>
          <w:b/>
          <w:bCs/>
          <w:i w:val="0"/>
          <w:iCs w:val="0"/>
          <w:color w:val="auto"/>
          <w:sz w:val="22"/>
          <w:szCs w:val="22"/>
        </w:rPr>
        <w:t>m</w:t>
      </w:r>
      <w:r w:rsidRPr="008C141A">
        <w:rPr>
          <w:b/>
          <w:bCs/>
          <w:i w:val="0"/>
          <w:iCs w:val="0"/>
          <w:color w:val="auto"/>
          <w:sz w:val="22"/>
          <w:szCs w:val="22"/>
        </w:rPr>
        <w:t>odel</w:t>
      </w:r>
      <w:r w:rsidR="00372241" w:rsidRPr="008C141A">
        <w:rPr>
          <w:b/>
          <w:bCs/>
          <w:i w:val="0"/>
          <w:iCs w:val="0"/>
          <w:color w:val="auto"/>
          <w:sz w:val="22"/>
          <w:szCs w:val="22"/>
        </w:rPr>
        <w:t xml:space="preserve"> (copyright Milne and Sutherland)</w:t>
      </w:r>
      <w:r w:rsidR="00B579DC" w:rsidRPr="008C141A">
        <w:rPr>
          <w:b/>
          <w:bCs/>
          <w:sz w:val="22"/>
          <w:szCs w:val="22"/>
        </w:rPr>
        <w:br w:type="page"/>
      </w:r>
    </w:p>
    <w:p w14:paraId="44B545DF" w14:textId="2BF72532" w:rsidR="00E826EE" w:rsidRPr="008C141A" w:rsidRDefault="00E826EE" w:rsidP="00E826EE">
      <w:pPr>
        <w:ind w:firstLine="720"/>
        <w:jc w:val="both"/>
        <w:rPr>
          <w:color w:val="000000"/>
          <w:sz w:val="22"/>
          <w:szCs w:val="22"/>
        </w:rPr>
      </w:pPr>
      <w:r w:rsidRPr="008C141A">
        <w:rPr>
          <w:color w:val="272727"/>
          <w:sz w:val="22"/>
          <w:szCs w:val="22"/>
          <w:shd w:val="clear" w:color="auto" w:fill="FFFFFF"/>
        </w:rPr>
        <w:lastRenderedPageBreak/>
        <w:t>During the workshop, the participants became familiar with MaaS solutions (</w:t>
      </w:r>
      <w:r w:rsidRPr="008C141A">
        <w:rPr>
          <w:i/>
          <w:iCs/>
          <w:color w:val="272727"/>
          <w:sz w:val="22"/>
          <w:szCs w:val="22"/>
          <w:shd w:val="clear" w:color="auto" w:fill="FFFFFF"/>
        </w:rPr>
        <w:t>knowledge</w:t>
      </w:r>
      <w:r w:rsidRPr="008C141A">
        <w:rPr>
          <w:color w:val="272727"/>
          <w:sz w:val="22"/>
          <w:szCs w:val="22"/>
          <w:shd w:val="clear" w:color="auto" w:fill="FFFFFF"/>
        </w:rPr>
        <w:t>) and the process of evaluation (</w:t>
      </w:r>
      <w:r w:rsidRPr="008C141A">
        <w:rPr>
          <w:i/>
          <w:iCs/>
          <w:color w:val="272727"/>
          <w:sz w:val="22"/>
          <w:szCs w:val="22"/>
          <w:shd w:val="clear" w:color="auto" w:fill="FFFFFF"/>
        </w:rPr>
        <w:t>persuasion</w:t>
      </w:r>
      <w:r w:rsidRPr="008C141A">
        <w:rPr>
          <w:color w:val="272727"/>
          <w:sz w:val="22"/>
          <w:szCs w:val="22"/>
          <w:shd w:val="clear" w:color="auto" w:fill="FFFFFF"/>
        </w:rPr>
        <w:t>) with the final evaluation (</w:t>
      </w:r>
      <w:r w:rsidRPr="008C141A">
        <w:rPr>
          <w:i/>
          <w:iCs/>
          <w:color w:val="272727"/>
          <w:sz w:val="22"/>
          <w:szCs w:val="22"/>
          <w:shd w:val="clear" w:color="auto" w:fill="FFFFFF"/>
        </w:rPr>
        <w:t>decision</w:t>
      </w:r>
      <w:r w:rsidRPr="008C141A">
        <w:rPr>
          <w:color w:val="272727"/>
          <w:sz w:val="22"/>
          <w:szCs w:val="22"/>
          <w:shd w:val="clear" w:color="auto" w:fill="FFFFFF"/>
        </w:rPr>
        <w:t xml:space="preserve">) ending the practical journey. </w:t>
      </w:r>
      <w:r w:rsidR="007D0C34">
        <w:rPr>
          <w:color w:val="272727"/>
          <w:sz w:val="22"/>
          <w:szCs w:val="22"/>
          <w:shd w:val="clear" w:color="auto" w:fill="FFFFFF"/>
        </w:rPr>
        <w:t>Stages four and five</w:t>
      </w:r>
      <w:r w:rsidRPr="008C141A">
        <w:rPr>
          <w:color w:val="272727"/>
          <w:sz w:val="22"/>
          <w:szCs w:val="22"/>
          <w:shd w:val="clear" w:color="auto" w:fill="FFFFFF"/>
        </w:rPr>
        <w:t xml:space="preserve">, </w:t>
      </w:r>
      <w:r w:rsidRPr="008C141A">
        <w:rPr>
          <w:i/>
          <w:iCs/>
          <w:color w:val="272727"/>
          <w:sz w:val="22"/>
          <w:szCs w:val="22"/>
          <w:shd w:val="clear" w:color="auto" w:fill="FFFFFF"/>
        </w:rPr>
        <w:t>implementation and confirmation</w:t>
      </w:r>
      <w:r w:rsidRPr="008C141A">
        <w:rPr>
          <w:color w:val="272727"/>
          <w:sz w:val="22"/>
          <w:szCs w:val="22"/>
          <w:shd w:val="clear" w:color="auto" w:fill="FFFFFF"/>
        </w:rPr>
        <w:t xml:space="preserve"> where the user applies the innovation in daily life, were theoretically experienced via the participants’ completion of </w:t>
      </w:r>
      <w:r w:rsidRPr="008C141A">
        <w:rPr>
          <w:sz w:val="22"/>
          <w:szCs w:val="22"/>
        </w:rPr>
        <w:t>‘Designing Technology for All – Final Evaluation / Step Two’ (</w:t>
      </w:r>
      <w:r w:rsidRPr="008C141A">
        <w:rPr>
          <w:b/>
          <w:bCs/>
          <w:sz w:val="22"/>
          <w:szCs w:val="22"/>
        </w:rPr>
        <w:t>Figure 7</w:t>
      </w:r>
      <w:r w:rsidRPr="008C141A">
        <w:rPr>
          <w:sz w:val="22"/>
          <w:szCs w:val="22"/>
        </w:rPr>
        <w:t>)</w:t>
      </w:r>
      <w:r w:rsidR="004D3CC7">
        <w:rPr>
          <w:color w:val="272727"/>
          <w:sz w:val="22"/>
          <w:szCs w:val="22"/>
          <w:shd w:val="clear" w:color="auto" w:fill="FFFFFF"/>
        </w:rPr>
        <w:t xml:space="preserve"> as t</w:t>
      </w:r>
      <w:r w:rsidRPr="008C141A">
        <w:rPr>
          <w:color w:val="272727"/>
          <w:sz w:val="22"/>
          <w:szCs w:val="22"/>
          <w:shd w:val="clear" w:color="auto" w:fill="FFFFFF"/>
        </w:rPr>
        <w:t>he participants considered the value of the innovation and socially accepted the MaaS solution (</w:t>
      </w:r>
      <w:r w:rsidRPr="008C141A">
        <w:rPr>
          <w:i/>
          <w:iCs/>
          <w:color w:val="272727"/>
          <w:sz w:val="22"/>
          <w:szCs w:val="22"/>
          <w:shd w:val="clear" w:color="auto" w:fill="FFFFFF"/>
        </w:rPr>
        <w:t>47</w:t>
      </w:r>
      <w:r w:rsidRPr="008C141A">
        <w:rPr>
          <w:color w:val="272727"/>
          <w:sz w:val="22"/>
          <w:szCs w:val="22"/>
          <w:shd w:val="clear" w:color="auto" w:fill="FFFFFF"/>
        </w:rPr>
        <w:t>). Alternatively, this acceptance provides a ‘social licence’ (</w:t>
      </w:r>
      <w:r w:rsidRPr="008C141A">
        <w:rPr>
          <w:i/>
          <w:iCs/>
          <w:color w:val="272727"/>
          <w:sz w:val="22"/>
          <w:szCs w:val="22"/>
          <w:shd w:val="clear" w:color="auto" w:fill="FFFFFF"/>
        </w:rPr>
        <w:t>9</w:t>
      </w:r>
      <w:r w:rsidRPr="008C141A">
        <w:rPr>
          <w:color w:val="272727"/>
          <w:sz w:val="22"/>
          <w:szCs w:val="22"/>
          <w:shd w:val="clear" w:color="auto" w:fill="FFFFFF"/>
        </w:rPr>
        <w:t>);</w:t>
      </w:r>
      <w:r w:rsidRPr="008C141A">
        <w:rPr>
          <w:color w:val="000000"/>
          <w:sz w:val="22"/>
          <w:szCs w:val="22"/>
        </w:rPr>
        <w:t xml:space="preserve"> another way of demonstrating value.</w:t>
      </w:r>
    </w:p>
    <w:p w14:paraId="79464B48" w14:textId="722CD37F" w:rsidR="00E826EE" w:rsidRPr="008C141A" w:rsidRDefault="00E826EE" w:rsidP="00E826EE">
      <w:pPr>
        <w:ind w:firstLine="720"/>
        <w:jc w:val="both"/>
        <w:rPr>
          <w:color w:val="272727"/>
          <w:sz w:val="22"/>
          <w:szCs w:val="22"/>
          <w:shd w:val="clear" w:color="auto" w:fill="FFFFFF"/>
        </w:rPr>
      </w:pPr>
      <w:r w:rsidRPr="008C141A">
        <w:rPr>
          <w:color w:val="000000"/>
          <w:sz w:val="22"/>
          <w:szCs w:val="22"/>
        </w:rPr>
        <w:t>Additionally</w:t>
      </w:r>
      <w:r w:rsidRPr="008C141A">
        <w:rPr>
          <w:color w:val="272727"/>
          <w:sz w:val="22"/>
          <w:szCs w:val="22"/>
          <w:shd w:val="clear" w:color="auto" w:fill="FFFFFF"/>
        </w:rPr>
        <w:t xml:space="preserve">, key themes </w:t>
      </w:r>
      <w:r w:rsidR="00090ACB">
        <w:rPr>
          <w:color w:val="272727"/>
          <w:sz w:val="22"/>
          <w:szCs w:val="22"/>
          <w:shd w:val="clear" w:color="auto" w:fill="FFFFFF"/>
        </w:rPr>
        <w:t>emerged in the discussions</w:t>
      </w:r>
      <w:r w:rsidRPr="008C141A">
        <w:rPr>
          <w:color w:val="272727"/>
          <w:sz w:val="22"/>
          <w:szCs w:val="22"/>
          <w:shd w:val="clear" w:color="auto" w:fill="FFFFFF"/>
        </w:rPr>
        <w:t>. Participants expressed concerns over resource availability and cost. They strongly advocated a holistic view</w:t>
      </w:r>
      <w:r w:rsidR="00090ACB">
        <w:rPr>
          <w:color w:val="272727"/>
          <w:sz w:val="22"/>
          <w:szCs w:val="22"/>
          <w:shd w:val="clear" w:color="auto" w:fill="FFFFFF"/>
        </w:rPr>
        <w:t>, where</w:t>
      </w:r>
      <w:r w:rsidRPr="008C141A">
        <w:rPr>
          <w:color w:val="272727"/>
          <w:sz w:val="22"/>
          <w:szCs w:val="22"/>
          <w:shd w:val="clear" w:color="auto" w:fill="FFFFFF"/>
        </w:rPr>
        <w:t xml:space="preserve"> innovations such as MaaS should be viewed as a system rather than individual or siloed stages of development and implementation. This introduced the approach of Systems Thinking to help address what is often viewed as a complex or ‘wicked’ problem. And, finally, aspects of value, including unintended consequences</w:t>
      </w:r>
      <w:r w:rsidR="00090ACB">
        <w:rPr>
          <w:color w:val="272727"/>
          <w:sz w:val="22"/>
          <w:szCs w:val="22"/>
          <w:shd w:val="clear" w:color="auto" w:fill="FFFFFF"/>
        </w:rPr>
        <w:t>, as p</w:t>
      </w:r>
      <w:r w:rsidRPr="008C141A">
        <w:rPr>
          <w:color w:val="272727"/>
          <w:sz w:val="22"/>
          <w:szCs w:val="22"/>
          <w:shd w:val="clear" w:color="auto" w:fill="FFFFFF"/>
        </w:rPr>
        <w:t xml:space="preserve">articipants realised that innovations </w:t>
      </w:r>
      <w:r w:rsidR="00090ACB">
        <w:rPr>
          <w:color w:val="272727"/>
          <w:sz w:val="22"/>
          <w:szCs w:val="22"/>
          <w:shd w:val="clear" w:color="auto" w:fill="FFFFFF"/>
        </w:rPr>
        <w:t>bring</w:t>
      </w:r>
      <w:r w:rsidRPr="008C141A">
        <w:rPr>
          <w:color w:val="272727"/>
          <w:sz w:val="22"/>
          <w:szCs w:val="22"/>
          <w:shd w:val="clear" w:color="auto" w:fill="FFFFFF"/>
        </w:rPr>
        <w:t xml:space="preserve"> positive, negative, </w:t>
      </w:r>
      <w:r w:rsidRPr="00090ACB">
        <w:rPr>
          <w:i/>
          <w:iCs/>
          <w:color w:val="272727"/>
          <w:sz w:val="22"/>
          <w:szCs w:val="22"/>
          <w:shd w:val="clear" w:color="auto" w:fill="FFFFFF"/>
        </w:rPr>
        <w:t>and</w:t>
      </w:r>
      <w:r w:rsidRPr="008C141A">
        <w:rPr>
          <w:color w:val="272727"/>
          <w:sz w:val="22"/>
          <w:szCs w:val="22"/>
          <w:shd w:val="clear" w:color="auto" w:fill="FFFFFF"/>
        </w:rPr>
        <w:t xml:space="preserve"> unforeseen impacts and that these should be considered and monitored; particularly the unforeseen, as </w:t>
      </w:r>
      <w:r w:rsidR="00090ACB">
        <w:rPr>
          <w:color w:val="272727"/>
          <w:sz w:val="22"/>
          <w:szCs w:val="22"/>
          <w:shd w:val="clear" w:color="auto" w:fill="FFFFFF"/>
        </w:rPr>
        <w:t>users should be kept informed of such</w:t>
      </w:r>
      <w:r w:rsidRPr="008C141A">
        <w:rPr>
          <w:color w:val="272727"/>
          <w:sz w:val="22"/>
          <w:szCs w:val="22"/>
          <w:shd w:val="clear" w:color="auto" w:fill="FFFFFF"/>
        </w:rPr>
        <w:t xml:space="preserve"> impacts. These key themes are included in the proposed model extension (</w:t>
      </w:r>
      <w:r w:rsidRPr="008C141A">
        <w:rPr>
          <w:b/>
          <w:bCs/>
          <w:color w:val="272727"/>
          <w:sz w:val="22"/>
          <w:szCs w:val="22"/>
          <w:shd w:val="clear" w:color="auto" w:fill="FFFFFF"/>
        </w:rPr>
        <w:t>Figure 17</w:t>
      </w:r>
      <w:r w:rsidRPr="008C141A">
        <w:rPr>
          <w:color w:val="272727"/>
          <w:sz w:val="22"/>
          <w:szCs w:val="22"/>
          <w:shd w:val="clear" w:color="auto" w:fill="FFFFFF"/>
        </w:rPr>
        <w:t>).</w:t>
      </w:r>
    </w:p>
    <w:p w14:paraId="225A5C08" w14:textId="77777777" w:rsidR="00E826EE" w:rsidRPr="008C141A" w:rsidRDefault="00E826EE" w:rsidP="000B5424">
      <w:pPr>
        <w:rPr>
          <w:b/>
          <w:bCs/>
          <w:sz w:val="22"/>
          <w:szCs w:val="22"/>
          <w:highlight w:val="yellow"/>
        </w:rPr>
      </w:pPr>
    </w:p>
    <w:p w14:paraId="13FF04C6" w14:textId="66D206C3" w:rsidR="00B579DC" w:rsidRPr="008C141A" w:rsidRDefault="00406AB8" w:rsidP="000B5424">
      <w:pPr>
        <w:rPr>
          <w:b/>
          <w:bCs/>
          <w:sz w:val="22"/>
          <w:szCs w:val="22"/>
        </w:rPr>
      </w:pPr>
      <w:r w:rsidRPr="008C141A">
        <w:rPr>
          <w:b/>
          <w:bCs/>
          <w:sz w:val="22"/>
          <w:szCs w:val="22"/>
        </w:rPr>
        <w:t>5</w:t>
      </w:r>
      <w:r w:rsidR="000B5424" w:rsidRPr="008C141A">
        <w:rPr>
          <w:b/>
          <w:bCs/>
          <w:sz w:val="22"/>
          <w:szCs w:val="22"/>
        </w:rPr>
        <w:t xml:space="preserve">. </w:t>
      </w:r>
      <w:r w:rsidR="00B579DC" w:rsidRPr="008C141A">
        <w:rPr>
          <w:b/>
          <w:bCs/>
          <w:sz w:val="22"/>
          <w:szCs w:val="22"/>
        </w:rPr>
        <w:t>CONCLUDING REMARKS</w:t>
      </w:r>
    </w:p>
    <w:p w14:paraId="4C9CBB22" w14:textId="2C1AF80D" w:rsidR="005466F1" w:rsidRPr="008C141A" w:rsidRDefault="00D4503C" w:rsidP="00745DF4">
      <w:pPr>
        <w:ind w:firstLine="720"/>
        <w:jc w:val="both"/>
        <w:rPr>
          <w:color w:val="000000"/>
          <w:sz w:val="22"/>
          <w:szCs w:val="22"/>
        </w:rPr>
      </w:pPr>
      <w:r w:rsidRPr="008C141A">
        <w:rPr>
          <w:color w:val="000000"/>
          <w:sz w:val="22"/>
          <w:szCs w:val="22"/>
        </w:rPr>
        <w:t xml:space="preserve">This </w:t>
      </w:r>
      <w:r w:rsidR="007E4AC0" w:rsidRPr="008C141A">
        <w:rPr>
          <w:color w:val="000000"/>
          <w:sz w:val="22"/>
          <w:szCs w:val="22"/>
        </w:rPr>
        <w:t xml:space="preserve">workshop and </w:t>
      </w:r>
      <w:r w:rsidR="0055233C" w:rsidRPr="008C141A">
        <w:rPr>
          <w:color w:val="000000"/>
          <w:sz w:val="22"/>
          <w:szCs w:val="22"/>
        </w:rPr>
        <w:t xml:space="preserve">its outputs contribute to the four </w:t>
      </w:r>
      <w:r w:rsidR="005D070C" w:rsidRPr="008C141A">
        <w:rPr>
          <w:color w:val="000000"/>
          <w:sz w:val="22"/>
          <w:szCs w:val="22"/>
        </w:rPr>
        <w:t xml:space="preserve">key objectives of the larger </w:t>
      </w:r>
      <w:r w:rsidR="00A91834">
        <w:rPr>
          <w:color w:val="000000"/>
          <w:sz w:val="22"/>
          <w:szCs w:val="22"/>
        </w:rPr>
        <w:t xml:space="preserve">RMaaS </w:t>
      </w:r>
      <w:r w:rsidR="005D070C" w:rsidRPr="008C141A">
        <w:rPr>
          <w:color w:val="000000"/>
          <w:sz w:val="22"/>
          <w:szCs w:val="22"/>
        </w:rPr>
        <w:t>research project.</w:t>
      </w:r>
      <w:r w:rsidRPr="008C141A">
        <w:rPr>
          <w:color w:val="000000"/>
          <w:sz w:val="22"/>
          <w:szCs w:val="22"/>
        </w:rPr>
        <w:t xml:space="preserve">  Firstly, to identify use cases </w:t>
      </w:r>
      <w:r w:rsidR="005D070C" w:rsidRPr="008C141A">
        <w:rPr>
          <w:color w:val="000000"/>
          <w:sz w:val="22"/>
          <w:szCs w:val="22"/>
        </w:rPr>
        <w:t xml:space="preserve">which </w:t>
      </w:r>
      <w:r w:rsidRPr="008C141A">
        <w:rPr>
          <w:color w:val="000000"/>
          <w:sz w:val="22"/>
          <w:szCs w:val="22"/>
        </w:rPr>
        <w:t xml:space="preserve">was achieved through the </w:t>
      </w:r>
      <w:r w:rsidR="007152F1">
        <w:rPr>
          <w:color w:val="000000"/>
          <w:sz w:val="22"/>
          <w:szCs w:val="22"/>
        </w:rPr>
        <w:t>co-</w:t>
      </w:r>
      <w:r w:rsidR="00BF0D88" w:rsidRPr="008C141A">
        <w:rPr>
          <w:color w:val="000000"/>
          <w:sz w:val="22"/>
          <w:szCs w:val="22"/>
        </w:rPr>
        <w:t xml:space="preserve">creation of </w:t>
      </w:r>
      <w:r w:rsidR="005C042D" w:rsidRPr="008C141A">
        <w:rPr>
          <w:color w:val="000000"/>
          <w:sz w:val="22"/>
          <w:szCs w:val="22"/>
        </w:rPr>
        <w:t>p</w:t>
      </w:r>
      <w:r w:rsidRPr="008C141A">
        <w:rPr>
          <w:color w:val="000000"/>
          <w:sz w:val="22"/>
          <w:szCs w:val="22"/>
        </w:rPr>
        <w:t>ersonas (</w:t>
      </w:r>
      <w:r w:rsidR="00821746" w:rsidRPr="008C141A">
        <w:rPr>
          <w:color w:val="000000"/>
          <w:sz w:val="22"/>
          <w:szCs w:val="22"/>
        </w:rPr>
        <w:t xml:space="preserve">§4.1, </w:t>
      </w:r>
      <w:r w:rsidRPr="008C141A">
        <w:rPr>
          <w:b/>
          <w:bCs/>
          <w:color w:val="000000"/>
          <w:sz w:val="22"/>
          <w:szCs w:val="22"/>
        </w:rPr>
        <w:t xml:space="preserve">Figure </w:t>
      </w:r>
      <w:r w:rsidR="00135F69" w:rsidRPr="008C141A">
        <w:rPr>
          <w:b/>
          <w:bCs/>
          <w:color w:val="000000"/>
          <w:sz w:val="22"/>
          <w:szCs w:val="22"/>
        </w:rPr>
        <w:t>8</w:t>
      </w:r>
      <w:r w:rsidRPr="008C141A">
        <w:rPr>
          <w:color w:val="000000"/>
          <w:sz w:val="22"/>
          <w:szCs w:val="22"/>
        </w:rPr>
        <w:t>) and the stakeholder map</w:t>
      </w:r>
      <w:r w:rsidR="00BF2400">
        <w:rPr>
          <w:color w:val="000000"/>
          <w:sz w:val="22"/>
          <w:szCs w:val="22"/>
        </w:rPr>
        <w:t xml:space="preserve"> contributions</w:t>
      </w:r>
      <w:r w:rsidR="005B13E0" w:rsidRPr="008C141A">
        <w:rPr>
          <w:color w:val="000000"/>
          <w:sz w:val="22"/>
          <w:szCs w:val="22"/>
        </w:rPr>
        <w:t xml:space="preserve"> (§4.2, </w:t>
      </w:r>
      <w:r w:rsidR="005B13E0" w:rsidRPr="008C141A">
        <w:rPr>
          <w:b/>
          <w:bCs/>
          <w:color w:val="000000"/>
          <w:sz w:val="22"/>
          <w:szCs w:val="22"/>
        </w:rPr>
        <w:t>Figure 10</w:t>
      </w:r>
      <w:r w:rsidR="005B13E0" w:rsidRPr="008C141A">
        <w:rPr>
          <w:color w:val="000000"/>
          <w:sz w:val="22"/>
          <w:szCs w:val="22"/>
        </w:rPr>
        <w:t>)</w:t>
      </w:r>
      <w:r w:rsidRPr="008C141A">
        <w:rPr>
          <w:color w:val="000000"/>
          <w:sz w:val="22"/>
          <w:szCs w:val="22"/>
        </w:rPr>
        <w:t xml:space="preserve">. Much </w:t>
      </w:r>
      <w:r w:rsidR="00745DF4">
        <w:rPr>
          <w:color w:val="000000"/>
          <w:sz w:val="22"/>
          <w:szCs w:val="22"/>
        </w:rPr>
        <w:t>pre-</w:t>
      </w:r>
      <w:r w:rsidRPr="008C141A">
        <w:rPr>
          <w:color w:val="000000"/>
          <w:sz w:val="22"/>
          <w:szCs w:val="22"/>
        </w:rPr>
        <w:t>existing persona</w:t>
      </w:r>
      <w:r w:rsidR="00F60246">
        <w:rPr>
          <w:color w:val="000000"/>
          <w:sz w:val="22"/>
          <w:szCs w:val="22"/>
        </w:rPr>
        <w:t xml:space="preserve"> work</w:t>
      </w:r>
      <w:r w:rsidRPr="008C141A">
        <w:rPr>
          <w:color w:val="000000"/>
          <w:sz w:val="22"/>
          <w:szCs w:val="22"/>
        </w:rPr>
        <w:t xml:space="preserve"> not publicly</w:t>
      </w:r>
      <w:r w:rsidR="00F87C38" w:rsidRPr="008C141A">
        <w:rPr>
          <w:color w:val="000000"/>
          <w:sz w:val="22"/>
          <w:szCs w:val="22"/>
        </w:rPr>
        <w:t xml:space="preserve"> available (although some has been viewed privately by the lead author), thus these personas </w:t>
      </w:r>
      <w:r w:rsidR="00C004FA" w:rsidRPr="008C141A">
        <w:rPr>
          <w:color w:val="000000"/>
          <w:sz w:val="22"/>
          <w:szCs w:val="22"/>
        </w:rPr>
        <w:t>offer</w:t>
      </w:r>
      <w:r w:rsidRPr="008C141A">
        <w:rPr>
          <w:color w:val="000000"/>
          <w:sz w:val="22"/>
          <w:szCs w:val="22"/>
        </w:rPr>
        <w:t xml:space="preserve"> a </w:t>
      </w:r>
      <w:r w:rsidR="00C004FA" w:rsidRPr="008C141A">
        <w:rPr>
          <w:color w:val="000000"/>
          <w:sz w:val="22"/>
          <w:szCs w:val="22"/>
        </w:rPr>
        <w:t>much-required</w:t>
      </w:r>
      <w:r w:rsidRPr="008C141A">
        <w:rPr>
          <w:color w:val="000000"/>
          <w:sz w:val="22"/>
          <w:szCs w:val="22"/>
        </w:rPr>
        <w:t xml:space="preserve"> </w:t>
      </w:r>
      <w:r w:rsidR="00F87C38" w:rsidRPr="008C141A">
        <w:rPr>
          <w:color w:val="000000"/>
          <w:sz w:val="22"/>
          <w:szCs w:val="22"/>
        </w:rPr>
        <w:t>tool</w:t>
      </w:r>
      <w:r w:rsidRPr="008C141A">
        <w:rPr>
          <w:color w:val="000000"/>
          <w:sz w:val="22"/>
          <w:szCs w:val="22"/>
        </w:rPr>
        <w:t xml:space="preserve">.  Secondly, </w:t>
      </w:r>
      <w:r w:rsidR="002103DE" w:rsidRPr="008C141A">
        <w:rPr>
          <w:color w:val="000000"/>
          <w:sz w:val="22"/>
          <w:szCs w:val="22"/>
        </w:rPr>
        <w:t xml:space="preserve">the objective on user requirements was fulfilled via the development of </w:t>
      </w:r>
      <w:r w:rsidR="00464C18" w:rsidRPr="008C141A">
        <w:rPr>
          <w:color w:val="000000"/>
          <w:sz w:val="22"/>
          <w:szCs w:val="22"/>
        </w:rPr>
        <w:t>the</w:t>
      </w:r>
      <w:r w:rsidR="0086087D" w:rsidRPr="008C141A">
        <w:rPr>
          <w:color w:val="000000"/>
          <w:sz w:val="22"/>
          <w:szCs w:val="22"/>
        </w:rPr>
        <w:t xml:space="preserve"> RMaaS Customer Journey Map (</w:t>
      </w:r>
      <w:r w:rsidR="008F769D" w:rsidRPr="008C141A">
        <w:rPr>
          <w:color w:val="000000"/>
          <w:sz w:val="22"/>
          <w:szCs w:val="22"/>
        </w:rPr>
        <w:t xml:space="preserve">§4.7, </w:t>
      </w:r>
      <w:r w:rsidR="008F769D" w:rsidRPr="008C141A">
        <w:rPr>
          <w:b/>
          <w:bCs/>
          <w:color w:val="000000"/>
          <w:sz w:val="22"/>
          <w:szCs w:val="22"/>
        </w:rPr>
        <w:t>Figure 15</w:t>
      </w:r>
      <w:r w:rsidR="008F769D" w:rsidRPr="008C141A">
        <w:rPr>
          <w:color w:val="000000"/>
          <w:sz w:val="22"/>
          <w:szCs w:val="22"/>
        </w:rPr>
        <w:t>)</w:t>
      </w:r>
      <w:r w:rsidR="00BD6B0C" w:rsidRPr="008C141A">
        <w:rPr>
          <w:color w:val="000000"/>
          <w:sz w:val="22"/>
          <w:szCs w:val="22"/>
        </w:rPr>
        <w:t xml:space="preserve">, </w:t>
      </w:r>
      <w:r w:rsidR="00C26BF6" w:rsidRPr="008C141A">
        <w:rPr>
          <w:color w:val="000000"/>
          <w:sz w:val="22"/>
          <w:szCs w:val="22"/>
        </w:rPr>
        <w:t>discussions on the customer relationship (§4.8)</w:t>
      </w:r>
      <w:r w:rsidR="00BD6B0C" w:rsidRPr="008C141A">
        <w:rPr>
          <w:color w:val="000000"/>
          <w:sz w:val="22"/>
          <w:szCs w:val="22"/>
        </w:rPr>
        <w:t>, etc.</w:t>
      </w:r>
      <w:r w:rsidR="00C26BF6" w:rsidRPr="008C141A">
        <w:rPr>
          <w:color w:val="000000"/>
          <w:sz w:val="22"/>
          <w:szCs w:val="22"/>
        </w:rPr>
        <w:t xml:space="preserve"> </w:t>
      </w:r>
      <w:r w:rsidR="002103DE" w:rsidRPr="008C141A">
        <w:rPr>
          <w:color w:val="000000"/>
          <w:sz w:val="22"/>
          <w:szCs w:val="22"/>
        </w:rPr>
        <w:t xml:space="preserve">Co-creating such a map for MaaS in general presents an opportunity for future work.  </w:t>
      </w:r>
      <w:r w:rsidR="00C26BF6" w:rsidRPr="008C141A">
        <w:rPr>
          <w:color w:val="000000"/>
          <w:sz w:val="22"/>
          <w:szCs w:val="22"/>
        </w:rPr>
        <w:t>The</w:t>
      </w:r>
      <w:r w:rsidR="00041B51" w:rsidRPr="008C141A">
        <w:rPr>
          <w:color w:val="000000"/>
          <w:sz w:val="22"/>
          <w:szCs w:val="22"/>
        </w:rPr>
        <w:t xml:space="preserve"> customer journey</w:t>
      </w:r>
      <w:r w:rsidR="001B6C28" w:rsidRPr="008C141A">
        <w:rPr>
          <w:color w:val="000000"/>
          <w:sz w:val="22"/>
          <w:szCs w:val="22"/>
        </w:rPr>
        <w:t xml:space="preserve"> </w:t>
      </w:r>
      <w:r w:rsidR="00041B51" w:rsidRPr="008C141A">
        <w:rPr>
          <w:color w:val="000000"/>
          <w:sz w:val="22"/>
          <w:szCs w:val="22"/>
        </w:rPr>
        <w:t xml:space="preserve">specifically and workshop results generally </w:t>
      </w:r>
      <w:r w:rsidR="001B6C28" w:rsidRPr="008C141A">
        <w:rPr>
          <w:color w:val="000000"/>
          <w:sz w:val="22"/>
          <w:szCs w:val="22"/>
        </w:rPr>
        <w:t>address the third objective on</w:t>
      </w:r>
      <w:r w:rsidR="00C26BF6" w:rsidRPr="008C141A">
        <w:rPr>
          <w:color w:val="000000"/>
          <w:sz w:val="22"/>
          <w:szCs w:val="22"/>
        </w:rPr>
        <w:t xml:space="preserve"> </w:t>
      </w:r>
      <w:r w:rsidR="00041B51" w:rsidRPr="008C141A">
        <w:rPr>
          <w:color w:val="000000"/>
          <w:sz w:val="22"/>
          <w:szCs w:val="22"/>
        </w:rPr>
        <w:t xml:space="preserve">barriers and opportunities, as does the creation and testing of the evaluation templates </w:t>
      </w:r>
      <w:r w:rsidRPr="008C141A">
        <w:rPr>
          <w:color w:val="000000"/>
          <w:sz w:val="22"/>
          <w:szCs w:val="22"/>
        </w:rPr>
        <w:t>(</w:t>
      </w:r>
      <w:r w:rsidR="0000316F" w:rsidRPr="008C141A">
        <w:rPr>
          <w:color w:val="000000"/>
          <w:sz w:val="22"/>
          <w:szCs w:val="22"/>
        </w:rPr>
        <w:t xml:space="preserve">§3.5, </w:t>
      </w:r>
      <w:r w:rsidRPr="008C141A">
        <w:rPr>
          <w:b/>
          <w:bCs/>
          <w:color w:val="000000"/>
          <w:sz w:val="22"/>
          <w:szCs w:val="22"/>
        </w:rPr>
        <w:t>Figures 7 and 8</w:t>
      </w:r>
      <w:r w:rsidRPr="008C141A">
        <w:rPr>
          <w:color w:val="000000"/>
          <w:sz w:val="22"/>
          <w:szCs w:val="22"/>
        </w:rPr>
        <w:t>)</w:t>
      </w:r>
      <w:r w:rsidR="00D3130E" w:rsidRPr="008C141A">
        <w:rPr>
          <w:color w:val="000000"/>
          <w:sz w:val="22"/>
          <w:szCs w:val="22"/>
        </w:rPr>
        <w:t xml:space="preserve"> which enabled data collection</w:t>
      </w:r>
      <w:r w:rsidR="00041B51" w:rsidRPr="008C141A">
        <w:rPr>
          <w:color w:val="000000"/>
          <w:sz w:val="22"/>
          <w:szCs w:val="22"/>
        </w:rPr>
        <w:t>.</w:t>
      </w:r>
      <w:r w:rsidR="005466F1" w:rsidRPr="008C141A">
        <w:rPr>
          <w:color w:val="000000"/>
          <w:sz w:val="22"/>
          <w:szCs w:val="22"/>
        </w:rPr>
        <w:t xml:space="preserve"> Fourth and f</w:t>
      </w:r>
      <w:r w:rsidRPr="008C141A">
        <w:rPr>
          <w:color w:val="000000"/>
          <w:sz w:val="22"/>
          <w:szCs w:val="22"/>
        </w:rPr>
        <w:t xml:space="preserve">inally, </w:t>
      </w:r>
      <w:r w:rsidR="00CD7E1F" w:rsidRPr="008C141A">
        <w:rPr>
          <w:color w:val="000000"/>
          <w:sz w:val="22"/>
          <w:szCs w:val="22"/>
        </w:rPr>
        <w:t xml:space="preserve">evaluating MaaS solutions in the context of transport poverty and </w:t>
      </w:r>
      <w:r w:rsidR="00AE267F">
        <w:rPr>
          <w:color w:val="000000"/>
          <w:sz w:val="22"/>
          <w:szCs w:val="22"/>
        </w:rPr>
        <w:t>a</w:t>
      </w:r>
      <w:r w:rsidR="00CD7E1F" w:rsidRPr="008C141A">
        <w:rPr>
          <w:color w:val="000000"/>
          <w:sz w:val="22"/>
          <w:szCs w:val="22"/>
        </w:rPr>
        <w:t xml:space="preserve"> lack of transport infrastructure was achieved via the worksho</w:t>
      </w:r>
      <w:r w:rsidR="00BA1C88">
        <w:rPr>
          <w:color w:val="000000"/>
          <w:sz w:val="22"/>
          <w:szCs w:val="22"/>
        </w:rPr>
        <w:t>p</w:t>
      </w:r>
      <w:r w:rsidR="00CD7E1F" w:rsidRPr="008C141A">
        <w:rPr>
          <w:color w:val="000000"/>
          <w:sz w:val="22"/>
          <w:szCs w:val="22"/>
        </w:rPr>
        <w:t xml:space="preserve"> evaluation in general, but by creating the RMaaS User Mode Priorities Hierarchy in particular (§</w:t>
      </w:r>
      <w:r w:rsidR="00F07E73" w:rsidRPr="008C141A">
        <w:rPr>
          <w:color w:val="000000"/>
          <w:sz w:val="22"/>
          <w:szCs w:val="22"/>
        </w:rPr>
        <w:t xml:space="preserve">4.3, </w:t>
      </w:r>
      <w:r w:rsidR="00F07E73" w:rsidRPr="008C141A">
        <w:rPr>
          <w:b/>
          <w:bCs/>
          <w:color w:val="000000"/>
          <w:sz w:val="22"/>
          <w:szCs w:val="22"/>
        </w:rPr>
        <w:t>Figure 11</w:t>
      </w:r>
      <w:r w:rsidR="00F07E73" w:rsidRPr="008C141A">
        <w:rPr>
          <w:color w:val="000000"/>
          <w:sz w:val="22"/>
          <w:szCs w:val="22"/>
        </w:rPr>
        <w:t>).</w:t>
      </w:r>
      <w:r w:rsidR="00792945" w:rsidRPr="008C141A">
        <w:rPr>
          <w:color w:val="000000"/>
          <w:sz w:val="22"/>
          <w:szCs w:val="22"/>
        </w:rPr>
        <w:t xml:space="preserve"> The contrast between existing and desired mode offerings (</w:t>
      </w:r>
      <w:r w:rsidR="00792945" w:rsidRPr="008C141A">
        <w:rPr>
          <w:b/>
          <w:bCs/>
          <w:color w:val="000000"/>
          <w:sz w:val="22"/>
          <w:szCs w:val="22"/>
        </w:rPr>
        <w:t>Figures 11a and 11b</w:t>
      </w:r>
      <w:r w:rsidR="00792945" w:rsidRPr="008C141A">
        <w:rPr>
          <w:color w:val="000000"/>
          <w:sz w:val="22"/>
          <w:szCs w:val="22"/>
        </w:rPr>
        <w:t>, respectively)</w:t>
      </w:r>
      <w:r w:rsidR="004C0CA1" w:rsidRPr="008C141A">
        <w:rPr>
          <w:color w:val="000000"/>
          <w:sz w:val="22"/>
          <w:szCs w:val="22"/>
        </w:rPr>
        <w:t xml:space="preserve"> demonstrates </w:t>
      </w:r>
      <w:r w:rsidR="006F631C" w:rsidRPr="008C141A">
        <w:rPr>
          <w:color w:val="000000"/>
          <w:sz w:val="22"/>
          <w:szCs w:val="22"/>
        </w:rPr>
        <w:t>clear mismatches between current solutions and users’ needs.</w:t>
      </w:r>
      <w:r w:rsidR="0032431C" w:rsidRPr="008C141A">
        <w:rPr>
          <w:color w:val="000000"/>
          <w:sz w:val="22"/>
          <w:szCs w:val="22"/>
        </w:rPr>
        <w:t xml:space="preserve"> The evidence demonstrates that there is no value if the available infrastructure is lacking. Consequently, infrastructure </w:t>
      </w:r>
      <w:r w:rsidR="002822A0">
        <w:rPr>
          <w:color w:val="000000"/>
          <w:sz w:val="22"/>
          <w:szCs w:val="22"/>
        </w:rPr>
        <w:t>(</w:t>
      </w:r>
      <w:r w:rsidR="008E1927">
        <w:rPr>
          <w:color w:val="000000"/>
          <w:sz w:val="22"/>
          <w:szCs w:val="22"/>
        </w:rPr>
        <w:t>and</w:t>
      </w:r>
      <w:r w:rsidR="0032431C" w:rsidRPr="008C141A">
        <w:rPr>
          <w:color w:val="000000"/>
          <w:sz w:val="22"/>
          <w:szCs w:val="22"/>
        </w:rPr>
        <w:t xml:space="preserve"> mobility</w:t>
      </w:r>
      <w:r w:rsidR="002822A0">
        <w:rPr>
          <w:color w:val="000000"/>
          <w:sz w:val="22"/>
          <w:szCs w:val="22"/>
        </w:rPr>
        <w:t>)</w:t>
      </w:r>
      <w:r w:rsidR="0032431C" w:rsidRPr="008C141A">
        <w:rPr>
          <w:color w:val="000000"/>
          <w:sz w:val="22"/>
          <w:szCs w:val="22"/>
        </w:rPr>
        <w:t xml:space="preserve"> gaps and (R)MaaS’ value are inextricably linked.</w:t>
      </w:r>
      <w:r w:rsidR="00CD33B1" w:rsidRPr="008C141A">
        <w:rPr>
          <w:color w:val="000000"/>
          <w:sz w:val="22"/>
          <w:szCs w:val="22"/>
        </w:rPr>
        <w:t xml:space="preserve"> This mismatch needs addressed to increase </w:t>
      </w:r>
      <w:r w:rsidR="00241F42">
        <w:rPr>
          <w:color w:val="000000"/>
          <w:sz w:val="22"/>
          <w:szCs w:val="22"/>
        </w:rPr>
        <w:t xml:space="preserve">RMaaS’ </w:t>
      </w:r>
      <w:r w:rsidR="00CD33B1" w:rsidRPr="008C141A">
        <w:rPr>
          <w:color w:val="000000"/>
          <w:sz w:val="22"/>
          <w:szCs w:val="22"/>
        </w:rPr>
        <w:t xml:space="preserve">attractiveness and reduce transport inequalities </w:t>
      </w:r>
      <w:r w:rsidR="00241F42">
        <w:rPr>
          <w:color w:val="000000"/>
          <w:sz w:val="22"/>
          <w:szCs w:val="22"/>
        </w:rPr>
        <w:t>and</w:t>
      </w:r>
      <w:r w:rsidR="00CD33B1" w:rsidRPr="008C141A">
        <w:rPr>
          <w:color w:val="000000"/>
          <w:sz w:val="22"/>
          <w:szCs w:val="22"/>
        </w:rPr>
        <w:t xml:space="preserve"> poverty.</w:t>
      </w:r>
    </w:p>
    <w:p w14:paraId="19DFF4DC" w14:textId="49BC8BF3" w:rsidR="00147B3E" w:rsidRPr="008C141A" w:rsidRDefault="00C115ED" w:rsidP="00D4503C">
      <w:pPr>
        <w:ind w:firstLine="720"/>
        <w:jc w:val="both"/>
        <w:rPr>
          <w:color w:val="000000"/>
          <w:sz w:val="22"/>
          <w:szCs w:val="22"/>
        </w:rPr>
      </w:pPr>
      <w:r w:rsidRPr="008C141A">
        <w:rPr>
          <w:color w:val="000000"/>
          <w:sz w:val="22"/>
          <w:szCs w:val="22"/>
        </w:rPr>
        <w:t>T</w:t>
      </w:r>
      <w:r w:rsidR="00D4503C" w:rsidRPr="008C141A">
        <w:rPr>
          <w:color w:val="000000"/>
          <w:sz w:val="22"/>
          <w:szCs w:val="22"/>
        </w:rPr>
        <w:t xml:space="preserve">he </w:t>
      </w:r>
      <w:r w:rsidRPr="008C141A">
        <w:rPr>
          <w:color w:val="000000"/>
          <w:sz w:val="22"/>
          <w:szCs w:val="22"/>
        </w:rPr>
        <w:t xml:space="preserve">existing </w:t>
      </w:r>
      <w:r w:rsidR="00D4503C" w:rsidRPr="008C141A">
        <w:rPr>
          <w:color w:val="000000"/>
          <w:sz w:val="22"/>
          <w:szCs w:val="22"/>
        </w:rPr>
        <w:t xml:space="preserve">scientific literature </w:t>
      </w:r>
      <w:r w:rsidRPr="008C141A">
        <w:rPr>
          <w:color w:val="000000"/>
          <w:sz w:val="22"/>
          <w:szCs w:val="22"/>
        </w:rPr>
        <w:t xml:space="preserve">typically </w:t>
      </w:r>
      <w:r w:rsidR="00D4503C" w:rsidRPr="008C141A">
        <w:rPr>
          <w:color w:val="000000"/>
          <w:sz w:val="22"/>
          <w:szCs w:val="22"/>
        </w:rPr>
        <w:t xml:space="preserve">fails </w:t>
      </w:r>
      <w:r w:rsidR="008528C4">
        <w:rPr>
          <w:color w:val="000000"/>
          <w:sz w:val="22"/>
          <w:szCs w:val="22"/>
        </w:rPr>
        <w:t>to</w:t>
      </w:r>
      <w:r w:rsidR="00D4503C" w:rsidRPr="008C141A">
        <w:rPr>
          <w:color w:val="000000"/>
          <w:sz w:val="22"/>
          <w:szCs w:val="22"/>
        </w:rPr>
        <w:t xml:space="preserve"> focus on the user, D</w:t>
      </w:r>
      <w:r w:rsidR="002A7B50" w:rsidRPr="008C141A">
        <w:rPr>
          <w:color w:val="000000"/>
          <w:sz w:val="22"/>
          <w:szCs w:val="22"/>
        </w:rPr>
        <w:t>esign Thinking</w:t>
      </w:r>
      <w:r w:rsidR="00D4503C" w:rsidRPr="008C141A">
        <w:rPr>
          <w:color w:val="000000"/>
          <w:sz w:val="22"/>
          <w:szCs w:val="22"/>
        </w:rPr>
        <w:t xml:space="preserve"> and</w:t>
      </w:r>
      <w:r w:rsidRPr="008C141A">
        <w:rPr>
          <w:color w:val="000000"/>
          <w:sz w:val="22"/>
          <w:szCs w:val="22"/>
        </w:rPr>
        <w:t>/or</w:t>
      </w:r>
      <w:r w:rsidR="00D4503C" w:rsidRPr="008C141A">
        <w:rPr>
          <w:color w:val="000000"/>
          <w:sz w:val="22"/>
          <w:szCs w:val="22"/>
        </w:rPr>
        <w:t xml:space="preserve"> co-design in the field of MaaS</w:t>
      </w:r>
      <w:r w:rsidR="008528C4">
        <w:rPr>
          <w:color w:val="000000"/>
          <w:sz w:val="22"/>
          <w:szCs w:val="22"/>
        </w:rPr>
        <w:t>. It also</w:t>
      </w:r>
      <w:r w:rsidR="00533203" w:rsidRPr="008C141A">
        <w:rPr>
          <w:color w:val="000000"/>
          <w:sz w:val="22"/>
          <w:szCs w:val="22"/>
        </w:rPr>
        <w:t xml:space="preserve"> rarely provides</w:t>
      </w:r>
      <w:r w:rsidR="00D4503C" w:rsidRPr="008C141A">
        <w:rPr>
          <w:color w:val="000000"/>
          <w:sz w:val="22"/>
          <w:szCs w:val="22"/>
        </w:rPr>
        <w:t xml:space="preserve"> practical insights and testing of </w:t>
      </w:r>
      <w:r w:rsidRPr="008C141A">
        <w:rPr>
          <w:color w:val="000000"/>
          <w:sz w:val="22"/>
          <w:szCs w:val="22"/>
        </w:rPr>
        <w:t xml:space="preserve">MaaS </w:t>
      </w:r>
      <w:r w:rsidR="00D4503C" w:rsidRPr="008C141A">
        <w:rPr>
          <w:color w:val="000000"/>
          <w:sz w:val="22"/>
          <w:szCs w:val="22"/>
        </w:rPr>
        <w:t>technolog</w:t>
      </w:r>
      <w:r w:rsidRPr="008C141A">
        <w:rPr>
          <w:color w:val="000000"/>
          <w:sz w:val="22"/>
          <w:szCs w:val="22"/>
        </w:rPr>
        <w:t>y solutions</w:t>
      </w:r>
      <w:r w:rsidR="00D4503C" w:rsidRPr="008C141A">
        <w:rPr>
          <w:color w:val="000000"/>
          <w:sz w:val="22"/>
          <w:szCs w:val="22"/>
        </w:rPr>
        <w:t xml:space="preserve"> with a wide variety of users and stakeholders. </w:t>
      </w:r>
      <w:r w:rsidR="00533203" w:rsidRPr="008C141A">
        <w:rPr>
          <w:color w:val="000000"/>
          <w:sz w:val="22"/>
          <w:szCs w:val="22"/>
        </w:rPr>
        <w:t>In general, s</w:t>
      </w:r>
      <w:r w:rsidR="00D4503C" w:rsidRPr="008C141A">
        <w:rPr>
          <w:color w:val="000000"/>
          <w:sz w:val="22"/>
          <w:szCs w:val="22"/>
        </w:rPr>
        <w:t>ervice providers and municipalities are not undertaking this ‘natural step’ which fundamentally underpins the potential for value, economic viability</w:t>
      </w:r>
      <w:r w:rsidR="00596183" w:rsidRPr="008C141A">
        <w:rPr>
          <w:color w:val="000000"/>
          <w:sz w:val="22"/>
          <w:szCs w:val="22"/>
        </w:rPr>
        <w:t>,</w:t>
      </w:r>
      <w:r w:rsidR="00D4503C" w:rsidRPr="008C141A">
        <w:rPr>
          <w:color w:val="000000"/>
          <w:sz w:val="22"/>
          <w:szCs w:val="22"/>
        </w:rPr>
        <w:t xml:space="preserve"> and success. </w:t>
      </w:r>
      <w:r w:rsidR="00533203" w:rsidRPr="008C141A">
        <w:rPr>
          <w:color w:val="000000"/>
          <w:sz w:val="22"/>
          <w:szCs w:val="22"/>
        </w:rPr>
        <w:t xml:space="preserve">It is recommended that municipalities/regions consider user </w:t>
      </w:r>
      <w:r w:rsidR="00D4503C" w:rsidRPr="008C141A">
        <w:rPr>
          <w:color w:val="000000"/>
          <w:sz w:val="22"/>
          <w:szCs w:val="22"/>
        </w:rPr>
        <w:t xml:space="preserve">trials before </w:t>
      </w:r>
      <w:r w:rsidR="00533203" w:rsidRPr="008C141A">
        <w:rPr>
          <w:color w:val="000000"/>
          <w:sz w:val="22"/>
          <w:szCs w:val="22"/>
        </w:rPr>
        <w:t xml:space="preserve">(or during) </w:t>
      </w:r>
      <w:r w:rsidR="00D4503C" w:rsidRPr="008C141A">
        <w:rPr>
          <w:color w:val="000000"/>
          <w:sz w:val="22"/>
          <w:szCs w:val="22"/>
        </w:rPr>
        <w:t xml:space="preserve">rather than after procuring a solution.  </w:t>
      </w:r>
      <w:r w:rsidR="00635F1A" w:rsidRPr="008C141A">
        <w:rPr>
          <w:color w:val="000000"/>
          <w:sz w:val="22"/>
          <w:szCs w:val="22"/>
        </w:rPr>
        <w:t>Furthermore, as t</w:t>
      </w:r>
      <w:r w:rsidR="00D4503C" w:rsidRPr="008C141A">
        <w:rPr>
          <w:color w:val="000000"/>
          <w:sz w:val="22"/>
          <w:szCs w:val="22"/>
        </w:rPr>
        <w:t xml:space="preserve">he value chain is very diverse, </w:t>
      </w:r>
      <w:r w:rsidR="00635F1A" w:rsidRPr="008C141A">
        <w:rPr>
          <w:color w:val="000000"/>
          <w:sz w:val="22"/>
          <w:szCs w:val="22"/>
        </w:rPr>
        <w:t xml:space="preserve">the focus </w:t>
      </w:r>
      <w:r w:rsidR="00D4503C" w:rsidRPr="008C141A">
        <w:rPr>
          <w:color w:val="000000"/>
          <w:sz w:val="22"/>
          <w:szCs w:val="22"/>
        </w:rPr>
        <w:t xml:space="preserve">should not </w:t>
      </w:r>
      <w:r w:rsidR="00635F1A" w:rsidRPr="008C141A">
        <w:rPr>
          <w:color w:val="000000"/>
          <w:sz w:val="22"/>
          <w:szCs w:val="22"/>
        </w:rPr>
        <w:t>solely be on</w:t>
      </w:r>
      <w:r w:rsidR="00D4503C" w:rsidRPr="008C141A">
        <w:rPr>
          <w:color w:val="000000"/>
          <w:sz w:val="22"/>
          <w:szCs w:val="22"/>
        </w:rPr>
        <w:t xml:space="preserve"> direct financial value but social and environmental value.  </w:t>
      </w:r>
    </w:p>
    <w:p w14:paraId="0F88ABB4" w14:textId="1CCA8FD0" w:rsidR="00D4503C" w:rsidRPr="008C141A" w:rsidRDefault="00147B3E" w:rsidP="00D4503C">
      <w:pPr>
        <w:ind w:firstLine="720"/>
        <w:jc w:val="both"/>
        <w:rPr>
          <w:color w:val="000000"/>
        </w:rPr>
      </w:pPr>
      <w:r w:rsidRPr="008C141A">
        <w:rPr>
          <w:color w:val="000000"/>
          <w:sz w:val="22"/>
          <w:szCs w:val="22"/>
        </w:rPr>
        <w:t>T</w:t>
      </w:r>
      <w:r w:rsidR="00D4503C" w:rsidRPr="008C141A">
        <w:rPr>
          <w:color w:val="000000"/>
          <w:sz w:val="22"/>
          <w:szCs w:val="22"/>
        </w:rPr>
        <w:t xml:space="preserve">his unique workshop presents a model for others to use. </w:t>
      </w:r>
      <w:r w:rsidRPr="008C141A">
        <w:rPr>
          <w:color w:val="000000"/>
          <w:sz w:val="22"/>
          <w:szCs w:val="22"/>
        </w:rPr>
        <w:t>The public, private, and community sectors,</w:t>
      </w:r>
      <w:r w:rsidR="00D4503C" w:rsidRPr="008C141A">
        <w:rPr>
          <w:color w:val="000000"/>
          <w:sz w:val="22"/>
          <w:szCs w:val="22"/>
        </w:rPr>
        <w:t xml:space="preserve"> </w:t>
      </w:r>
      <w:r w:rsidRPr="008C141A">
        <w:rPr>
          <w:color w:val="000000"/>
          <w:sz w:val="22"/>
          <w:szCs w:val="22"/>
        </w:rPr>
        <w:t xml:space="preserve">users and providers, </w:t>
      </w:r>
      <w:r w:rsidR="00D4503C" w:rsidRPr="008C141A">
        <w:rPr>
          <w:color w:val="000000"/>
          <w:sz w:val="22"/>
          <w:szCs w:val="22"/>
        </w:rPr>
        <w:t>were able</w:t>
      </w:r>
      <w:r w:rsidRPr="008C141A">
        <w:rPr>
          <w:color w:val="000000"/>
          <w:sz w:val="22"/>
          <w:szCs w:val="22"/>
        </w:rPr>
        <w:t xml:space="preserve"> to</w:t>
      </w:r>
      <w:r w:rsidR="001E1E54">
        <w:rPr>
          <w:color w:val="000000"/>
          <w:sz w:val="22"/>
          <w:szCs w:val="22"/>
        </w:rPr>
        <w:t xml:space="preserve"> </w:t>
      </w:r>
      <w:r w:rsidR="00D4503C" w:rsidRPr="008C141A">
        <w:rPr>
          <w:color w:val="000000"/>
          <w:sz w:val="22"/>
          <w:szCs w:val="22"/>
        </w:rPr>
        <w:t xml:space="preserve">address </w:t>
      </w:r>
      <w:r w:rsidRPr="008C141A">
        <w:rPr>
          <w:color w:val="000000"/>
          <w:sz w:val="22"/>
          <w:szCs w:val="22"/>
        </w:rPr>
        <w:t>the</w:t>
      </w:r>
      <w:r w:rsidR="00D4503C" w:rsidRPr="008C141A">
        <w:rPr>
          <w:color w:val="000000"/>
          <w:sz w:val="22"/>
          <w:szCs w:val="22"/>
        </w:rPr>
        <w:t xml:space="preserve"> complex problem </w:t>
      </w:r>
      <w:r w:rsidRPr="008C141A">
        <w:rPr>
          <w:color w:val="000000"/>
          <w:sz w:val="22"/>
          <w:szCs w:val="22"/>
        </w:rPr>
        <w:t>of R</w:t>
      </w:r>
      <w:r w:rsidR="00D4503C" w:rsidRPr="008C141A">
        <w:rPr>
          <w:color w:val="000000"/>
          <w:sz w:val="22"/>
          <w:szCs w:val="22"/>
        </w:rPr>
        <w:t xml:space="preserve">MaaS </w:t>
      </w:r>
      <w:r w:rsidR="001E1E54" w:rsidRPr="00696DDE">
        <w:rPr>
          <w:i/>
          <w:iCs/>
          <w:color w:val="000000"/>
          <w:sz w:val="22"/>
          <w:szCs w:val="22"/>
        </w:rPr>
        <w:t>together</w:t>
      </w:r>
      <w:r w:rsidR="001E1E54">
        <w:rPr>
          <w:color w:val="000000"/>
          <w:sz w:val="22"/>
          <w:szCs w:val="22"/>
        </w:rPr>
        <w:t xml:space="preserve"> </w:t>
      </w:r>
      <w:r w:rsidR="00D4503C" w:rsidRPr="008C141A">
        <w:rPr>
          <w:color w:val="000000"/>
          <w:sz w:val="22"/>
          <w:szCs w:val="22"/>
        </w:rPr>
        <w:t xml:space="preserve">through the testing </w:t>
      </w:r>
      <w:r w:rsidRPr="008C141A">
        <w:rPr>
          <w:color w:val="000000"/>
          <w:sz w:val="22"/>
          <w:szCs w:val="22"/>
        </w:rPr>
        <w:t xml:space="preserve">and evaluation </w:t>
      </w:r>
      <w:r w:rsidR="00D4503C" w:rsidRPr="008C141A">
        <w:rPr>
          <w:color w:val="000000"/>
          <w:sz w:val="22"/>
          <w:szCs w:val="22"/>
        </w:rPr>
        <w:t xml:space="preserve">of real-world </w:t>
      </w:r>
      <w:r w:rsidRPr="008C141A">
        <w:rPr>
          <w:color w:val="000000"/>
          <w:sz w:val="22"/>
          <w:szCs w:val="22"/>
        </w:rPr>
        <w:t xml:space="preserve">technology </w:t>
      </w:r>
      <w:r w:rsidR="00D4503C" w:rsidRPr="008C141A">
        <w:rPr>
          <w:color w:val="000000"/>
          <w:sz w:val="22"/>
          <w:szCs w:val="22"/>
        </w:rPr>
        <w:t xml:space="preserve">solutions and software. Critically, the participants provided </w:t>
      </w:r>
      <w:r w:rsidR="00C73995" w:rsidRPr="008C141A">
        <w:rPr>
          <w:color w:val="000000"/>
          <w:sz w:val="22"/>
          <w:szCs w:val="22"/>
        </w:rPr>
        <w:t xml:space="preserve">user-centric </w:t>
      </w:r>
      <w:r w:rsidR="00D4503C" w:rsidRPr="008C141A">
        <w:rPr>
          <w:color w:val="000000"/>
          <w:sz w:val="22"/>
          <w:szCs w:val="22"/>
        </w:rPr>
        <w:t xml:space="preserve">feedback </w:t>
      </w:r>
      <w:r w:rsidR="00C73995" w:rsidRPr="008C141A">
        <w:rPr>
          <w:color w:val="000000"/>
          <w:sz w:val="22"/>
          <w:szCs w:val="22"/>
        </w:rPr>
        <w:t xml:space="preserve">and insights </w:t>
      </w:r>
      <w:r w:rsidR="00D4503C" w:rsidRPr="008C141A">
        <w:rPr>
          <w:color w:val="000000"/>
          <w:sz w:val="22"/>
          <w:szCs w:val="22"/>
        </w:rPr>
        <w:t xml:space="preserve">whilst adopting a Systems Thinking approach, which permitted the </w:t>
      </w:r>
      <w:r w:rsidR="00C73995" w:rsidRPr="008C141A">
        <w:rPr>
          <w:color w:val="000000"/>
          <w:sz w:val="22"/>
          <w:szCs w:val="22"/>
        </w:rPr>
        <w:t xml:space="preserve">various </w:t>
      </w:r>
      <w:r w:rsidR="00C63418" w:rsidRPr="008C141A">
        <w:rPr>
          <w:color w:val="000000"/>
          <w:sz w:val="22"/>
          <w:szCs w:val="22"/>
        </w:rPr>
        <w:t>‘</w:t>
      </w:r>
      <w:r w:rsidR="00D4503C" w:rsidRPr="008C141A">
        <w:rPr>
          <w:color w:val="000000"/>
          <w:sz w:val="22"/>
          <w:szCs w:val="22"/>
        </w:rPr>
        <w:t>parts</w:t>
      </w:r>
      <w:r w:rsidR="00C63418" w:rsidRPr="008C141A">
        <w:rPr>
          <w:color w:val="000000"/>
          <w:sz w:val="22"/>
          <w:szCs w:val="22"/>
        </w:rPr>
        <w:t>’</w:t>
      </w:r>
      <w:r w:rsidR="00D4503C" w:rsidRPr="008C141A">
        <w:rPr>
          <w:color w:val="000000"/>
          <w:sz w:val="22"/>
          <w:szCs w:val="22"/>
        </w:rPr>
        <w:t xml:space="preserve"> (modes, added value, payment</w:t>
      </w:r>
      <w:r w:rsidR="00C73995" w:rsidRPr="008C141A">
        <w:rPr>
          <w:color w:val="000000"/>
          <w:sz w:val="22"/>
          <w:szCs w:val="22"/>
        </w:rPr>
        <w:t>,</w:t>
      </w:r>
      <w:r w:rsidR="00D4503C" w:rsidRPr="008C141A">
        <w:rPr>
          <w:color w:val="000000"/>
          <w:sz w:val="22"/>
          <w:szCs w:val="22"/>
        </w:rPr>
        <w:t xml:space="preserve"> etc</w:t>
      </w:r>
      <w:r w:rsidR="00C73995" w:rsidRPr="008C141A">
        <w:rPr>
          <w:color w:val="000000"/>
          <w:sz w:val="22"/>
          <w:szCs w:val="22"/>
        </w:rPr>
        <w:t>.</w:t>
      </w:r>
      <w:r w:rsidR="00D4503C" w:rsidRPr="008C141A">
        <w:rPr>
          <w:color w:val="000000"/>
          <w:sz w:val="22"/>
          <w:szCs w:val="22"/>
        </w:rPr>
        <w:t xml:space="preserve">) to be reviewed in the context of the </w:t>
      </w:r>
      <w:r w:rsidR="00C73995" w:rsidRPr="008C141A">
        <w:rPr>
          <w:color w:val="000000"/>
          <w:sz w:val="22"/>
          <w:szCs w:val="22"/>
        </w:rPr>
        <w:t>‘</w:t>
      </w:r>
      <w:r w:rsidR="00D4503C" w:rsidRPr="008C141A">
        <w:rPr>
          <w:color w:val="000000"/>
          <w:sz w:val="22"/>
          <w:szCs w:val="22"/>
        </w:rPr>
        <w:t>system</w:t>
      </w:r>
      <w:r w:rsidR="00C73995" w:rsidRPr="008C141A">
        <w:rPr>
          <w:color w:val="000000"/>
          <w:sz w:val="22"/>
          <w:szCs w:val="22"/>
        </w:rPr>
        <w:t>’</w:t>
      </w:r>
      <w:r w:rsidR="00D4503C" w:rsidRPr="008C141A">
        <w:rPr>
          <w:color w:val="000000"/>
          <w:sz w:val="22"/>
          <w:szCs w:val="22"/>
        </w:rPr>
        <w:t xml:space="preserve"> (MaaS</w:t>
      </w:r>
      <w:r w:rsidR="00C73995" w:rsidRPr="008C141A">
        <w:rPr>
          <w:color w:val="000000"/>
          <w:sz w:val="22"/>
          <w:szCs w:val="22"/>
        </w:rPr>
        <w:t xml:space="preserve"> and mobility</w:t>
      </w:r>
      <w:r w:rsidR="00D4503C" w:rsidRPr="008C141A">
        <w:rPr>
          <w:color w:val="000000"/>
          <w:sz w:val="22"/>
          <w:szCs w:val="22"/>
        </w:rPr>
        <w:t xml:space="preserve">). Ultimately this </w:t>
      </w:r>
      <w:r w:rsidR="00C63418" w:rsidRPr="008C141A">
        <w:rPr>
          <w:color w:val="000000"/>
          <w:sz w:val="22"/>
          <w:szCs w:val="22"/>
        </w:rPr>
        <w:t>interactive workshop approach</w:t>
      </w:r>
      <w:r w:rsidR="00D4503C" w:rsidRPr="008C141A">
        <w:rPr>
          <w:color w:val="000000"/>
          <w:sz w:val="22"/>
          <w:szCs w:val="22"/>
        </w:rPr>
        <w:t xml:space="preserve"> </w:t>
      </w:r>
      <w:r w:rsidR="004968F7" w:rsidRPr="008C141A">
        <w:rPr>
          <w:color w:val="000000"/>
          <w:sz w:val="22"/>
          <w:szCs w:val="22"/>
        </w:rPr>
        <w:t>facilitated</w:t>
      </w:r>
      <w:r w:rsidR="00D4503C" w:rsidRPr="008C141A">
        <w:rPr>
          <w:color w:val="000000"/>
          <w:sz w:val="22"/>
          <w:szCs w:val="22"/>
        </w:rPr>
        <w:t xml:space="preserve"> </w:t>
      </w:r>
      <w:r w:rsidR="004968F7" w:rsidRPr="008C141A">
        <w:rPr>
          <w:color w:val="000000"/>
          <w:sz w:val="22"/>
          <w:szCs w:val="22"/>
        </w:rPr>
        <w:t xml:space="preserve">the </w:t>
      </w:r>
      <w:r w:rsidR="00914ABB" w:rsidRPr="008C141A">
        <w:rPr>
          <w:color w:val="000000"/>
          <w:sz w:val="22"/>
          <w:szCs w:val="22"/>
        </w:rPr>
        <w:t xml:space="preserve">participants’ </w:t>
      </w:r>
      <w:r w:rsidR="004968F7" w:rsidRPr="008C141A">
        <w:rPr>
          <w:color w:val="000000"/>
          <w:sz w:val="22"/>
          <w:szCs w:val="22"/>
        </w:rPr>
        <w:t xml:space="preserve">viewing of </w:t>
      </w:r>
      <w:r w:rsidR="00914ABB" w:rsidRPr="008C141A">
        <w:rPr>
          <w:color w:val="000000"/>
          <w:sz w:val="22"/>
          <w:szCs w:val="22"/>
        </w:rPr>
        <w:t xml:space="preserve">the </w:t>
      </w:r>
      <w:r w:rsidR="00D4503C" w:rsidRPr="008C141A">
        <w:rPr>
          <w:color w:val="000000"/>
          <w:sz w:val="22"/>
          <w:szCs w:val="22"/>
        </w:rPr>
        <w:t>individual parts of MaaS from a</w:t>
      </w:r>
      <w:r w:rsidR="00962187" w:rsidRPr="008C141A">
        <w:rPr>
          <w:color w:val="000000"/>
          <w:sz w:val="22"/>
          <w:szCs w:val="22"/>
        </w:rPr>
        <w:t>n interwoven, holistic</w:t>
      </w:r>
      <w:r w:rsidR="00D4503C" w:rsidRPr="008C141A">
        <w:rPr>
          <w:color w:val="000000"/>
          <w:sz w:val="22"/>
          <w:szCs w:val="22"/>
        </w:rPr>
        <w:t xml:space="preserve"> perspective. </w:t>
      </w:r>
    </w:p>
    <w:p w14:paraId="0BC65D24" w14:textId="7F1A1758" w:rsidR="00D4503C" w:rsidRPr="008C141A" w:rsidRDefault="00D4503C" w:rsidP="00D4503C">
      <w:pPr>
        <w:ind w:firstLine="720"/>
        <w:jc w:val="both"/>
        <w:rPr>
          <w:color w:val="000000"/>
        </w:rPr>
      </w:pPr>
      <w:r w:rsidRPr="008C141A">
        <w:rPr>
          <w:color w:val="000000"/>
          <w:sz w:val="22"/>
          <w:szCs w:val="22"/>
        </w:rPr>
        <w:t xml:space="preserve"> This research is innovative in terms of the depth of engagement and the diversity of those participating and its active involvement of the </w:t>
      </w:r>
      <w:r w:rsidR="001F395B" w:rsidRPr="008C141A">
        <w:rPr>
          <w:color w:val="000000"/>
          <w:sz w:val="22"/>
          <w:szCs w:val="22"/>
        </w:rPr>
        <w:t xml:space="preserve">public and </w:t>
      </w:r>
      <w:r w:rsidRPr="008C141A">
        <w:rPr>
          <w:color w:val="000000"/>
          <w:sz w:val="22"/>
          <w:szCs w:val="22"/>
        </w:rPr>
        <w:t>private sector</w:t>
      </w:r>
      <w:r w:rsidR="001F395B" w:rsidRPr="008C141A">
        <w:rPr>
          <w:color w:val="000000"/>
          <w:sz w:val="22"/>
          <w:szCs w:val="22"/>
        </w:rPr>
        <w:t>s</w:t>
      </w:r>
      <w:r w:rsidRPr="008C141A">
        <w:rPr>
          <w:color w:val="000000"/>
          <w:sz w:val="22"/>
          <w:szCs w:val="22"/>
        </w:rPr>
        <w:t xml:space="preserve"> </w:t>
      </w:r>
      <w:r w:rsidR="001F395B" w:rsidRPr="008C141A">
        <w:rPr>
          <w:color w:val="000000"/>
          <w:sz w:val="22"/>
          <w:szCs w:val="22"/>
        </w:rPr>
        <w:t>in evaluating</w:t>
      </w:r>
      <w:r w:rsidRPr="008C141A">
        <w:rPr>
          <w:color w:val="000000"/>
          <w:sz w:val="22"/>
          <w:szCs w:val="22"/>
        </w:rPr>
        <w:t xml:space="preserve"> MaaS technologies. The hybrid methodology and interactive tools</w:t>
      </w:r>
      <w:r w:rsidR="00692301" w:rsidRPr="008C141A">
        <w:rPr>
          <w:color w:val="000000"/>
          <w:sz w:val="22"/>
          <w:szCs w:val="22"/>
        </w:rPr>
        <w:t xml:space="preserve"> and frameworks</w:t>
      </w:r>
      <w:r w:rsidRPr="008C141A">
        <w:rPr>
          <w:color w:val="000000"/>
          <w:sz w:val="22"/>
          <w:szCs w:val="22"/>
        </w:rPr>
        <w:t xml:space="preserve"> used</w:t>
      </w:r>
      <w:r w:rsidR="00692301" w:rsidRPr="008C141A">
        <w:rPr>
          <w:color w:val="000000"/>
          <w:sz w:val="22"/>
          <w:szCs w:val="22"/>
        </w:rPr>
        <w:t>,</w:t>
      </w:r>
      <w:r w:rsidRPr="008C141A">
        <w:rPr>
          <w:color w:val="000000"/>
          <w:sz w:val="22"/>
          <w:szCs w:val="22"/>
        </w:rPr>
        <w:t xml:space="preserve"> including story cubes</w:t>
      </w:r>
      <w:r w:rsidR="00692301" w:rsidRPr="008C141A">
        <w:rPr>
          <w:color w:val="000000"/>
          <w:sz w:val="22"/>
          <w:szCs w:val="22"/>
        </w:rPr>
        <w:t xml:space="preserve"> and evaluation templates</w:t>
      </w:r>
      <w:r w:rsidRPr="008C141A">
        <w:rPr>
          <w:color w:val="000000"/>
          <w:sz w:val="22"/>
          <w:szCs w:val="22"/>
        </w:rPr>
        <w:t xml:space="preserve">, provided </w:t>
      </w:r>
      <w:r w:rsidR="004F3C18">
        <w:rPr>
          <w:color w:val="000000"/>
          <w:sz w:val="22"/>
          <w:szCs w:val="22"/>
        </w:rPr>
        <w:t>via</w:t>
      </w:r>
      <w:r w:rsidRPr="008C141A">
        <w:rPr>
          <w:color w:val="000000"/>
          <w:sz w:val="22"/>
          <w:szCs w:val="22"/>
        </w:rPr>
        <w:t xml:space="preserve"> online platform and in person, provided for an inclusive and sustainable workshop. </w:t>
      </w:r>
      <w:r w:rsidR="006E31CB" w:rsidRPr="008C141A">
        <w:rPr>
          <w:color w:val="000000"/>
          <w:sz w:val="22"/>
          <w:szCs w:val="22"/>
        </w:rPr>
        <w:lastRenderedPageBreak/>
        <w:t>Th</w:t>
      </w:r>
      <w:r w:rsidR="000A0488">
        <w:rPr>
          <w:color w:val="000000"/>
          <w:sz w:val="22"/>
          <w:szCs w:val="22"/>
        </w:rPr>
        <w:t>is research</w:t>
      </w:r>
      <w:r w:rsidR="006E31CB" w:rsidRPr="008C141A">
        <w:rPr>
          <w:color w:val="000000"/>
          <w:sz w:val="22"/>
          <w:szCs w:val="22"/>
        </w:rPr>
        <w:t xml:space="preserve"> focus on rural areas and mobility contributes to the further development of RMaaS, and, f</w:t>
      </w:r>
      <w:r w:rsidRPr="008C141A">
        <w:rPr>
          <w:color w:val="000000"/>
          <w:sz w:val="22"/>
          <w:szCs w:val="22"/>
        </w:rPr>
        <w:t xml:space="preserve">inally, </w:t>
      </w:r>
      <w:r w:rsidR="006E31CB" w:rsidRPr="008C141A">
        <w:rPr>
          <w:color w:val="000000"/>
          <w:sz w:val="22"/>
          <w:szCs w:val="22"/>
        </w:rPr>
        <w:t xml:space="preserve">its </w:t>
      </w:r>
      <w:r w:rsidRPr="008C141A">
        <w:rPr>
          <w:color w:val="000000"/>
          <w:sz w:val="22"/>
          <w:szCs w:val="22"/>
        </w:rPr>
        <w:t xml:space="preserve">applied </w:t>
      </w:r>
      <w:r w:rsidR="006E31CB" w:rsidRPr="008C141A">
        <w:rPr>
          <w:color w:val="000000"/>
          <w:sz w:val="22"/>
          <w:szCs w:val="22"/>
        </w:rPr>
        <w:t>nature</w:t>
      </w:r>
      <w:r w:rsidRPr="008C141A">
        <w:rPr>
          <w:color w:val="000000"/>
          <w:sz w:val="22"/>
          <w:szCs w:val="22"/>
        </w:rPr>
        <w:t xml:space="preserve"> provides practical tools</w:t>
      </w:r>
      <w:r w:rsidR="00B91D64" w:rsidRPr="008C141A">
        <w:rPr>
          <w:color w:val="000000"/>
          <w:sz w:val="22"/>
          <w:szCs w:val="22"/>
        </w:rPr>
        <w:t xml:space="preserve"> and templates</w:t>
      </w:r>
      <w:r w:rsidRPr="008C141A">
        <w:rPr>
          <w:color w:val="000000"/>
          <w:sz w:val="22"/>
          <w:szCs w:val="22"/>
        </w:rPr>
        <w:t xml:space="preserve"> </w:t>
      </w:r>
      <w:r w:rsidR="007D0247" w:rsidRPr="008C141A">
        <w:rPr>
          <w:color w:val="000000"/>
          <w:sz w:val="22"/>
          <w:szCs w:val="22"/>
        </w:rPr>
        <w:t>available for</w:t>
      </w:r>
      <w:r w:rsidRPr="008C141A">
        <w:rPr>
          <w:color w:val="000000"/>
          <w:sz w:val="22"/>
          <w:szCs w:val="22"/>
        </w:rPr>
        <w:t xml:space="preserve"> not only </w:t>
      </w:r>
      <w:r w:rsidR="00B91D64" w:rsidRPr="008C141A">
        <w:rPr>
          <w:color w:val="000000"/>
          <w:sz w:val="22"/>
          <w:szCs w:val="22"/>
        </w:rPr>
        <w:t>R</w:t>
      </w:r>
      <w:r w:rsidRPr="008C141A">
        <w:rPr>
          <w:color w:val="000000"/>
          <w:sz w:val="22"/>
          <w:szCs w:val="22"/>
        </w:rPr>
        <w:t>MaaS practi</w:t>
      </w:r>
      <w:r w:rsidR="00B91D64" w:rsidRPr="008C141A">
        <w:rPr>
          <w:color w:val="000000"/>
          <w:sz w:val="22"/>
          <w:szCs w:val="22"/>
        </w:rPr>
        <w:t>ti</w:t>
      </w:r>
      <w:r w:rsidRPr="008C141A">
        <w:rPr>
          <w:color w:val="000000"/>
          <w:sz w:val="22"/>
          <w:szCs w:val="22"/>
        </w:rPr>
        <w:t>oners, but all MaaS practitioners</w:t>
      </w:r>
      <w:r w:rsidR="008B1F78" w:rsidRPr="008C141A">
        <w:rPr>
          <w:color w:val="000000"/>
          <w:sz w:val="22"/>
          <w:szCs w:val="22"/>
        </w:rPr>
        <w:t>.</w:t>
      </w:r>
    </w:p>
    <w:p w14:paraId="0B85CEDF" w14:textId="77777777" w:rsidR="0079150D" w:rsidRPr="008C141A" w:rsidRDefault="0079150D" w:rsidP="0079150D">
      <w:pPr>
        <w:jc w:val="both"/>
        <w:rPr>
          <w:color w:val="000000" w:themeColor="text1"/>
          <w:sz w:val="22"/>
          <w:szCs w:val="22"/>
        </w:rPr>
      </w:pPr>
    </w:p>
    <w:p w14:paraId="154E6949" w14:textId="4EDB208A" w:rsidR="00667136" w:rsidRPr="008C141A" w:rsidRDefault="00406AB8" w:rsidP="0079150D">
      <w:pPr>
        <w:jc w:val="both"/>
        <w:rPr>
          <w:b/>
          <w:bCs/>
          <w:color w:val="000000" w:themeColor="text1"/>
          <w:sz w:val="22"/>
          <w:szCs w:val="22"/>
        </w:rPr>
      </w:pPr>
      <w:r w:rsidRPr="008C141A">
        <w:rPr>
          <w:b/>
          <w:bCs/>
          <w:color w:val="000000" w:themeColor="text1"/>
          <w:sz w:val="22"/>
          <w:szCs w:val="22"/>
        </w:rPr>
        <w:t>6</w:t>
      </w:r>
      <w:r w:rsidR="0079150D" w:rsidRPr="008C141A">
        <w:rPr>
          <w:b/>
          <w:bCs/>
          <w:color w:val="000000" w:themeColor="text1"/>
          <w:sz w:val="22"/>
          <w:szCs w:val="22"/>
        </w:rPr>
        <w:t xml:space="preserve">. </w:t>
      </w:r>
      <w:r w:rsidR="00667136" w:rsidRPr="008C141A">
        <w:rPr>
          <w:b/>
          <w:bCs/>
          <w:color w:val="000000" w:themeColor="text1"/>
          <w:sz w:val="22"/>
          <w:szCs w:val="22"/>
        </w:rPr>
        <w:t>AUTHOR CONTRIBUTION</w:t>
      </w:r>
      <w:r w:rsidR="001D5639" w:rsidRPr="008C141A">
        <w:rPr>
          <w:b/>
          <w:bCs/>
          <w:color w:val="000000" w:themeColor="text1"/>
          <w:sz w:val="22"/>
          <w:szCs w:val="22"/>
        </w:rPr>
        <w:t>S</w:t>
      </w:r>
    </w:p>
    <w:p w14:paraId="31160814" w14:textId="77777777" w:rsidR="004512ED" w:rsidRPr="008C141A" w:rsidRDefault="00667136" w:rsidP="004512ED">
      <w:pPr>
        <w:contextualSpacing/>
        <w:jc w:val="both"/>
        <w:rPr>
          <w:sz w:val="22"/>
          <w:szCs w:val="22"/>
        </w:rPr>
      </w:pPr>
      <w:r w:rsidRPr="00667136">
        <w:rPr>
          <w:sz w:val="22"/>
          <w:szCs w:val="22"/>
        </w:rPr>
        <w:t xml:space="preserve">The authors confirm contribution to the paper as follows: study conception and design: </w:t>
      </w:r>
      <w:r w:rsidRPr="008C141A">
        <w:rPr>
          <w:sz w:val="22"/>
          <w:szCs w:val="22"/>
        </w:rPr>
        <w:t>J. Milne</w:t>
      </w:r>
      <w:r w:rsidRPr="00667136">
        <w:rPr>
          <w:sz w:val="22"/>
          <w:szCs w:val="22"/>
        </w:rPr>
        <w:t xml:space="preserve">, </w:t>
      </w:r>
      <w:r w:rsidRPr="008C141A">
        <w:rPr>
          <w:sz w:val="22"/>
          <w:szCs w:val="22"/>
        </w:rPr>
        <w:t>C. Cottrill^</w:t>
      </w:r>
      <w:r w:rsidRPr="00667136">
        <w:rPr>
          <w:sz w:val="22"/>
          <w:szCs w:val="22"/>
        </w:rPr>
        <w:t xml:space="preserve">; data collection: </w:t>
      </w:r>
      <w:r w:rsidRPr="008C141A">
        <w:rPr>
          <w:sz w:val="22"/>
          <w:szCs w:val="22"/>
        </w:rPr>
        <w:t>J. Milne</w:t>
      </w:r>
      <w:r w:rsidRPr="00667136">
        <w:rPr>
          <w:sz w:val="22"/>
          <w:szCs w:val="22"/>
        </w:rPr>
        <w:t xml:space="preserve">; analysis and interpretation of results: </w:t>
      </w:r>
      <w:r w:rsidRPr="008C141A">
        <w:rPr>
          <w:sz w:val="22"/>
          <w:szCs w:val="22"/>
        </w:rPr>
        <w:t>J. Milne</w:t>
      </w:r>
      <w:r w:rsidRPr="00667136">
        <w:rPr>
          <w:sz w:val="22"/>
          <w:szCs w:val="22"/>
        </w:rPr>
        <w:t xml:space="preserve">, </w:t>
      </w:r>
      <w:r w:rsidRPr="008C141A">
        <w:rPr>
          <w:sz w:val="22"/>
          <w:szCs w:val="22"/>
        </w:rPr>
        <w:t>M. Beecroft,</w:t>
      </w:r>
      <w:r w:rsidRPr="00667136">
        <w:rPr>
          <w:sz w:val="22"/>
          <w:szCs w:val="22"/>
        </w:rPr>
        <w:t xml:space="preserve"> </w:t>
      </w:r>
      <w:r w:rsidRPr="008C141A">
        <w:rPr>
          <w:sz w:val="22"/>
          <w:szCs w:val="22"/>
        </w:rPr>
        <w:t>J. Sochor</w:t>
      </w:r>
      <w:r w:rsidRPr="00667136">
        <w:rPr>
          <w:sz w:val="22"/>
          <w:szCs w:val="22"/>
        </w:rPr>
        <w:t xml:space="preserve">; draft manuscript preparation: </w:t>
      </w:r>
      <w:r w:rsidRPr="008C141A">
        <w:rPr>
          <w:sz w:val="22"/>
          <w:szCs w:val="22"/>
        </w:rPr>
        <w:t>J</w:t>
      </w:r>
      <w:r w:rsidRPr="00667136">
        <w:rPr>
          <w:sz w:val="22"/>
          <w:szCs w:val="22"/>
        </w:rPr>
        <w:t xml:space="preserve">. </w:t>
      </w:r>
      <w:r w:rsidRPr="008C141A">
        <w:rPr>
          <w:sz w:val="22"/>
          <w:szCs w:val="22"/>
        </w:rPr>
        <w:t>Milne, J. Sochor, M. Beecroft</w:t>
      </w:r>
      <w:r w:rsidRPr="00667136">
        <w:rPr>
          <w:sz w:val="22"/>
          <w:szCs w:val="22"/>
        </w:rPr>
        <w:t>. All authors reviewed the results and approved the final version of the manuscript.</w:t>
      </w:r>
    </w:p>
    <w:p w14:paraId="629D9391" w14:textId="77777777" w:rsidR="004512ED" w:rsidRPr="008C141A" w:rsidRDefault="004512ED" w:rsidP="004512ED">
      <w:pPr>
        <w:contextualSpacing/>
        <w:jc w:val="both"/>
        <w:rPr>
          <w:sz w:val="22"/>
          <w:szCs w:val="22"/>
        </w:rPr>
      </w:pPr>
    </w:p>
    <w:p w14:paraId="7FD52E97" w14:textId="2AAA4ECB" w:rsidR="00615681" w:rsidRPr="008C141A" w:rsidRDefault="00406AB8" w:rsidP="004512ED">
      <w:pPr>
        <w:contextualSpacing/>
        <w:jc w:val="both"/>
        <w:rPr>
          <w:color w:val="000000" w:themeColor="text1"/>
          <w:sz w:val="22"/>
          <w:szCs w:val="22"/>
        </w:rPr>
      </w:pPr>
      <w:r w:rsidRPr="008C141A">
        <w:rPr>
          <w:b/>
          <w:bCs/>
          <w:sz w:val="22"/>
          <w:szCs w:val="22"/>
        </w:rPr>
        <w:t>7</w:t>
      </w:r>
      <w:r w:rsidR="0029154B" w:rsidRPr="008C141A">
        <w:rPr>
          <w:b/>
          <w:bCs/>
          <w:sz w:val="22"/>
          <w:szCs w:val="22"/>
        </w:rPr>
        <w:t xml:space="preserve">. </w:t>
      </w:r>
      <w:r w:rsidR="00872D7C" w:rsidRPr="008C141A">
        <w:rPr>
          <w:b/>
          <w:bCs/>
          <w:sz w:val="22"/>
          <w:szCs w:val="22"/>
        </w:rPr>
        <w:t>REFERENCES</w:t>
      </w:r>
    </w:p>
    <w:p w14:paraId="0DBDE371" w14:textId="567708D1" w:rsidR="00E72C69" w:rsidRPr="008C141A" w:rsidRDefault="00B63E0B" w:rsidP="00C2268B">
      <w:pPr>
        <w:pStyle w:val="CitaviBibliographyEntry"/>
        <w:spacing w:after="0"/>
        <w:rPr>
          <w:rFonts w:ascii="Times New Roman" w:hAnsi="Times New Roman" w:cs="Times New Roman"/>
          <w:noProof/>
          <w:sz w:val="22"/>
          <w:szCs w:val="22"/>
        </w:rPr>
      </w:pPr>
      <w:r w:rsidRPr="008C141A">
        <w:rPr>
          <w:rFonts w:ascii="Times New Roman" w:hAnsi="Times New Roman" w:cs="Times New Roman"/>
          <w:sz w:val="22"/>
          <w:szCs w:val="22"/>
        </w:rPr>
        <w:t>1</w:t>
      </w:r>
      <w:r w:rsidR="004A6151" w:rsidRPr="008C141A">
        <w:rPr>
          <w:rFonts w:ascii="Times New Roman" w:hAnsi="Times New Roman" w:cs="Times New Roman"/>
          <w:sz w:val="22"/>
          <w:szCs w:val="22"/>
        </w:rPr>
        <w:t>.</w:t>
      </w:r>
      <w:r w:rsidR="002F4A29" w:rsidRPr="008C141A">
        <w:rPr>
          <w:rFonts w:ascii="Times New Roman" w:hAnsi="Times New Roman" w:cs="Times New Roman"/>
          <w:sz w:val="22"/>
          <w:szCs w:val="22"/>
        </w:rPr>
        <w:t xml:space="preserve"> Smith G., </w:t>
      </w:r>
      <w:r w:rsidR="00495582" w:rsidRPr="008C141A">
        <w:rPr>
          <w:rFonts w:ascii="Times New Roman" w:hAnsi="Times New Roman" w:cs="Times New Roman"/>
          <w:sz w:val="22"/>
          <w:szCs w:val="22"/>
        </w:rPr>
        <w:t xml:space="preserve">J. </w:t>
      </w:r>
      <w:r w:rsidR="009F2345" w:rsidRPr="008C141A">
        <w:rPr>
          <w:rFonts w:ascii="Times New Roman" w:hAnsi="Times New Roman" w:cs="Times New Roman"/>
          <w:sz w:val="22"/>
          <w:szCs w:val="22"/>
        </w:rPr>
        <w:t xml:space="preserve">Sochor, </w:t>
      </w:r>
      <w:r w:rsidR="00495582" w:rsidRPr="008C141A">
        <w:rPr>
          <w:rFonts w:ascii="Times New Roman" w:hAnsi="Times New Roman" w:cs="Times New Roman"/>
          <w:sz w:val="22"/>
          <w:szCs w:val="22"/>
        </w:rPr>
        <w:t xml:space="preserve">I.C.M. </w:t>
      </w:r>
      <w:r w:rsidR="009F2345" w:rsidRPr="008C141A">
        <w:rPr>
          <w:rFonts w:ascii="Times New Roman" w:hAnsi="Times New Roman" w:cs="Times New Roman"/>
          <w:sz w:val="22"/>
          <w:szCs w:val="22"/>
        </w:rPr>
        <w:t>Karlsson.</w:t>
      </w:r>
      <w:r w:rsidR="002F4A29" w:rsidRPr="008C141A">
        <w:rPr>
          <w:rFonts w:ascii="Times New Roman" w:hAnsi="Times New Roman" w:cs="Times New Roman"/>
          <w:sz w:val="22"/>
          <w:szCs w:val="22"/>
        </w:rPr>
        <w:t xml:space="preserve"> Adopting Mobility as a Service: An empirical analysis of end-users</w:t>
      </w:r>
      <w:r w:rsidR="005719BA" w:rsidRPr="008C141A">
        <w:rPr>
          <w:rFonts w:ascii="Times New Roman" w:hAnsi="Times New Roman" w:cs="Times New Roman"/>
          <w:sz w:val="22"/>
          <w:szCs w:val="22"/>
        </w:rPr>
        <w:t>’</w:t>
      </w:r>
      <w:r w:rsidR="002F4A29" w:rsidRPr="008C141A">
        <w:rPr>
          <w:rFonts w:ascii="Times New Roman" w:hAnsi="Times New Roman" w:cs="Times New Roman"/>
          <w:sz w:val="22"/>
          <w:szCs w:val="22"/>
        </w:rPr>
        <w:t xml:space="preserve"> experiences. </w:t>
      </w:r>
      <w:r w:rsidR="002F4A29" w:rsidRPr="008C141A">
        <w:rPr>
          <w:rFonts w:ascii="Times New Roman" w:hAnsi="Times New Roman" w:cs="Times New Roman"/>
          <w:i/>
          <w:iCs/>
          <w:sz w:val="22"/>
          <w:szCs w:val="22"/>
        </w:rPr>
        <w:t>Travel Behaviour and Society</w:t>
      </w:r>
      <w:r w:rsidR="002F4A29" w:rsidRPr="008C141A">
        <w:rPr>
          <w:rFonts w:ascii="Times New Roman" w:hAnsi="Times New Roman" w:cs="Times New Roman"/>
          <w:sz w:val="22"/>
          <w:szCs w:val="22"/>
        </w:rPr>
        <w:t xml:space="preserve">, </w:t>
      </w:r>
      <w:r w:rsidR="007F2F07" w:rsidRPr="008C141A">
        <w:rPr>
          <w:rFonts w:ascii="Times New Roman" w:hAnsi="Times New Roman" w:cs="Times New Roman"/>
          <w:sz w:val="22"/>
          <w:szCs w:val="22"/>
        </w:rPr>
        <w:t>2022</w:t>
      </w:r>
      <w:r w:rsidR="00495582" w:rsidRPr="008C141A">
        <w:rPr>
          <w:rFonts w:ascii="Times New Roman" w:hAnsi="Times New Roman" w:cs="Times New Roman"/>
          <w:sz w:val="22"/>
          <w:szCs w:val="22"/>
        </w:rPr>
        <w:t xml:space="preserve">. </w:t>
      </w:r>
      <w:r w:rsidR="002F4A29" w:rsidRPr="008C141A">
        <w:rPr>
          <w:rFonts w:ascii="Times New Roman" w:hAnsi="Times New Roman" w:cs="Times New Roman"/>
          <w:sz w:val="22"/>
          <w:szCs w:val="22"/>
        </w:rPr>
        <w:t>28</w:t>
      </w:r>
      <w:r w:rsidR="007F2F07" w:rsidRPr="008C141A">
        <w:rPr>
          <w:rFonts w:ascii="Times New Roman" w:hAnsi="Times New Roman" w:cs="Times New Roman"/>
          <w:sz w:val="22"/>
          <w:szCs w:val="22"/>
        </w:rPr>
        <w:t>:237</w:t>
      </w:r>
      <w:r w:rsidR="007F2F07" w:rsidRPr="008C141A">
        <w:rPr>
          <w:rFonts w:ascii="Times New Roman" w:hAnsi="Times New Roman" w:cs="Times New Roman"/>
          <w:noProof/>
          <w:sz w:val="22"/>
          <w:szCs w:val="22"/>
        </w:rPr>
        <w:t>–248</w:t>
      </w:r>
      <w:r w:rsidR="00E72C69" w:rsidRPr="008C141A">
        <w:rPr>
          <w:rFonts w:ascii="Times New Roman" w:hAnsi="Times New Roman" w:cs="Times New Roman"/>
          <w:noProof/>
          <w:sz w:val="22"/>
          <w:szCs w:val="22"/>
        </w:rPr>
        <w:t>.</w:t>
      </w:r>
    </w:p>
    <w:p w14:paraId="709E6339" w14:textId="77777777" w:rsidR="00E6728A" w:rsidRPr="008C141A" w:rsidRDefault="00E6728A" w:rsidP="00C2268B">
      <w:pPr>
        <w:rPr>
          <w:sz w:val="22"/>
          <w:szCs w:val="22"/>
        </w:rPr>
      </w:pPr>
    </w:p>
    <w:p w14:paraId="5C531A68" w14:textId="6A10B847" w:rsidR="00EA11D1" w:rsidRPr="008C141A" w:rsidRDefault="00B63E0B" w:rsidP="00C2268B">
      <w:pPr>
        <w:pStyle w:val="Standardtext"/>
        <w:spacing w:line="240" w:lineRule="auto"/>
        <w:rPr>
          <w:sz w:val="22"/>
          <w:szCs w:val="22"/>
          <w:lang w:val="en-GB"/>
        </w:rPr>
      </w:pPr>
      <w:r w:rsidRPr="008C141A">
        <w:rPr>
          <w:sz w:val="22"/>
          <w:szCs w:val="22"/>
          <w:lang w:val="en-GB"/>
        </w:rPr>
        <w:t>2</w:t>
      </w:r>
      <w:r w:rsidR="00E6728A" w:rsidRPr="008C141A">
        <w:rPr>
          <w:sz w:val="22"/>
          <w:szCs w:val="22"/>
          <w:lang w:val="en-GB"/>
        </w:rPr>
        <w:t>. Sochor, J.,</w:t>
      </w:r>
      <w:r w:rsidR="00EA11D1" w:rsidRPr="008C141A">
        <w:rPr>
          <w:sz w:val="22"/>
          <w:szCs w:val="22"/>
          <w:lang w:val="en-GB"/>
        </w:rPr>
        <w:t xml:space="preserve"> I.C.M. Karlsson, H. Strömberg, H. Trying Out Mobility as a Service: Experiences from a Field Trial and Implications for Understanding Demand. </w:t>
      </w:r>
      <w:r w:rsidR="00EA11D1" w:rsidRPr="008C141A">
        <w:rPr>
          <w:i/>
          <w:iCs/>
          <w:sz w:val="22"/>
          <w:szCs w:val="22"/>
          <w:lang w:val="en-GB"/>
        </w:rPr>
        <w:t>Transportation Research Record: Journal of the Transportation Research Board</w:t>
      </w:r>
      <w:r w:rsidR="00EA11D1" w:rsidRPr="008C141A">
        <w:rPr>
          <w:sz w:val="22"/>
          <w:szCs w:val="22"/>
          <w:lang w:val="en-GB"/>
        </w:rPr>
        <w:t xml:space="preserve">, </w:t>
      </w:r>
      <w:r w:rsidR="00EA11D1" w:rsidRPr="008C141A">
        <w:rPr>
          <w:i/>
          <w:iCs/>
          <w:sz w:val="22"/>
          <w:szCs w:val="22"/>
          <w:lang w:val="en-GB"/>
        </w:rPr>
        <w:t xml:space="preserve">No. 2542, </w:t>
      </w:r>
      <w:r w:rsidR="00601185" w:rsidRPr="008C141A">
        <w:rPr>
          <w:sz w:val="22"/>
          <w:szCs w:val="22"/>
          <w:lang w:val="en-GB"/>
        </w:rPr>
        <w:t xml:space="preserve">2016. </w:t>
      </w:r>
      <w:r w:rsidR="00EA11D1" w:rsidRPr="008C141A">
        <w:rPr>
          <w:iCs/>
          <w:sz w:val="22"/>
          <w:szCs w:val="22"/>
          <w:lang w:val="en-GB"/>
        </w:rPr>
        <w:t>4</w:t>
      </w:r>
      <w:r w:rsidR="00601185" w:rsidRPr="008C141A">
        <w:rPr>
          <w:iCs/>
          <w:sz w:val="22"/>
          <w:szCs w:val="22"/>
          <w:lang w:val="en-GB"/>
        </w:rPr>
        <w:t>:</w:t>
      </w:r>
      <w:r w:rsidR="00EA11D1" w:rsidRPr="008C141A">
        <w:rPr>
          <w:iCs/>
          <w:sz w:val="22"/>
          <w:szCs w:val="22"/>
          <w:lang w:val="en-GB"/>
        </w:rPr>
        <w:t>57</w:t>
      </w:r>
      <w:r w:rsidR="00601185" w:rsidRPr="008C141A">
        <w:rPr>
          <w:noProof/>
          <w:sz w:val="22"/>
          <w:szCs w:val="22"/>
          <w:lang w:val="en-GB"/>
        </w:rPr>
        <w:t>–</w:t>
      </w:r>
      <w:r w:rsidR="00EA11D1" w:rsidRPr="008C141A">
        <w:rPr>
          <w:iCs/>
          <w:sz w:val="22"/>
          <w:szCs w:val="22"/>
          <w:lang w:val="en-GB"/>
        </w:rPr>
        <w:t>64</w:t>
      </w:r>
      <w:r w:rsidR="00601185" w:rsidRPr="008C141A">
        <w:rPr>
          <w:sz w:val="22"/>
          <w:szCs w:val="22"/>
          <w:lang w:val="en-GB"/>
        </w:rPr>
        <w:t>.</w:t>
      </w:r>
    </w:p>
    <w:p w14:paraId="44BFB4A4" w14:textId="77777777" w:rsidR="00E72C69" w:rsidRPr="008C141A" w:rsidRDefault="00E72C69" w:rsidP="00C2268B">
      <w:pPr>
        <w:rPr>
          <w:sz w:val="22"/>
          <w:szCs w:val="22"/>
        </w:rPr>
      </w:pPr>
    </w:p>
    <w:p w14:paraId="28DD6138" w14:textId="625C6088" w:rsidR="00B950BD" w:rsidRPr="008C141A" w:rsidRDefault="00B63E0B" w:rsidP="00C2268B">
      <w:pPr>
        <w:rPr>
          <w:sz w:val="22"/>
          <w:szCs w:val="22"/>
        </w:rPr>
      </w:pPr>
      <w:r w:rsidRPr="008C141A">
        <w:rPr>
          <w:sz w:val="22"/>
          <w:szCs w:val="22"/>
        </w:rPr>
        <w:t>3</w:t>
      </w:r>
      <w:r w:rsidR="00E72C69" w:rsidRPr="008C141A">
        <w:rPr>
          <w:sz w:val="22"/>
          <w:szCs w:val="22"/>
        </w:rPr>
        <w:t xml:space="preserve">. </w:t>
      </w:r>
      <w:r w:rsidR="00B950BD" w:rsidRPr="008C141A">
        <w:rPr>
          <w:sz w:val="22"/>
          <w:szCs w:val="22"/>
        </w:rPr>
        <w:t xml:space="preserve">Eckhardt J., </w:t>
      </w:r>
      <w:r w:rsidR="0047526C" w:rsidRPr="008C141A">
        <w:rPr>
          <w:sz w:val="22"/>
          <w:szCs w:val="22"/>
        </w:rPr>
        <w:t>L. Nykänen,</w:t>
      </w:r>
      <w:r w:rsidR="00645AF7" w:rsidRPr="008C141A">
        <w:rPr>
          <w:sz w:val="22"/>
          <w:szCs w:val="22"/>
        </w:rPr>
        <w:t xml:space="preserve"> et al</w:t>
      </w:r>
      <w:r w:rsidR="0047526C" w:rsidRPr="008C141A">
        <w:rPr>
          <w:sz w:val="22"/>
          <w:szCs w:val="22"/>
        </w:rPr>
        <w:t xml:space="preserve">. </w:t>
      </w:r>
      <w:r w:rsidR="00B950BD" w:rsidRPr="008C141A">
        <w:rPr>
          <w:sz w:val="22"/>
          <w:szCs w:val="22"/>
        </w:rPr>
        <w:t xml:space="preserve">MaaS in rural areas - case Finland. </w:t>
      </w:r>
      <w:r w:rsidR="00B950BD" w:rsidRPr="008C141A">
        <w:rPr>
          <w:i/>
          <w:iCs/>
          <w:sz w:val="22"/>
          <w:szCs w:val="22"/>
        </w:rPr>
        <w:t>Research in Transportation Business and Management</w:t>
      </w:r>
      <w:r w:rsidR="00B950BD" w:rsidRPr="008C141A">
        <w:rPr>
          <w:sz w:val="22"/>
          <w:szCs w:val="22"/>
        </w:rPr>
        <w:t xml:space="preserve">, </w:t>
      </w:r>
      <w:r w:rsidR="0047526C" w:rsidRPr="008C141A">
        <w:rPr>
          <w:sz w:val="22"/>
          <w:szCs w:val="22"/>
        </w:rPr>
        <w:t xml:space="preserve">2018. </w:t>
      </w:r>
      <w:r w:rsidR="00B950BD" w:rsidRPr="008C141A">
        <w:rPr>
          <w:sz w:val="22"/>
          <w:szCs w:val="22"/>
        </w:rPr>
        <w:t>27</w:t>
      </w:r>
      <w:r w:rsidR="0047526C" w:rsidRPr="008C141A">
        <w:rPr>
          <w:sz w:val="22"/>
          <w:szCs w:val="22"/>
        </w:rPr>
        <w:t>:75</w:t>
      </w:r>
      <w:r w:rsidR="0047526C" w:rsidRPr="008C141A">
        <w:rPr>
          <w:noProof/>
          <w:sz w:val="22"/>
          <w:szCs w:val="22"/>
        </w:rPr>
        <w:t>–83</w:t>
      </w:r>
      <w:r w:rsidR="00B950BD" w:rsidRPr="008C141A">
        <w:rPr>
          <w:sz w:val="22"/>
          <w:szCs w:val="22"/>
        </w:rPr>
        <w:t>.</w:t>
      </w:r>
    </w:p>
    <w:p w14:paraId="75EC9C66" w14:textId="77777777" w:rsidR="00B950BD" w:rsidRPr="008C141A" w:rsidRDefault="00B950BD" w:rsidP="00C2268B">
      <w:pPr>
        <w:rPr>
          <w:sz w:val="22"/>
          <w:szCs w:val="22"/>
        </w:rPr>
      </w:pPr>
    </w:p>
    <w:p w14:paraId="3CDF7DCD" w14:textId="7B057522" w:rsidR="00B950BD" w:rsidRPr="008C141A" w:rsidRDefault="00B63E0B" w:rsidP="00C2268B">
      <w:pPr>
        <w:rPr>
          <w:sz w:val="22"/>
          <w:szCs w:val="22"/>
        </w:rPr>
      </w:pPr>
      <w:r w:rsidRPr="008C141A">
        <w:rPr>
          <w:sz w:val="22"/>
          <w:szCs w:val="22"/>
        </w:rPr>
        <w:t>4</w:t>
      </w:r>
      <w:r w:rsidR="00B950BD" w:rsidRPr="008C141A">
        <w:rPr>
          <w:sz w:val="22"/>
          <w:szCs w:val="22"/>
        </w:rPr>
        <w:t xml:space="preserve">. Eckhardt J., </w:t>
      </w:r>
      <w:r w:rsidR="00777B76" w:rsidRPr="008C141A">
        <w:rPr>
          <w:sz w:val="22"/>
          <w:szCs w:val="22"/>
        </w:rPr>
        <w:t xml:space="preserve">A. Lauhkonen, A. Aapaoja. </w:t>
      </w:r>
      <w:r w:rsidR="00B950BD" w:rsidRPr="008C141A">
        <w:rPr>
          <w:sz w:val="22"/>
          <w:szCs w:val="22"/>
        </w:rPr>
        <w:t xml:space="preserve">Impact Assessment of Rural PPP MaaS pilots. </w:t>
      </w:r>
      <w:r w:rsidR="00B950BD" w:rsidRPr="008C141A">
        <w:rPr>
          <w:i/>
          <w:iCs/>
          <w:sz w:val="22"/>
          <w:szCs w:val="22"/>
        </w:rPr>
        <w:t>European Transport Research Review</w:t>
      </w:r>
      <w:r w:rsidR="00B950BD" w:rsidRPr="008C141A">
        <w:rPr>
          <w:sz w:val="22"/>
          <w:szCs w:val="22"/>
        </w:rPr>
        <w:t xml:space="preserve">, </w:t>
      </w:r>
      <w:r w:rsidR="00777B76" w:rsidRPr="008C141A">
        <w:rPr>
          <w:sz w:val="22"/>
          <w:szCs w:val="22"/>
        </w:rPr>
        <w:t xml:space="preserve">2020. Vol. </w:t>
      </w:r>
      <w:r w:rsidR="00B950BD" w:rsidRPr="008C141A">
        <w:rPr>
          <w:sz w:val="22"/>
          <w:szCs w:val="22"/>
        </w:rPr>
        <w:t>12</w:t>
      </w:r>
      <w:r w:rsidR="00777B76" w:rsidRPr="008C141A">
        <w:rPr>
          <w:sz w:val="22"/>
          <w:szCs w:val="22"/>
        </w:rPr>
        <w:t>.</w:t>
      </w:r>
    </w:p>
    <w:p w14:paraId="5BCA33E3" w14:textId="77777777" w:rsidR="00A17899" w:rsidRPr="008C141A" w:rsidRDefault="00A17899" w:rsidP="00C2268B">
      <w:pPr>
        <w:rPr>
          <w:sz w:val="22"/>
          <w:szCs w:val="22"/>
        </w:rPr>
      </w:pPr>
    </w:p>
    <w:p w14:paraId="76689A6F" w14:textId="41CA7539" w:rsidR="00913B73" w:rsidRPr="008C141A" w:rsidRDefault="00B63E0B" w:rsidP="00C2268B">
      <w:pPr>
        <w:rPr>
          <w:noProof/>
          <w:sz w:val="22"/>
          <w:szCs w:val="22"/>
        </w:rPr>
      </w:pPr>
      <w:r w:rsidRPr="008C141A">
        <w:rPr>
          <w:sz w:val="22"/>
          <w:szCs w:val="22"/>
        </w:rPr>
        <w:t>5</w:t>
      </w:r>
      <w:r w:rsidR="00A17899" w:rsidRPr="008C141A">
        <w:rPr>
          <w:sz w:val="22"/>
          <w:szCs w:val="22"/>
        </w:rPr>
        <w:t xml:space="preserve">. </w:t>
      </w:r>
      <w:r w:rsidR="00913B73" w:rsidRPr="008C141A">
        <w:rPr>
          <w:sz w:val="22"/>
          <w:szCs w:val="22"/>
        </w:rPr>
        <w:t>Fioreze, T., M. de Gruijter, K. Geurs. On the likelihood of using Mobility-as-a-Service: A case study on innovative mobility services among residents in the Netherlands.</w:t>
      </w:r>
      <w:r w:rsidR="00592553" w:rsidRPr="008C141A">
        <w:rPr>
          <w:sz w:val="22"/>
          <w:szCs w:val="22"/>
        </w:rPr>
        <w:t xml:space="preserve"> </w:t>
      </w:r>
      <w:r w:rsidR="00592553" w:rsidRPr="008C141A">
        <w:rPr>
          <w:i/>
          <w:iCs/>
          <w:sz w:val="22"/>
          <w:szCs w:val="22"/>
        </w:rPr>
        <w:t>Case Studies on Transport Policy</w:t>
      </w:r>
      <w:r w:rsidR="00592553" w:rsidRPr="008C141A">
        <w:rPr>
          <w:sz w:val="22"/>
          <w:szCs w:val="22"/>
        </w:rPr>
        <w:t>, 2019. 7:790</w:t>
      </w:r>
      <w:r w:rsidR="00592553" w:rsidRPr="008C141A">
        <w:rPr>
          <w:noProof/>
          <w:sz w:val="22"/>
          <w:szCs w:val="22"/>
        </w:rPr>
        <w:t>–801.</w:t>
      </w:r>
    </w:p>
    <w:p w14:paraId="70D0429B" w14:textId="77777777" w:rsidR="00401099" w:rsidRPr="008C141A" w:rsidRDefault="00401099" w:rsidP="00C2268B">
      <w:pPr>
        <w:rPr>
          <w:noProof/>
          <w:sz w:val="22"/>
          <w:szCs w:val="22"/>
        </w:rPr>
      </w:pPr>
    </w:p>
    <w:p w14:paraId="2505CBF6" w14:textId="48839681" w:rsidR="006941D6" w:rsidRPr="008C141A" w:rsidRDefault="00B63E0B" w:rsidP="00C2268B">
      <w:pPr>
        <w:rPr>
          <w:rStyle w:val="author"/>
          <w:sz w:val="22"/>
          <w:szCs w:val="22"/>
        </w:rPr>
      </w:pPr>
      <w:r w:rsidRPr="008C141A">
        <w:rPr>
          <w:noProof/>
          <w:sz w:val="22"/>
          <w:szCs w:val="22"/>
        </w:rPr>
        <w:t>6</w:t>
      </w:r>
      <w:r w:rsidR="00401099" w:rsidRPr="008C141A">
        <w:rPr>
          <w:noProof/>
          <w:sz w:val="22"/>
          <w:szCs w:val="22"/>
        </w:rPr>
        <w:t xml:space="preserve">. </w:t>
      </w:r>
      <w:r w:rsidR="00401099" w:rsidRPr="008C141A">
        <w:rPr>
          <w:rStyle w:val="author"/>
          <w:sz w:val="22"/>
          <w:szCs w:val="22"/>
        </w:rPr>
        <w:t xml:space="preserve">Polydoropoulou A., I. Pagoni, A. Tsirimpa. Ready for Mobility as a Service? Insights from stakeholders and end-users. </w:t>
      </w:r>
      <w:r w:rsidR="00401099" w:rsidRPr="008C141A">
        <w:rPr>
          <w:rStyle w:val="author"/>
          <w:i/>
          <w:iCs/>
          <w:sz w:val="22"/>
          <w:szCs w:val="22"/>
        </w:rPr>
        <w:t>Travel Behaviour and Society</w:t>
      </w:r>
      <w:r w:rsidR="00401099" w:rsidRPr="008C141A">
        <w:rPr>
          <w:rStyle w:val="author"/>
          <w:sz w:val="22"/>
          <w:szCs w:val="22"/>
        </w:rPr>
        <w:t>, 2020. 21:295</w:t>
      </w:r>
      <w:r w:rsidR="00401099" w:rsidRPr="008C141A">
        <w:rPr>
          <w:noProof/>
          <w:sz w:val="22"/>
          <w:szCs w:val="22"/>
        </w:rPr>
        <w:t>–</w:t>
      </w:r>
      <w:r w:rsidR="00401099" w:rsidRPr="008C141A">
        <w:rPr>
          <w:rStyle w:val="author"/>
          <w:sz w:val="22"/>
          <w:szCs w:val="22"/>
        </w:rPr>
        <w:t>306.</w:t>
      </w:r>
    </w:p>
    <w:p w14:paraId="4321A1EA" w14:textId="77777777" w:rsidR="006941D6" w:rsidRPr="008C141A" w:rsidRDefault="006941D6" w:rsidP="00C2268B">
      <w:pPr>
        <w:rPr>
          <w:rStyle w:val="author"/>
          <w:sz w:val="22"/>
          <w:szCs w:val="22"/>
        </w:rPr>
      </w:pPr>
    </w:p>
    <w:sdt>
      <w:sdtPr>
        <w:rPr>
          <w:rFonts w:ascii="Times New Roman" w:eastAsia="Times New Roman" w:hAnsi="Times New Roman" w:cs="Times New Roman"/>
          <w:sz w:val="22"/>
          <w:szCs w:val="22"/>
        </w:rPr>
        <w:alias w:val=""/>
        <w:tag w:val="BibliographyEntry29"/>
        <w:id w:val="1138773605"/>
        <w15:appearance w15:val="hidden"/>
      </w:sdtPr>
      <w:sdtContent>
        <w:p w14:paraId="163CAE70" w14:textId="01DA6918" w:rsidR="00A365E2" w:rsidRPr="008C141A" w:rsidRDefault="00B63E0B" w:rsidP="00B36B54">
          <w:pPr>
            <w:pStyle w:val="CitaviBibliographyEntry"/>
            <w:spacing w:after="0"/>
            <w:rPr>
              <w:rFonts w:ascii="Times New Roman" w:hAnsi="Times New Roman" w:cs="Times New Roman"/>
              <w:sz w:val="22"/>
              <w:szCs w:val="22"/>
            </w:rPr>
          </w:pPr>
          <w:r w:rsidRPr="008C141A">
            <w:rPr>
              <w:rFonts w:ascii="Times New Roman" w:eastAsia="Times New Roman" w:hAnsi="Times New Roman" w:cs="Times New Roman"/>
              <w:sz w:val="22"/>
              <w:szCs w:val="22"/>
            </w:rPr>
            <w:t>7</w:t>
          </w:r>
          <w:r w:rsidR="006941D6" w:rsidRPr="008C141A">
            <w:rPr>
              <w:rFonts w:ascii="Times New Roman" w:eastAsia="Times New Roman" w:hAnsi="Times New Roman" w:cs="Times New Roman"/>
              <w:sz w:val="22"/>
              <w:szCs w:val="22"/>
            </w:rPr>
            <w:t xml:space="preserve">. </w:t>
          </w:r>
          <w:r w:rsidR="006941D6" w:rsidRPr="008C141A">
            <w:rPr>
              <w:rFonts w:ascii="Times New Roman" w:hAnsi="Times New Roman" w:cs="Times New Roman"/>
              <w:sz w:val="22"/>
              <w:szCs w:val="22"/>
            </w:rPr>
            <w:t xml:space="preserve">Liu, X., J. Yu, </w:t>
          </w:r>
          <w:r w:rsidR="00645AF7" w:rsidRPr="008C141A">
            <w:rPr>
              <w:rFonts w:ascii="Times New Roman" w:hAnsi="Times New Roman" w:cs="Times New Roman"/>
              <w:sz w:val="22"/>
              <w:szCs w:val="22"/>
            </w:rPr>
            <w:t>et al</w:t>
          </w:r>
          <w:r w:rsidR="00C00EF9" w:rsidRPr="008C141A">
            <w:rPr>
              <w:rFonts w:ascii="Times New Roman" w:hAnsi="Times New Roman" w:cs="Times New Roman"/>
              <w:sz w:val="22"/>
              <w:szCs w:val="22"/>
            </w:rPr>
            <w:t xml:space="preserve">. </w:t>
          </w:r>
          <w:r w:rsidR="006941D6" w:rsidRPr="008C141A">
            <w:rPr>
              <w:rFonts w:ascii="Times New Roman" w:hAnsi="Times New Roman" w:cs="Times New Roman"/>
              <w:sz w:val="22"/>
              <w:szCs w:val="22"/>
            </w:rPr>
            <w:t>Exploring the Feasibility of Mobility as a Service in Small Urban and Rural Communities: Lessons from a Case Study</w:t>
          </w:r>
          <w:r w:rsidR="00C00EF9" w:rsidRPr="008C141A">
            <w:rPr>
              <w:rFonts w:ascii="Times New Roman" w:hAnsi="Times New Roman" w:cs="Times New Roman"/>
              <w:sz w:val="22"/>
              <w:szCs w:val="22"/>
            </w:rPr>
            <w:t xml:space="preserve">. </w:t>
          </w:r>
          <w:r w:rsidR="00C00EF9" w:rsidRPr="008C141A">
            <w:rPr>
              <w:rFonts w:ascii="Times New Roman" w:hAnsi="Times New Roman" w:cs="Times New Roman"/>
              <w:i/>
              <w:iCs/>
              <w:sz w:val="22"/>
              <w:szCs w:val="22"/>
            </w:rPr>
            <w:t>Journal of Urban Planning and Development</w:t>
          </w:r>
          <w:r w:rsidR="00C00EF9" w:rsidRPr="008C141A">
            <w:rPr>
              <w:rFonts w:ascii="Times New Roman" w:hAnsi="Times New Roman" w:cs="Times New Roman"/>
              <w:sz w:val="22"/>
              <w:szCs w:val="22"/>
            </w:rPr>
            <w:t xml:space="preserve">, 2020. </w:t>
          </w:r>
          <w:r w:rsidR="0013520D" w:rsidRPr="008C141A">
            <w:rPr>
              <w:rFonts w:ascii="Times New Roman" w:hAnsi="Times New Roman" w:cs="Times New Roman"/>
              <w:sz w:val="22"/>
              <w:szCs w:val="22"/>
            </w:rPr>
            <w:t xml:space="preserve">Vol. </w:t>
          </w:r>
          <w:r w:rsidR="00C00EF9" w:rsidRPr="008C141A">
            <w:rPr>
              <w:rFonts w:ascii="Times New Roman" w:hAnsi="Times New Roman" w:cs="Times New Roman"/>
              <w:sz w:val="22"/>
              <w:szCs w:val="22"/>
            </w:rPr>
            <w:t>146</w:t>
          </w:r>
          <w:r w:rsidR="00A365E2" w:rsidRPr="008C141A">
            <w:rPr>
              <w:rFonts w:ascii="Times New Roman" w:hAnsi="Times New Roman" w:cs="Times New Roman"/>
              <w:sz w:val="22"/>
              <w:szCs w:val="22"/>
            </w:rPr>
            <w:t>.</w:t>
          </w:r>
        </w:p>
        <w:p w14:paraId="25E45040" w14:textId="77777777" w:rsidR="00A365E2" w:rsidRPr="008C141A" w:rsidRDefault="00A365E2" w:rsidP="00B36B54">
          <w:pPr>
            <w:pStyle w:val="CitaviBibliographyEntry"/>
            <w:spacing w:after="0"/>
            <w:rPr>
              <w:rFonts w:ascii="Times New Roman" w:hAnsi="Times New Roman" w:cs="Times New Roman"/>
              <w:sz w:val="22"/>
              <w:szCs w:val="22"/>
            </w:rPr>
          </w:pPr>
        </w:p>
        <w:p w14:paraId="560D223A" w14:textId="18BB57F3" w:rsidR="00FA7C8D" w:rsidRPr="008C141A" w:rsidRDefault="00B63E0B" w:rsidP="00B36B54">
          <w:pPr>
            <w:pStyle w:val="Brdtext1"/>
            <w:spacing w:line="240" w:lineRule="auto"/>
            <w:rPr>
              <w:rFonts w:cs="Times New Roman"/>
              <w:color w:val="333333"/>
              <w:sz w:val="22"/>
              <w:szCs w:val="22"/>
              <w:shd w:val="clear" w:color="auto" w:fill="FFFFFF"/>
              <w:lang w:val="en-GB"/>
            </w:rPr>
          </w:pPr>
          <w:r w:rsidRPr="008C141A">
            <w:rPr>
              <w:rFonts w:cs="Times New Roman"/>
              <w:sz w:val="22"/>
              <w:szCs w:val="22"/>
              <w:lang w:val="en-GB"/>
            </w:rPr>
            <w:t>8</w:t>
          </w:r>
          <w:r w:rsidR="00A365E2" w:rsidRPr="008C141A">
            <w:rPr>
              <w:rFonts w:cs="Times New Roman"/>
              <w:sz w:val="22"/>
              <w:szCs w:val="22"/>
              <w:lang w:val="en-GB"/>
            </w:rPr>
            <w:t>. Sochor</w:t>
          </w:r>
          <w:r w:rsidR="00F706B6" w:rsidRPr="008C141A">
            <w:rPr>
              <w:rFonts w:cs="Times New Roman"/>
              <w:sz w:val="22"/>
              <w:szCs w:val="22"/>
              <w:lang w:val="en-GB"/>
            </w:rPr>
            <w:t>,</w:t>
          </w:r>
          <w:r w:rsidR="00A365E2" w:rsidRPr="008C141A">
            <w:rPr>
              <w:rFonts w:cs="Times New Roman"/>
              <w:sz w:val="22"/>
              <w:szCs w:val="22"/>
              <w:lang w:val="en-GB"/>
            </w:rPr>
            <w:t xml:space="preserve"> J. Piecing Together the Puzzle Mobility as a Service from the User and Service Design Perspectives. </w:t>
          </w:r>
          <w:r w:rsidR="00FA7C8D" w:rsidRPr="008C141A">
            <w:rPr>
              <w:rFonts w:cs="Times New Roman"/>
              <w:i/>
              <w:iCs/>
              <w:color w:val="333333"/>
              <w:sz w:val="22"/>
              <w:szCs w:val="22"/>
              <w:shd w:val="clear" w:color="auto" w:fill="FFFFFF"/>
              <w:lang w:val="en-GB"/>
            </w:rPr>
            <w:t>International Transport Forum Discussion Papers</w:t>
          </w:r>
          <w:r w:rsidR="00FA7C8D" w:rsidRPr="008C141A">
            <w:rPr>
              <w:rFonts w:cs="Times New Roman"/>
              <w:color w:val="333333"/>
              <w:sz w:val="22"/>
              <w:szCs w:val="22"/>
              <w:shd w:val="clear" w:color="auto" w:fill="FFFFFF"/>
              <w:lang w:val="en-GB"/>
            </w:rPr>
            <w:t>, No. 2021/08, OECD Publishing, Paris</w:t>
          </w:r>
          <w:r w:rsidR="006A2A02" w:rsidRPr="008C141A">
            <w:rPr>
              <w:rFonts w:cs="Times New Roman"/>
              <w:color w:val="333333"/>
              <w:sz w:val="22"/>
              <w:szCs w:val="22"/>
              <w:shd w:val="clear" w:color="auto" w:fill="FFFFFF"/>
              <w:lang w:val="en-GB"/>
            </w:rPr>
            <w:t>, 2021</w:t>
          </w:r>
          <w:r w:rsidR="00FA7C8D" w:rsidRPr="008C141A">
            <w:rPr>
              <w:rFonts w:cs="Times New Roman"/>
              <w:color w:val="333333"/>
              <w:sz w:val="22"/>
              <w:szCs w:val="22"/>
              <w:shd w:val="clear" w:color="auto" w:fill="FFFFFF"/>
              <w:lang w:val="en-GB"/>
            </w:rPr>
            <w:t xml:space="preserve">. </w:t>
          </w:r>
        </w:p>
        <w:p w14:paraId="3274C35B" w14:textId="77777777" w:rsidR="00E704E7" w:rsidRPr="008C141A" w:rsidRDefault="00E704E7" w:rsidP="00B36B54">
          <w:pPr>
            <w:pStyle w:val="Brdtext1"/>
            <w:spacing w:line="240" w:lineRule="auto"/>
            <w:rPr>
              <w:rFonts w:cs="Times New Roman"/>
              <w:color w:val="333333"/>
              <w:sz w:val="22"/>
              <w:szCs w:val="22"/>
              <w:shd w:val="clear" w:color="auto" w:fill="FFFFFF"/>
              <w:lang w:val="en-GB"/>
            </w:rPr>
          </w:pPr>
        </w:p>
        <w:p w14:paraId="3C9C9F66" w14:textId="6860AB7D" w:rsidR="00E704E7" w:rsidRPr="008C141A" w:rsidRDefault="00B63E0B" w:rsidP="00B36B54">
          <w:pPr>
            <w:pStyle w:val="Brdtext1"/>
            <w:spacing w:line="240" w:lineRule="auto"/>
            <w:rPr>
              <w:rFonts w:cs="Times New Roman"/>
              <w:color w:val="333333"/>
              <w:sz w:val="22"/>
              <w:szCs w:val="22"/>
              <w:shd w:val="clear" w:color="auto" w:fill="FFFFFF"/>
              <w:lang w:val="en-GB"/>
            </w:rPr>
          </w:pPr>
          <w:r w:rsidRPr="008C141A">
            <w:rPr>
              <w:rFonts w:cs="Times New Roman"/>
              <w:sz w:val="22"/>
              <w:szCs w:val="22"/>
              <w:lang w:val="en-GB"/>
            </w:rPr>
            <w:t>9</w:t>
          </w:r>
          <w:r w:rsidR="00E704E7" w:rsidRPr="008C141A">
            <w:rPr>
              <w:rFonts w:cs="Times New Roman"/>
              <w:sz w:val="22"/>
              <w:szCs w:val="22"/>
              <w:lang w:val="en-GB"/>
            </w:rPr>
            <w:t xml:space="preserve">. Broderick A. The Future of Rural Transportation and Mobility for Older Adults: Current Trends and Future Directions in Technology-enabled Solutions. Beyond Here </w:t>
          </w:r>
          <w:r w:rsidR="00184B77" w:rsidRPr="008C141A">
            <w:rPr>
              <w:rFonts w:cs="Times New Roman"/>
              <w:sz w:val="22"/>
              <w:szCs w:val="22"/>
              <w:lang w:val="en-GB"/>
            </w:rPr>
            <w:t>&amp;</w:t>
          </w:r>
          <w:r w:rsidR="00E704E7" w:rsidRPr="008C141A">
            <w:rPr>
              <w:rFonts w:cs="Times New Roman"/>
              <w:sz w:val="22"/>
              <w:szCs w:val="22"/>
              <w:lang w:val="en-GB"/>
            </w:rPr>
            <w:t xml:space="preserve"> There: Transforming Mobility in Rural America through New Technology </w:t>
          </w:r>
          <w:r w:rsidR="00184B77" w:rsidRPr="008C141A">
            <w:rPr>
              <w:rFonts w:cs="Times New Roman"/>
              <w:sz w:val="22"/>
              <w:szCs w:val="22"/>
              <w:lang w:val="en-GB"/>
            </w:rPr>
            <w:t>s</w:t>
          </w:r>
          <w:r w:rsidR="00E704E7" w:rsidRPr="008C141A">
            <w:rPr>
              <w:rFonts w:cs="Times New Roman"/>
              <w:sz w:val="22"/>
              <w:szCs w:val="22"/>
              <w:lang w:val="en-GB"/>
            </w:rPr>
            <w:t>ummit</w:t>
          </w:r>
          <w:r w:rsidR="00184B77" w:rsidRPr="008C141A">
            <w:rPr>
              <w:rFonts w:cs="Times New Roman"/>
              <w:sz w:val="22"/>
              <w:szCs w:val="22"/>
              <w:lang w:val="en-GB"/>
            </w:rPr>
            <w:t>,</w:t>
          </w:r>
          <w:r w:rsidR="00E704E7" w:rsidRPr="008C141A">
            <w:rPr>
              <w:rFonts w:cs="Times New Roman"/>
              <w:sz w:val="22"/>
              <w:szCs w:val="22"/>
              <w:lang w:val="en-GB"/>
            </w:rPr>
            <w:t xml:space="preserve"> </w:t>
          </w:r>
          <w:r w:rsidR="00184B77" w:rsidRPr="008C141A">
            <w:rPr>
              <w:rFonts w:cs="Times New Roman"/>
              <w:sz w:val="22"/>
              <w:szCs w:val="22"/>
              <w:lang w:val="en-GB"/>
            </w:rPr>
            <w:t>UC</w:t>
          </w:r>
          <w:r w:rsidR="00E704E7" w:rsidRPr="008C141A">
            <w:rPr>
              <w:rFonts w:cs="Times New Roman"/>
              <w:sz w:val="22"/>
              <w:szCs w:val="22"/>
              <w:lang w:val="en-GB"/>
            </w:rPr>
            <w:t xml:space="preserve"> Berkeley</w:t>
          </w:r>
          <w:r w:rsidR="00184B77" w:rsidRPr="008C141A">
            <w:rPr>
              <w:rFonts w:cs="Times New Roman"/>
              <w:sz w:val="22"/>
              <w:szCs w:val="22"/>
              <w:lang w:val="en-GB"/>
            </w:rPr>
            <w:t>, 2018.</w:t>
          </w:r>
          <w:r w:rsidR="00E704E7" w:rsidRPr="008C141A">
            <w:rPr>
              <w:rFonts w:cs="Times New Roman"/>
              <w:sz w:val="22"/>
              <w:szCs w:val="22"/>
              <w:lang w:val="en-GB"/>
            </w:rPr>
            <w:t xml:space="preserve"> </w:t>
          </w:r>
          <w:r w:rsidR="008C3B9E" w:rsidRPr="008C141A">
            <w:rPr>
              <w:rFonts w:cs="Times New Roman"/>
              <w:sz w:val="22"/>
              <w:szCs w:val="22"/>
              <w:lang w:val="en-GB"/>
            </w:rPr>
            <w:t>Accessed June 1, 2023.</w:t>
          </w:r>
          <w:r w:rsidR="00E704E7" w:rsidRPr="008C141A">
            <w:rPr>
              <w:rFonts w:cs="Times New Roman"/>
              <w:sz w:val="22"/>
              <w:szCs w:val="22"/>
              <w:lang w:val="en-GB"/>
            </w:rPr>
            <w:t xml:space="preserve"> </w:t>
          </w:r>
          <w:hyperlink r:id="rId31" w:history="1">
            <w:r w:rsidR="008C3B9E" w:rsidRPr="008C141A">
              <w:rPr>
                <w:rStyle w:val="Hyperlink"/>
                <w:rFonts w:cs="Times New Roman"/>
                <w:sz w:val="22"/>
                <w:szCs w:val="22"/>
                <w:lang w:val="en-GB"/>
              </w:rPr>
              <w:t>https://www.giaging.org/documents/180424_CITRIS_rural_mobility_paper_F.pdf</w:t>
            </w:r>
          </w:hyperlink>
          <w:r w:rsidR="008C3B9E" w:rsidRPr="008C141A">
            <w:rPr>
              <w:rFonts w:cs="Times New Roman"/>
              <w:sz w:val="22"/>
              <w:szCs w:val="22"/>
              <w:lang w:val="en-GB"/>
            </w:rPr>
            <w:t xml:space="preserve"> </w:t>
          </w:r>
        </w:p>
        <w:p w14:paraId="29CD4B07" w14:textId="77777777" w:rsidR="00FA7C8D" w:rsidRPr="008C141A" w:rsidRDefault="00FA7C8D" w:rsidP="00B36B54">
          <w:pPr>
            <w:pStyle w:val="Brdtext1"/>
            <w:spacing w:line="240" w:lineRule="auto"/>
            <w:rPr>
              <w:rFonts w:cs="Times New Roman"/>
              <w:color w:val="333333"/>
              <w:sz w:val="22"/>
              <w:szCs w:val="22"/>
              <w:shd w:val="clear" w:color="auto" w:fill="FFFFFF"/>
              <w:lang w:val="en-GB"/>
            </w:rPr>
          </w:pPr>
        </w:p>
        <w:p w14:paraId="6D9791EC" w14:textId="2E85DD63" w:rsidR="006874D1" w:rsidRPr="008C141A" w:rsidRDefault="006874D1" w:rsidP="006874D1">
          <w:pPr>
            <w:pStyle w:val="CitaviBibliographyEntry"/>
            <w:spacing w:after="0"/>
            <w:rPr>
              <w:rFonts w:ascii="Times New Roman" w:hAnsi="Times New Roman" w:cs="Times New Roman"/>
              <w:sz w:val="22"/>
              <w:szCs w:val="22"/>
            </w:rPr>
          </w:pPr>
          <w:r w:rsidRPr="008C141A">
            <w:rPr>
              <w:rFonts w:ascii="Times New Roman" w:hAnsi="Times New Roman" w:cs="Times New Roman"/>
              <w:sz w:val="22"/>
              <w:szCs w:val="22"/>
            </w:rPr>
            <w:t>1</w:t>
          </w:r>
          <w:r w:rsidR="00B63E0B" w:rsidRPr="008C141A">
            <w:rPr>
              <w:rFonts w:ascii="Times New Roman" w:hAnsi="Times New Roman" w:cs="Times New Roman"/>
              <w:sz w:val="22"/>
              <w:szCs w:val="22"/>
            </w:rPr>
            <w:t>0</w:t>
          </w:r>
          <w:r w:rsidRPr="008C141A">
            <w:rPr>
              <w:rFonts w:ascii="Times New Roman" w:hAnsi="Times New Roman" w:cs="Times New Roman"/>
              <w:sz w:val="22"/>
              <w:szCs w:val="22"/>
            </w:rPr>
            <w:t xml:space="preserve">. Design Council. The Double Diamond: A universally accepted depiction of the design process. Design Council Website, 2019. Accessed June 1, 2023. </w:t>
          </w:r>
          <w:hyperlink r:id="rId32" w:history="1">
            <w:r w:rsidRPr="008C141A">
              <w:rPr>
                <w:rStyle w:val="Hyperlink"/>
                <w:rFonts w:ascii="Times New Roman" w:hAnsi="Times New Roman" w:cs="Times New Roman"/>
                <w:sz w:val="22"/>
                <w:szCs w:val="22"/>
              </w:rPr>
              <w:t>https://www.designcouncil.org.uk/our-resources/archive/articles/double-diamond-universally-accepted-depiction-design-process/</w:t>
            </w:r>
          </w:hyperlink>
          <w:r w:rsidRPr="008C141A">
            <w:rPr>
              <w:rFonts w:ascii="Times New Roman" w:hAnsi="Times New Roman" w:cs="Times New Roman"/>
              <w:sz w:val="22"/>
              <w:szCs w:val="22"/>
            </w:rPr>
            <w:t xml:space="preserve"> </w:t>
          </w:r>
        </w:p>
        <w:p w14:paraId="4DE16F4D" w14:textId="77777777" w:rsidR="006874D1" w:rsidRPr="008C141A" w:rsidRDefault="006874D1" w:rsidP="00B36B54">
          <w:pPr>
            <w:pStyle w:val="CitaviBibliographyEntry"/>
            <w:spacing w:after="0"/>
            <w:rPr>
              <w:rFonts w:ascii="Times New Roman" w:hAnsi="Times New Roman" w:cs="Times New Roman"/>
              <w:sz w:val="22"/>
              <w:szCs w:val="22"/>
            </w:rPr>
          </w:pPr>
        </w:p>
        <w:p w14:paraId="087DB379" w14:textId="1EBC76BB" w:rsidR="00F770AC" w:rsidRPr="008C141A" w:rsidRDefault="00C2268B" w:rsidP="00B36B54">
          <w:pPr>
            <w:pStyle w:val="CitaviBibliographyEntry"/>
            <w:spacing w:after="0"/>
            <w:rPr>
              <w:rFonts w:ascii="Times New Roman" w:hAnsi="Times New Roman" w:cs="Times New Roman"/>
              <w:sz w:val="22"/>
              <w:szCs w:val="22"/>
            </w:rPr>
          </w:pPr>
          <w:r w:rsidRPr="008C141A">
            <w:rPr>
              <w:rFonts w:ascii="Times New Roman" w:hAnsi="Times New Roman" w:cs="Times New Roman"/>
              <w:sz w:val="22"/>
              <w:szCs w:val="22"/>
            </w:rPr>
            <w:t>1</w:t>
          </w:r>
          <w:r w:rsidR="00B63E0B" w:rsidRPr="008C141A">
            <w:rPr>
              <w:rFonts w:ascii="Times New Roman" w:hAnsi="Times New Roman" w:cs="Times New Roman"/>
              <w:sz w:val="22"/>
              <w:szCs w:val="22"/>
            </w:rPr>
            <w:t>1</w:t>
          </w:r>
          <w:r w:rsidR="00FA7C8D" w:rsidRPr="008C141A">
            <w:rPr>
              <w:rFonts w:ascii="Times New Roman" w:hAnsi="Times New Roman" w:cs="Times New Roman"/>
              <w:sz w:val="22"/>
              <w:szCs w:val="22"/>
            </w:rPr>
            <w:t xml:space="preserve">. </w:t>
          </w:r>
          <w:sdt>
            <w:sdtPr>
              <w:rPr>
                <w:rFonts w:ascii="Times New Roman" w:hAnsi="Times New Roman" w:cs="Times New Roman"/>
                <w:sz w:val="22"/>
                <w:szCs w:val="22"/>
              </w:rPr>
              <w:alias w:val=""/>
              <w:tag w:val="BibliographyEntry6"/>
              <w:id w:val="-691152643"/>
              <w15:appearance w15:val="hidden"/>
            </w:sdtPr>
            <w:sdtContent>
              <w:r w:rsidR="00291BA4" w:rsidRPr="008C141A">
                <w:rPr>
                  <w:rFonts w:ascii="Times New Roman" w:hAnsi="Times New Roman" w:cs="Times New Roman"/>
                  <w:sz w:val="22"/>
                  <w:szCs w:val="22"/>
                </w:rPr>
                <w:t xml:space="preserve">Brown, C., M. Hardman, </w:t>
              </w:r>
              <w:r w:rsidR="00645AF7" w:rsidRPr="008C141A">
                <w:rPr>
                  <w:rFonts w:ascii="Times New Roman" w:hAnsi="Times New Roman" w:cs="Times New Roman"/>
                  <w:sz w:val="22"/>
                  <w:szCs w:val="22"/>
                </w:rPr>
                <w:t>et al</w:t>
              </w:r>
              <w:r w:rsidR="00291BA4" w:rsidRPr="008C141A">
                <w:rPr>
                  <w:rFonts w:ascii="Times New Roman" w:hAnsi="Times New Roman" w:cs="Times New Roman"/>
                  <w:sz w:val="22"/>
                  <w:szCs w:val="22"/>
                </w:rPr>
                <w:t xml:space="preserve">. Mobility as a Service: Defining a Transport Utopia. </w:t>
              </w:r>
              <w:r w:rsidR="00291BA4" w:rsidRPr="008C141A">
                <w:rPr>
                  <w:rFonts w:ascii="Times New Roman" w:hAnsi="Times New Roman" w:cs="Times New Roman"/>
                  <w:i/>
                  <w:sz w:val="22"/>
                  <w:szCs w:val="22"/>
                </w:rPr>
                <w:t xml:space="preserve">Future Transportation </w:t>
              </w:r>
              <w:r w:rsidR="00291BA4" w:rsidRPr="008C141A">
                <w:rPr>
                  <w:rFonts w:ascii="Times New Roman" w:hAnsi="Times New Roman" w:cs="Times New Roman"/>
                  <w:sz w:val="22"/>
                  <w:szCs w:val="22"/>
                </w:rPr>
                <w:t>2</w:t>
              </w:r>
              <w:r w:rsidR="004F0DB5" w:rsidRPr="008C141A">
                <w:rPr>
                  <w:rFonts w:ascii="Times New Roman" w:hAnsi="Times New Roman" w:cs="Times New Roman"/>
                  <w:sz w:val="22"/>
                  <w:szCs w:val="22"/>
                </w:rPr>
                <w:t>022. 2:</w:t>
              </w:r>
              <w:r w:rsidR="00291BA4" w:rsidRPr="008C141A">
                <w:rPr>
                  <w:rFonts w:ascii="Times New Roman" w:hAnsi="Times New Roman" w:cs="Times New Roman"/>
                  <w:sz w:val="22"/>
                  <w:szCs w:val="22"/>
                </w:rPr>
                <w:t>300</w:t>
              </w:r>
              <w:r w:rsidR="004F0DB5" w:rsidRPr="008C141A">
                <w:rPr>
                  <w:rFonts w:ascii="Times New Roman" w:hAnsi="Times New Roman" w:cs="Times New Roman"/>
                  <w:noProof/>
                  <w:sz w:val="22"/>
                  <w:szCs w:val="22"/>
                </w:rPr>
                <w:t>–</w:t>
              </w:r>
              <w:r w:rsidR="00291BA4" w:rsidRPr="008C141A">
                <w:rPr>
                  <w:rFonts w:ascii="Times New Roman" w:hAnsi="Times New Roman" w:cs="Times New Roman"/>
                  <w:sz w:val="22"/>
                  <w:szCs w:val="22"/>
                </w:rPr>
                <w:t>309</w:t>
              </w:r>
              <w:r w:rsidR="00F770AC" w:rsidRPr="008C141A">
                <w:rPr>
                  <w:rFonts w:ascii="Times New Roman" w:hAnsi="Times New Roman" w:cs="Times New Roman"/>
                  <w:sz w:val="22"/>
                  <w:szCs w:val="22"/>
                </w:rPr>
                <w:t>.</w:t>
              </w:r>
            </w:sdtContent>
          </w:sdt>
        </w:p>
        <w:p w14:paraId="33235049" w14:textId="77777777" w:rsidR="00ED7515" w:rsidRPr="008C141A" w:rsidRDefault="00ED7515" w:rsidP="00B36B54">
          <w:pPr>
            <w:pStyle w:val="CitaviBibliographyEntry"/>
            <w:spacing w:after="0"/>
            <w:rPr>
              <w:rFonts w:ascii="Times New Roman" w:hAnsi="Times New Roman" w:cs="Times New Roman"/>
              <w:sz w:val="22"/>
              <w:szCs w:val="22"/>
            </w:rPr>
          </w:pPr>
        </w:p>
        <w:p w14:paraId="401FB150" w14:textId="3595C1A7" w:rsidR="00F770AC" w:rsidRPr="008C141A" w:rsidRDefault="00ED7515" w:rsidP="00B36B54">
          <w:pPr>
            <w:pStyle w:val="CitaviBibliographyEntry"/>
            <w:spacing w:after="0"/>
            <w:rPr>
              <w:rFonts w:ascii="Times New Roman" w:hAnsi="Times New Roman" w:cs="Times New Roman"/>
              <w:sz w:val="22"/>
              <w:szCs w:val="22"/>
            </w:rPr>
          </w:pPr>
          <w:r w:rsidRPr="008C141A">
            <w:rPr>
              <w:rFonts w:ascii="Times New Roman" w:hAnsi="Times New Roman" w:cs="Times New Roman"/>
              <w:sz w:val="22"/>
              <w:szCs w:val="22"/>
            </w:rPr>
            <w:lastRenderedPageBreak/>
            <w:t>1</w:t>
          </w:r>
          <w:r w:rsidR="00B63E0B" w:rsidRPr="008C141A">
            <w:rPr>
              <w:rFonts w:ascii="Times New Roman" w:hAnsi="Times New Roman" w:cs="Times New Roman"/>
              <w:sz w:val="22"/>
              <w:szCs w:val="22"/>
            </w:rPr>
            <w:t>2</w:t>
          </w:r>
          <w:r w:rsidRPr="008C141A">
            <w:rPr>
              <w:rFonts w:ascii="Times New Roman" w:hAnsi="Times New Roman" w:cs="Times New Roman"/>
              <w:sz w:val="22"/>
              <w:szCs w:val="22"/>
            </w:rPr>
            <w:t xml:space="preserve">. </w:t>
          </w:r>
          <w:r w:rsidR="00775813" w:rsidRPr="008C141A">
            <w:rPr>
              <w:rFonts w:ascii="Times New Roman" w:hAnsi="Times New Roman" w:cs="Times New Roman"/>
              <w:sz w:val="22"/>
              <w:szCs w:val="22"/>
            </w:rPr>
            <w:t>Chinnock, C.</w:t>
          </w:r>
          <w:r w:rsidR="00B7307D" w:rsidRPr="008C141A">
            <w:rPr>
              <w:rFonts w:ascii="Times New Roman" w:hAnsi="Times New Roman" w:cs="Times New Roman"/>
              <w:sz w:val="22"/>
              <w:szCs w:val="22"/>
            </w:rPr>
            <w:t xml:space="preserve">, K. Mackay, </w:t>
          </w:r>
          <w:r w:rsidR="00645AF7" w:rsidRPr="008C141A">
            <w:rPr>
              <w:rFonts w:ascii="Times New Roman" w:hAnsi="Times New Roman" w:cs="Times New Roman"/>
              <w:sz w:val="22"/>
              <w:szCs w:val="22"/>
            </w:rPr>
            <w:t>et al</w:t>
          </w:r>
          <w:r w:rsidR="00B7307D" w:rsidRPr="008C141A">
            <w:rPr>
              <w:rFonts w:ascii="Times New Roman" w:hAnsi="Times New Roman" w:cs="Times New Roman"/>
              <w:sz w:val="22"/>
              <w:szCs w:val="22"/>
            </w:rPr>
            <w:t>. Putting the user at the heart of decision making: A reflection on applying the double diamond to enhance understanding of the customer for Mobility as a Service. Presented at Australian Transport Research Forum, Adelaide, Australia, 2022.</w:t>
          </w:r>
        </w:p>
        <w:p w14:paraId="2EAC3F10" w14:textId="77777777" w:rsidR="00F770AC" w:rsidRPr="008C141A" w:rsidRDefault="00F770AC" w:rsidP="00B36B54">
          <w:pPr>
            <w:pStyle w:val="CitaviBibliographyEntry"/>
            <w:spacing w:after="0"/>
            <w:rPr>
              <w:rFonts w:ascii="Times New Roman" w:hAnsi="Times New Roman" w:cs="Times New Roman"/>
              <w:sz w:val="22"/>
              <w:szCs w:val="22"/>
            </w:rPr>
          </w:pPr>
        </w:p>
        <w:p w14:paraId="1B41A763" w14:textId="613A9B7F" w:rsidR="00FA7BB8" w:rsidRPr="008C141A" w:rsidRDefault="00F770AC" w:rsidP="00B36B54">
          <w:pPr>
            <w:rPr>
              <w:rFonts w:eastAsiaTheme="minorHAnsi"/>
              <w:color w:val="3F3F3F"/>
              <w:sz w:val="22"/>
              <w:szCs w:val="22"/>
              <w:lang w:eastAsia="en-US"/>
            </w:rPr>
          </w:pPr>
          <w:r w:rsidRPr="008C141A">
            <w:rPr>
              <w:sz w:val="22"/>
              <w:szCs w:val="22"/>
            </w:rPr>
            <w:t>1</w:t>
          </w:r>
          <w:r w:rsidR="00B63E0B" w:rsidRPr="008C141A">
            <w:rPr>
              <w:sz w:val="22"/>
              <w:szCs w:val="22"/>
            </w:rPr>
            <w:t>3</w:t>
          </w:r>
          <w:r w:rsidRPr="008C141A">
            <w:rPr>
              <w:sz w:val="22"/>
              <w:szCs w:val="22"/>
            </w:rPr>
            <w:t xml:space="preserve">. Sarasini, S., </w:t>
          </w:r>
          <w:r w:rsidR="00BE74B8" w:rsidRPr="008C141A">
            <w:rPr>
              <w:sz w:val="22"/>
              <w:szCs w:val="22"/>
            </w:rPr>
            <w:t>I.C.M. Karlsson,</w:t>
          </w:r>
          <w:r w:rsidR="00312750" w:rsidRPr="008C141A">
            <w:rPr>
              <w:sz w:val="22"/>
              <w:szCs w:val="22"/>
            </w:rPr>
            <w:t xml:space="preserve"> et al</w:t>
          </w:r>
          <w:r w:rsidR="00BE74B8" w:rsidRPr="008C141A">
            <w:rPr>
              <w:sz w:val="22"/>
              <w:szCs w:val="22"/>
            </w:rPr>
            <w:t>. From vision to reality: How service design processes shape Mobility as a Service offerings</w:t>
          </w:r>
          <w:r w:rsidR="007E2D39" w:rsidRPr="008C141A">
            <w:rPr>
              <w:sz w:val="22"/>
              <w:szCs w:val="22"/>
            </w:rPr>
            <w:t xml:space="preserve">. </w:t>
          </w:r>
          <w:r w:rsidR="00FA7BB8" w:rsidRPr="008C141A">
            <w:rPr>
              <w:rFonts w:eastAsiaTheme="minorHAnsi"/>
              <w:color w:val="3F3F3F"/>
              <w:sz w:val="22"/>
              <w:szCs w:val="22"/>
              <w:lang w:eastAsia="en-US"/>
            </w:rPr>
            <w:t>Presented at 3rd ICoMaaS, Tampere, Finland, 2022.</w:t>
          </w:r>
        </w:p>
        <w:p w14:paraId="20383AF5" w14:textId="77777777" w:rsidR="00CA463B" w:rsidRPr="008C141A" w:rsidRDefault="00CA463B" w:rsidP="00B36B54">
          <w:pPr>
            <w:rPr>
              <w:rFonts w:eastAsiaTheme="minorHAnsi"/>
              <w:color w:val="3F3F3F"/>
              <w:sz w:val="22"/>
              <w:szCs w:val="22"/>
              <w:lang w:eastAsia="en-US"/>
            </w:rPr>
          </w:pPr>
        </w:p>
        <w:p w14:paraId="2B2791DD" w14:textId="2001C099" w:rsidR="00CA463B" w:rsidRPr="008C141A" w:rsidRDefault="00CA463B" w:rsidP="00B36B54">
          <w:pPr>
            <w:pStyle w:val="NormalWeb"/>
            <w:spacing w:before="0" w:beforeAutospacing="0" w:after="0" w:afterAutospacing="0"/>
            <w:rPr>
              <w:rFonts w:eastAsia="Times New Roman"/>
              <w:sz w:val="22"/>
              <w:szCs w:val="22"/>
            </w:rPr>
          </w:pPr>
          <w:r w:rsidRPr="008C141A">
            <w:rPr>
              <w:rFonts w:eastAsiaTheme="minorHAnsi"/>
              <w:color w:val="3F3F3F"/>
              <w:sz w:val="22"/>
              <w:szCs w:val="22"/>
              <w:lang w:eastAsia="en-US"/>
            </w:rPr>
            <w:t>1</w:t>
          </w:r>
          <w:r w:rsidR="00B63E0B" w:rsidRPr="008C141A">
            <w:rPr>
              <w:rFonts w:eastAsiaTheme="minorHAnsi"/>
              <w:color w:val="3F3F3F"/>
              <w:sz w:val="22"/>
              <w:szCs w:val="22"/>
              <w:lang w:eastAsia="en-US"/>
            </w:rPr>
            <w:t>4</w:t>
          </w:r>
          <w:r w:rsidRPr="008C141A">
            <w:rPr>
              <w:rFonts w:eastAsiaTheme="minorHAnsi"/>
              <w:color w:val="3F3F3F"/>
              <w:sz w:val="22"/>
              <w:szCs w:val="22"/>
              <w:lang w:eastAsia="en-US"/>
            </w:rPr>
            <w:t xml:space="preserve">. ITF. </w:t>
          </w:r>
          <w:r w:rsidRPr="008C141A">
            <w:rPr>
              <w:rFonts w:eastAsia="Times New Roman"/>
              <w:sz w:val="22"/>
              <w:szCs w:val="22"/>
            </w:rPr>
            <w:t xml:space="preserve">The Innovative Mobility Landscape: The Case of Mobility as a Service. </w:t>
          </w:r>
          <w:r w:rsidRPr="008C141A">
            <w:rPr>
              <w:rFonts w:eastAsia="Times New Roman"/>
              <w:i/>
              <w:iCs/>
              <w:sz w:val="22"/>
              <w:szCs w:val="22"/>
            </w:rPr>
            <w:t>International Transport Forum Policy Papers</w:t>
          </w:r>
          <w:r w:rsidRPr="008C141A">
            <w:rPr>
              <w:rFonts w:eastAsia="Times New Roman"/>
              <w:sz w:val="22"/>
              <w:szCs w:val="22"/>
            </w:rPr>
            <w:t>, No. 92, OECD Publishing, Paris</w:t>
          </w:r>
          <w:r w:rsidR="00991B25" w:rsidRPr="008C141A">
            <w:rPr>
              <w:rFonts w:eastAsia="Times New Roman"/>
              <w:sz w:val="22"/>
              <w:szCs w:val="22"/>
            </w:rPr>
            <w:t>, 2021.</w:t>
          </w:r>
        </w:p>
        <w:p w14:paraId="75618472" w14:textId="2813A5E1" w:rsidR="00CA463B" w:rsidRPr="008C141A" w:rsidRDefault="00CA463B" w:rsidP="00B36B54">
          <w:pPr>
            <w:rPr>
              <w:rFonts w:eastAsiaTheme="minorHAnsi"/>
              <w:color w:val="3F3F3F"/>
              <w:sz w:val="22"/>
              <w:szCs w:val="22"/>
              <w:lang w:eastAsia="en-US"/>
            </w:rPr>
          </w:pPr>
        </w:p>
        <w:p w14:paraId="2FA3CEC3" w14:textId="0D86B174" w:rsidR="00AE4DCD" w:rsidRPr="008C141A" w:rsidRDefault="00AE4DCD" w:rsidP="00B36B54">
          <w:pPr>
            <w:rPr>
              <w:sz w:val="22"/>
              <w:szCs w:val="22"/>
            </w:rPr>
          </w:pPr>
          <w:r w:rsidRPr="008C141A">
            <w:rPr>
              <w:rFonts w:eastAsiaTheme="minorHAnsi"/>
              <w:color w:val="3F3F3F"/>
              <w:sz w:val="22"/>
              <w:szCs w:val="22"/>
              <w:lang w:eastAsia="en-US"/>
            </w:rPr>
            <w:t>1</w:t>
          </w:r>
          <w:r w:rsidR="00B63E0B" w:rsidRPr="008C141A">
            <w:rPr>
              <w:rFonts w:eastAsiaTheme="minorHAnsi"/>
              <w:color w:val="3F3F3F"/>
              <w:sz w:val="22"/>
              <w:szCs w:val="22"/>
              <w:lang w:eastAsia="en-US"/>
            </w:rPr>
            <w:t>5</w:t>
          </w:r>
          <w:r w:rsidRPr="008C141A">
            <w:rPr>
              <w:rFonts w:eastAsiaTheme="minorHAnsi"/>
              <w:color w:val="3F3F3F"/>
              <w:sz w:val="22"/>
              <w:szCs w:val="22"/>
              <w:lang w:eastAsia="en-US"/>
            </w:rPr>
            <w:t xml:space="preserve">. </w:t>
          </w:r>
          <w:r w:rsidRPr="008C141A">
            <w:rPr>
              <w:sz w:val="22"/>
              <w:szCs w:val="22"/>
            </w:rPr>
            <w:t xml:space="preserve">Blomkamp E. The Promise of Co-Design for Public Policy. </w:t>
          </w:r>
          <w:r w:rsidRPr="008C141A">
            <w:rPr>
              <w:i/>
              <w:iCs/>
              <w:sz w:val="22"/>
              <w:szCs w:val="22"/>
            </w:rPr>
            <w:t xml:space="preserve">Australian Journal of Public </w:t>
          </w:r>
          <w:r w:rsidRPr="008C141A">
            <w:rPr>
              <w:sz w:val="22"/>
              <w:szCs w:val="22"/>
            </w:rPr>
            <w:t>Administration, 2018. 77</w:t>
          </w:r>
          <w:r w:rsidR="006011A8" w:rsidRPr="008C141A">
            <w:rPr>
              <w:sz w:val="22"/>
              <w:szCs w:val="22"/>
            </w:rPr>
            <w:t>:729–743.</w:t>
          </w:r>
        </w:p>
        <w:p w14:paraId="01E96159" w14:textId="77777777" w:rsidR="003C2E76" w:rsidRPr="008C141A" w:rsidRDefault="003C2E76" w:rsidP="00B36B54">
          <w:pPr>
            <w:rPr>
              <w:sz w:val="22"/>
              <w:szCs w:val="22"/>
            </w:rPr>
          </w:pPr>
        </w:p>
        <w:p w14:paraId="756C8E20" w14:textId="6208BDCE" w:rsidR="00EA169E" w:rsidRPr="008C141A" w:rsidRDefault="003C2E76" w:rsidP="00EA169E">
          <w:pPr>
            <w:pStyle w:val="CitaviBibliographyEntry"/>
            <w:spacing w:after="0"/>
            <w:rPr>
              <w:rFonts w:ascii="Times New Roman" w:eastAsia="Times New Roman" w:hAnsi="Times New Roman" w:cs="Times New Roman"/>
              <w:sz w:val="22"/>
              <w:szCs w:val="22"/>
            </w:rPr>
          </w:pPr>
          <w:r w:rsidRPr="008C141A">
            <w:rPr>
              <w:rFonts w:ascii="Times New Roman" w:eastAsia="Times New Roman" w:hAnsi="Times New Roman" w:cs="Times New Roman"/>
              <w:sz w:val="22"/>
              <w:szCs w:val="22"/>
            </w:rPr>
            <w:t>1</w:t>
          </w:r>
          <w:r w:rsidR="00B63E0B" w:rsidRPr="008C141A">
            <w:rPr>
              <w:rFonts w:ascii="Times New Roman" w:eastAsia="Times New Roman" w:hAnsi="Times New Roman" w:cs="Times New Roman"/>
              <w:sz w:val="22"/>
              <w:szCs w:val="22"/>
            </w:rPr>
            <w:t>6</w:t>
          </w:r>
          <w:r w:rsidRPr="008C141A">
            <w:rPr>
              <w:rFonts w:ascii="Times New Roman" w:eastAsia="Times New Roman" w:hAnsi="Times New Roman" w:cs="Times New Roman"/>
              <w:sz w:val="22"/>
              <w:szCs w:val="22"/>
            </w:rPr>
            <w:t xml:space="preserve">. </w:t>
          </w:r>
          <w:sdt>
            <w:sdtPr>
              <w:rPr>
                <w:rFonts w:ascii="Times New Roman" w:eastAsia="Times New Roman" w:hAnsi="Times New Roman" w:cs="Times New Roman"/>
                <w:sz w:val="22"/>
                <w:szCs w:val="22"/>
              </w:rPr>
              <w:alias w:val=""/>
              <w:tag w:val="BibliographyEntry18"/>
              <w:id w:val="-2076578667"/>
              <w15:appearance w15:val="hidden"/>
            </w:sdtPr>
            <w:sdtContent>
              <w:r w:rsidR="00EA169E" w:rsidRPr="008C141A">
                <w:rPr>
                  <w:rFonts w:ascii="Times New Roman" w:eastAsia="Times New Roman" w:hAnsi="Times New Roman" w:cs="Times New Roman"/>
                  <w:sz w:val="22"/>
                  <w:szCs w:val="22"/>
                </w:rPr>
                <w:t>Loren</w:t>
              </w:r>
              <w:r w:rsidR="00700FC1" w:rsidRPr="008C141A">
                <w:rPr>
                  <w:rFonts w:ascii="Times New Roman" w:eastAsia="Times New Roman" w:hAnsi="Times New Roman" w:cs="Times New Roman"/>
                  <w:sz w:val="22"/>
                  <w:szCs w:val="22"/>
                </w:rPr>
                <w:t xml:space="preserve">zini, A., S. Gini. </w:t>
              </w:r>
              <w:r w:rsidR="00EA169E" w:rsidRPr="008C141A">
                <w:rPr>
                  <w:rFonts w:ascii="Times New Roman" w:eastAsia="Times New Roman" w:hAnsi="Times New Roman" w:cs="Times New Roman"/>
                  <w:sz w:val="22"/>
                  <w:szCs w:val="22"/>
                </w:rPr>
                <w:t xml:space="preserve">Business models for inclusive mobility – guidance for successful implementation. </w:t>
              </w:r>
              <w:r w:rsidR="00700FC1" w:rsidRPr="008C141A">
                <w:rPr>
                  <w:rFonts w:ascii="Times New Roman" w:eastAsia="Times New Roman" w:hAnsi="Times New Roman" w:cs="Times New Roman"/>
                  <w:sz w:val="22"/>
                  <w:szCs w:val="22"/>
                </w:rPr>
                <w:t xml:space="preserve">INCLUSION EU project, 2020. Accessed June 1, 2023. </w:t>
              </w:r>
              <w:hyperlink r:id="rId33" w:history="1">
                <w:r w:rsidR="00700FC1" w:rsidRPr="008C141A">
                  <w:rPr>
                    <w:rFonts w:ascii="Times New Roman" w:eastAsia="Times New Roman" w:hAnsi="Times New Roman" w:cs="Times New Roman"/>
                    <w:sz w:val="22"/>
                    <w:szCs w:val="22"/>
                  </w:rPr>
                  <w:t>http://www.h2020-inclusion.eu/fileadmin/user_upload/Documents/Deliverables/inclusion_project_D6.2_FINAL_web.pdf</w:t>
                </w:r>
              </w:hyperlink>
              <w:r w:rsidR="00700FC1" w:rsidRPr="008C141A">
                <w:rPr>
                  <w:rFonts w:ascii="Times New Roman" w:eastAsia="Times New Roman" w:hAnsi="Times New Roman" w:cs="Times New Roman"/>
                  <w:sz w:val="22"/>
                  <w:szCs w:val="22"/>
                </w:rPr>
                <w:t xml:space="preserve"> </w:t>
              </w:r>
            </w:sdtContent>
          </w:sdt>
        </w:p>
        <w:p w14:paraId="0C1178E4" w14:textId="60955709" w:rsidR="00EA169E" w:rsidRPr="008C141A" w:rsidRDefault="00EA169E" w:rsidP="00B36B54">
          <w:pPr>
            <w:rPr>
              <w:sz w:val="22"/>
              <w:szCs w:val="22"/>
            </w:rPr>
          </w:pPr>
        </w:p>
        <w:p w14:paraId="58A980FC" w14:textId="3A84C180" w:rsidR="00B63E84" w:rsidRPr="008C141A" w:rsidRDefault="00B63E84" w:rsidP="00B36B54">
          <w:pPr>
            <w:rPr>
              <w:sz w:val="22"/>
              <w:szCs w:val="22"/>
            </w:rPr>
          </w:pPr>
          <w:r w:rsidRPr="008C141A">
            <w:rPr>
              <w:sz w:val="22"/>
              <w:szCs w:val="22"/>
            </w:rPr>
            <w:t>1</w:t>
          </w:r>
          <w:r w:rsidR="00B63E0B" w:rsidRPr="008C141A">
            <w:rPr>
              <w:sz w:val="22"/>
              <w:szCs w:val="22"/>
            </w:rPr>
            <w:t>7</w:t>
          </w:r>
          <w:r w:rsidRPr="008C141A">
            <w:rPr>
              <w:sz w:val="22"/>
              <w:szCs w:val="22"/>
            </w:rPr>
            <w:t xml:space="preserve">. Zardini  G., N. Lanzetti, </w:t>
          </w:r>
          <w:r w:rsidR="00312750" w:rsidRPr="008C141A">
            <w:rPr>
              <w:sz w:val="22"/>
              <w:szCs w:val="22"/>
            </w:rPr>
            <w:t>et al</w:t>
          </w:r>
          <w:r w:rsidRPr="008C141A">
            <w:rPr>
              <w:sz w:val="22"/>
              <w:szCs w:val="22"/>
            </w:rPr>
            <w:t xml:space="preserve">. Co-Design to Enable User-Friendly Tools to Assess the Impact of Future Mobility Solutions. </w:t>
          </w:r>
          <w:r w:rsidRPr="008C141A">
            <w:rPr>
              <w:i/>
              <w:iCs/>
              <w:sz w:val="22"/>
              <w:szCs w:val="22"/>
            </w:rPr>
            <w:t>IEEE Transactions on Network Science and Engineering</w:t>
          </w:r>
          <w:r w:rsidRPr="008C141A">
            <w:rPr>
              <w:sz w:val="22"/>
              <w:szCs w:val="22"/>
            </w:rPr>
            <w:t>, 2023. 10:827</w:t>
          </w:r>
          <w:r w:rsidRPr="008C141A">
            <w:rPr>
              <w:noProof/>
              <w:sz w:val="22"/>
              <w:szCs w:val="22"/>
            </w:rPr>
            <w:t>–</w:t>
          </w:r>
          <w:r w:rsidRPr="008C141A">
            <w:rPr>
              <w:sz w:val="22"/>
              <w:szCs w:val="22"/>
            </w:rPr>
            <w:t>844.</w:t>
          </w:r>
        </w:p>
        <w:p w14:paraId="15512ED7" w14:textId="77777777" w:rsidR="00EA169E" w:rsidRPr="008C141A" w:rsidRDefault="00EA169E" w:rsidP="00B36B54">
          <w:pPr>
            <w:rPr>
              <w:sz w:val="22"/>
              <w:szCs w:val="22"/>
            </w:rPr>
          </w:pPr>
        </w:p>
        <w:p w14:paraId="2EF3CD4D" w14:textId="540B4EA2" w:rsidR="003C2E76" w:rsidRPr="008C141A" w:rsidRDefault="00B63E84" w:rsidP="00B36B54">
          <w:pPr>
            <w:rPr>
              <w:sz w:val="22"/>
              <w:szCs w:val="22"/>
            </w:rPr>
          </w:pPr>
          <w:r w:rsidRPr="008C141A">
            <w:rPr>
              <w:sz w:val="22"/>
              <w:szCs w:val="22"/>
            </w:rPr>
            <w:t>1</w:t>
          </w:r>
          <w:r w:rsidR="00B63E0B" w:rsidRPr="008C141A">
            <w:rPr>
              <w:sz w:val="22"/>
              <w:szCs w:val="22"/>
            </w:rPr>
            <w:t>8</w:t>
          </w:r>
          <w:r w:rsidRPr="008C141A">
            <w:rPr>
              <w:sz w:val="22"/>
              <w:szCs w:val="22"/>
            </w:rPr>
            <w:t xml:space="preserve">. </w:t>
          </w:r>
          <w:r w:rsidR="003C2E76" w:rsidRPr="008C141A">
            <w:rPr>
              <w:sz w:val="22"/>
              <w:szCs w:val="22"/>
            </w:rPr>
            <w:t>Hess</w:t>
          </w:r>
          <w:r w:rsidR="00F937F1" w:rsidRPr="008C141A">
            <w:rPr>
              <w:sz w:val="22"/>
              <w:szCs w:val="22"/>
            </w:rPr>
            <w:t>e</w:t>
          </w:r>
          <w:r w:rsidR="003C2E76" w:rsidRPr="008C141A">
            <w:rPr>
              <w:sz w:val="22"/>
              <w:szCs w:val="22"/>
            </w:rPr>
            <w:t>lgren M., M. Sjöman, A. Pernestål. Understanding user practices in mobility service systems</w:t>
          </w:r>
          <w:r w:rsidR="00EE54C2" w:rsidRPr="008C141A">
            <w:rPr>
              <w:sz w:val="22"/>
              <w:szCs w:val="22"/>
            </w:rPr>
            <w:t>:</w:t>
          </w:r>
          <w:r w:rsidR="003C2E76" w:rsidRPr="008C141A">
            <w:rPr>
              <w:sz w:val="22"/>
              <w:szCs w:val="22"/>
            </w:rPr>
            <w:t xml:space="preserve"> Results from studying large scale corporate MaaS in practice. </w:t>
          </w:r>
          <w:r w:rsidR="003C2E76" w:rsidRPr="008C141A">
            <w:rPr>
              <w:i/>
              <w:iCs/>
              <w:sz w:val="22"/>
              <w:szCs w:val="22"/>
            </w:rPr>
            <w:t>Travel Behaviour and Society</w:t>
          </w:r>
          <w:r w:rsidR="003C2E76" w:rsidRPr="008C141A">
            <w:rPr>
              <w:sz w:val="22"/>
              <w:szCs w:val="22"/>
            </w:rPr>
            <w:t>, 2018. 21:318</w:t>
          </w:r>
          <w:r w:rsidR="003C2E76" w:rsidRPr="008C141A">
            <w:rPr>
              <w:noProof/>
              <w:sz w:val="22"/>
              <w:szCs w:val="22"/>
            </w:rPr>
            <w:t>–</w:t>
          </w:r>
          <w:r w:rsidR="003C2E76" w:rsidRPr="008C141A">
            <w:rPr>
              <w:sz w:val="22"/>
              <w:szCs w:val="22"/>
            </w:rPr>
            <w:t>327.</w:t>
          </w:r>
        </w:p>
        <w:p w14:paraId="12B3A34B" w14:textId="77777777" w:rsidR="00603D6C" w:rsidRPr="008C141A" w:rsidRDefault="00603D6C" w:rsidP="00B36B54">
          <w:pPr>
            <w:rPr>
              <w:sz w:val="22"/>
              <w:szCs w:val="22"/>
            </w:rPr>
          </w:pPr>
        </w:p>
        <w:p w14:paraId="5AAE7540" w14:textId="6ACDF709" w:rsidR="00603D6C" w:rsidRPr="008C141A" w:rsidRDefault="00B63E0B" w:rsidP="00B36B54">
          <w:pPr>
            <w:rPr>
              <w:sz w:val="22"/>
              <w:szCs w:val="22"/>
            </w:rPr>
          </w:pPr>
          <w:r w:rsidRPr="008C141A">
            <w:rPr>
              <w:sz w:val="22"/>
              <w:szCs w:val="22"/>
            </w:rPr>
            <w:t>19</w:t>
          </w:r>
          <w:r w:rsidR="00603D6C" w:rsidRPr="008C141A">
            <w:rPr>
              <w:sz w:val="22"/>
              <w:szCs w:val="22"/>
            </w:rPr>
            <w:t xml:space="preserve">. Ho C., D. Hensher, </w:t>
          </w:r>
          <w:r w:rsidR="00312750" w:rsidRPr="008C141A">
            <w:rPr>
              <w:sz w:val="22"/>
              <w:szCs w:val="22"/>
            </w:rPr>
            <w:t>et al</w:t>
          </w:r>
          <w:r w:rsidR="00603D6C" w:rsidRPr="008C141A">
            <w:rPr>
              <w:sz w:val="22"/>
              <w:szCs w:val="22"/>
            </w:rPr>
            <w:t xml:space="preserve">. MaaS bundle design and implementation: Lessons from Sydney MaaS trial. </w:t>
          </w:r>
          <w:r w:rsidR="00603D6C" w:rsidRPr="008C141A">
            <w:rPr>
              <w:i/>
              <w:iCs/>
              <w:sz w:val="22"/>
              <w:szCs w:val="22"/>
            </w:rPr>
            <w:t>Transportation Research Part A: Policy and Practice</w:t>
          </w:r>
          <w:r w:rsidR="00603D6C" w:rsidRPr="008C141A">
            <w:rPr>
              <w:sz w:val="22"/>
              <w:szCs w:val="22"/>
            </w:rPr>
            <w:t>, 2021. 149:339</w:t>
          </w:r>
          <w:r w:rsidR="00603D6C" w:rsidRPr="008C141A">
            <w:rPr>
              <w:noProof/>
              <w:sz w:val="22"/>
              <w:szCs w:val="22"/>
            </w:rPr>
            <w:t>–</w:t>
          </w:r>
          <w:r w:rsidR="00603D6C" w:rsidRPr="008C141A">
            <w:rPr>
              <w:sz w:val="22"/>
              <w:szCs w:val="22"/>
            </w:rPr>
            <w:t>376.</w:t>
          </w:r>
        </w:p>
        <w:p w14:paraId="443E37C3" w14:textId="77777777" w:rsidR="003E05DB" w:rsidRPr="008C141A" w:rsidRDefault="003E05DB" w:rsidP="00B36B54">
          <w:pPr>
            <w:rPr>
              <w:sz w:val="22"/>
              <w:szCs w:val="22"/>
            </w:rPr>
          </w:pPr>
        </w:p>
        <w:p w14:paraId="05834E9F" w14:textId="14F9CC61" w:rsidR="00865D8F" w:rsidRPr="008C141A" w:rsidRDefault="004847E7" w:rsidP="00B36B54">
          <w:pPr>
            <w:rPr>
              <w:sz w:val="22"/>
              <w:szCs w:val="22"/>
            </w:rPr>
          </w:pPr>
          <w:r w:rsidRPr="008C141A">
            <w:rPr>
              <w:sz w:val="22"/>
              <w:szCs w:val="22"/>
            </w:rPr>
            <w:t>2</w:t>
          </w:r>
          <w:r w:rsidR="00367718" w:rsidRPr="008C141A">
            <w:rPr>
              <w:sz w:val="22"/>
              <w:szCs w:val="22"/>
            </w:rPr>
            <w:t>0</w:t>
          </w:r>
          <w:r w:rsidR="003E05DB" w:rsidRPr="008C141A">
            <w:rPr>
              <w:sz w:val="22"/>
              <w:szCs w:val="22"/>
            </w:rPr>
            <w:t xml:space="preserve">. </w:t>
          </w:r>
          <w:r w:rsidR="00865D8F" w:rsidRPr="008C141A">
            <w:rPr>
              <w:sz w:val="22"/>
              <w:szCs w:val="22"/>
            </w:rPr>
            <w:t>Cooper, A. The Inmates Are Running the Asylum. Macmillan Publishing Co., Indianapolis, 1999.</w:t>
          </w:r>
        </w:p>
        <w:p w14:paraId="2E6C1005" w14:textId="77777777" w:rsidR="00865D8F" w:rsidRPr="008C141A" w:rsidRDefault="00865D8F" w:rsidP="00B36B54">
          <w:pPr>
            <w:rPr>
              <w:sz w:val="22"/>
              <w:szCs w:val="22"/>
            </w:rPr>
          </w:pPr>
        </w:p>
        <w:p w14:paraId="4B2540AB" w14:textId="05086300" w:rsidR="003F4D5E" w:rsidRPr="008C141A" w:rsidRDefault="00ED7515" w:rsidP="00B36B54">
          <w:pPr>
            <w:rPr>
              <w:sz w:val="22"/>
              <w:szCs w:val="22"/>
            </w:rPr>
          </w:pPr>
          <w:r w:rsidRPr="008C141A">
            <w:rPr>
              <w:sz w:val="22"/>
              <w:szCs w:val="22"/>
            </w:rPr>
            <w:t>2</w:t>
          </w:r>
          <w:r w:rsidR="00367718" w:rsidRPr="008C141A">
            <w:rPr>
              <w:sz w:val="22"/>
              <w:szCs w:val="22"/>
            </w:rPr>
            <w:t>1</w:t>
          </w:r>
          <w:r w:rsidR="003F4D5E" w:rsidRPr="008C141A">
            <w:rPr>
              <w:sz w:val="22"/>
              <w:szCs w:val="22"/>
            </w:rPr>
            <w:t>. Pirinen P.</w:t>
          </w:r>
          <w:r w:rsidR="008D76E2" w:rsidRPr="008C141A">
            <w:rPr>
              <w:sz w:val="22"/>
              <w:szCs w:val="22"/>
            </w:rPr>
            <w:t xml:space="preserve"> </w:t>
          </w:r>
          <w:r w:rsidR="003F4D5E" w:rsidRPr="008C141A">
            <w:rPr>
              <w:sz w:val="22"/>
              <w:szCs w:val="22"/>
            </w:rPr>
            <w:t>Developing personas for studying transport poverty: Case the City of Vantaa.</w:t>
          </w:r>
          <w:r w:rsidR="008D76E2" w:rsidRPr="008C141A">
            <w:rPr>
              <w:sz w:val="22"/>
              <w:szCs w:val="22"/>
            </w:rPr>
            <w:t xml:space="preserve"> Master’s Thesis. Aalto University, 2022.</w:t>
          </w:r>
        </w:p>
        <w:p w14:paraId="64B53702" w14:textId="77777777" w:rsidR="008D76E2" w:rsidRPr="008C141A" w:rsidRDefault="008D76E2" w:rsidP="00B36B54">
          <w:pPr>
            <w:rPr>
              <w:sz w:val="22"/>
              <w:szCs w:val="22"/>
            </w:rPr>
          </w:pPr>
        </w:p>
        <w:p w14:paraId="233B3DDA" w14:textId="548F8C58" w:rsidR="00C61AEB" w:rsidRPr="008C141A" w:rsidRDefault="008D76E2" w:rsidP="00B36B54">
          <w:pPr>
            <w:jc w:val="both"/>
            <w:rPr>
              <w:sz w:val="22"/>
              <w:szCs w:val="22"/>
            </w:rPr>
          </w:pPr>
          <w:r w:rsidRPr="008C141A">
            <w:rPr>
              <w:sz w:val="22"/>
              <w:szCs w:val="22"/>
            </w:rPr>
            <w:t>2</w:t>
          </w:r>
          <w:r w:rsidR="00367718" w:rsidRPr="008C141A">
            <w:rPr>
              <w:sz w:val="22"/>
              <w:szCs w:val="22"/>
            </w:rPr>
            <w:t>2</w:t>
          </w:r>
          <w:r w:rsidRPr="008C141A">
            <w:rPr>
              <w:sz w:val="22"/>
              <w:szCs w:val="22"/>
            </w:rPr>
            <w:t xml:space="preserve">. </w:t>
          </w:r>
          <w:r w:rsidR="00C61AEB" w:rsidRPr="008C141A">
            <w:rPr>
              <w:sz w:val="22"/>
              <w:szCs w:val="22"/>
            </w:rPr>
            <w:t>Bradley C</w:t>
          </w:r>
          <w:r w:rsidR="00272008" w:rsidRPr="008C141A">
            <w:rPr>
              <w:sz w:val="22"/>
              <w:szCs w:val="22"/>
            </w:rPr>
            <w:t xml:space="preserve">., L. Oliveira, </w:t>
          </w:r>
          <w:r w:rsidR="00312750" w:rsidRPr="008C141A">
            <w:rPr>
              <w:sz w:val="22"/>
              <w:szCs w:val="22"/>
            </w:rPr>
            <w:t>et al</w:t>
          </w:r>
          <w:r w:rsidR="00272008" w:rsidRPr="008C141A">
            <w:rPr>
              <w:sz w:val="22"/>
              <w:szCs w:val="22"/>
            </w:rPr>
            <w:t>.</w:t>
          </w:r>
          <w:r w:rsidR="00C61AEB" w:rsidRPr="008C141A">
            <w:rPr>
              <w:sz w:val="22"/>
              <w:szCs w:val="22"/>
            </w:rPr>
            <w:t xml:space="preserve"> A new perspective on personas and customer journey maps: proposing systemic UX. </w:t>
          </w:r>
          <w:r w:rsidR="00C61AEB" w:rsidRPr="008C141A">
            <w:rPr>
              <w:i/>
              <w:iCs/>
              <w:sz w:val="22"/>
              <w:szCs w:val="22"/>
            </w:rPr>
            <w:t>International Journal of Human-Computer Studies</w:t>
          </w:r>
          <w:r w:rsidR="00C61AEB" w:rsidRPr="008C141A">
            <w:rPr>
              <w:sz w:val="22"/>
              <w:szCs w:val="22"/>
            </w:rPr>
            <w:t xml:space="preserve">, </w:t>
          </w:r>
          <w:r w:rsidR="00272008" w:rsidRPr="008C141A">
            <w:rPr>
              <w:sz w:val="22"/>
              <w:szCs w:val="22"/>
            </w:rPr>
            <w:t xml:space="preserve">2021. </w:t>
          </w:r>
          <w:r w:rsidR="00C61AEB" w:rsidRPr="008C141A">
            <w:rPr>
              <w:sz w:val="22"/>
              <w:szCs w:val="22"/>
            </w:rPr>
            <w:t>148</w:t>
          </w:r>
          <w:r w:rsidR="00272008" w:rsidRPr="008C141A">
            <w:rPr>
              <w:sz w:val="22"/>
              <w:szCs w:val="22"/>
            </w:rPr>
            <w:t>:102583.</w:t>
          </w:r>
        </w:p>
        <w:p w14:paraId="58D8BBF5" w14:textId="77777777" w:rsidR="00272008" w:rsidRPr="008C141A" w:rsidRDefault="00272008" w:rsidP="00B36B54">
          <w:pPr>
            <w:jc w:val="both"/>
            <w:rPr>
              <w:sz w:val="22"/>
              <w:szCs w:val="22"/>
            </w:rPr>
          </w:pPr>
        </w:p>
        <w:p w14:paraId="5609F940" w14:textId="196BE732" w:rsidR="00603D6C" w:rsidRPr="008C141A" w:rsidRDefault="0041426A" w:rsidP="00B36B54">
          <w:pPr>
            <w:jc w:val="both"/>
            <w:rPr>
              <w:sz w:val="22"/>
              <w:szCs w:val="22"/>
            </w:rPr>
          </w:pPr>
          <w:r w:rsidRPr="008C141A">
            <w:rPr>
              <w:sz w:val="22"/>
              <w:szCs w:val="22"/>
            </w:rPr>
            <w:t>2</w:t>
          </w:r>
          <w:r w:rsidR="00367718" w:rsidRPr="008C141A">
            <w:rPr>
              <w:sz w:val="22"/>
              <w:szCs w:val="22"/>
            </w:rPr>
            <w:t>3</w:t>
          </w:r>
          <w:r w:rsidRPr="008C141A">
            <w:rPr>
              <w:sz w:val="22"/>
              <w:szCs w:val="22"/>
            </w:rPr>
            <w:t xml:space="preserve">. </w:t>
          </w:r>
          <w:r w:rsidR="008D76E2" w:rsidRPr="008C141A">
            <w:rPr>
              <w:sz w:val="22"/>
              <w:szCs w:val="22"/>
            </w:rPr>
            <w:t>Polst S.,</w:t>
          </w:r>
          <w:r w:rsidR="00CF1CB0" w:rsidRPr="008C141A">
            <w:rPr>
              <w:sz w:val="22"/>
              <w:szCs w:val="22"/>
            </w:rPr>
            <w:t xml:space="preserve"> P. </w:t>
          </w:r>
          <w:r w:rsidR="008D76E2" w:rsidRPr="008C141A">
            <w:rPr>
              <w:sz w:val="22"/>
              <w:szCs w:val="22"/>
            </w:rPr>
            <w:t>Stupfer</w:t>
          </w:r>
          <w:r w:rsidR="00CF1CB0" w:rsidRPr="008C141A">
            <w:rPr>
              <w:sz w:val="22"/>
              <w:szCs w:val="22"/>
            </w:rPr>
            <w:t xml:space="preserve">. </w:t>
          </w:r>
          <w:r w:rsidR="008D76E2" w:rsidRPr="008C141A">
            <w:rPr>
              <w:sz w:val="22"/>
              <w:szCs w:val="22"/>
            </w:rPr>
            <w:t xml:space="preserve">A Comprehensive Persona Template to Understand Citizens' Mobility Needs. </w:t>
          </w:r>
          <w:r w:rsidR="00C62B15" w:rsidRPr="008C141A">
            <w:rPr>
              <w:sz w:val="22"/>
              <w:szCs w:val="22"/>
            </w:rPr>
            <w:t xml:space="preserve">In </w:t>
          </w:r>
          <w:r w:rsidR="008D76E2" w:rsidRPr="008C141A">
            <w:rPr>
              <w:i/>
              <w:iCs/>
              <w:sz w:val="22"/>
              <w:szCs w:val="22"/>
            </w:rPr>
            <w:t xml:space="preserve">HCI in </w:t>
          </w:r>
          <w:r w:rsidR="0002568B" w:rsidRPr="008C141A">
            <w:rPr>
              <w:i/>
              <w:iCs/>
              <w:sz w:val="22"/>
              <w:szCs w:val="22"/>
            </w:rPr>
            <w:t>M</w:t>
          </w:r>
          <w:r w:rsidR="008D76E2" w:rsidRPr="008C141A">
            <w:rPr>
              <w:i/>
              <w:iCs/>
              <w:sz w:val="22"/>
              <w:szCs w:val="22"/>
            </w:rPr>
            <w:t>obility, Transport</w:t>
          </w:r>
          <w:r w:rsidR="0002568B" w:rsidRPr="008C141A">
            <w:rPr>
              <w:i/>
              <w:iCs/>
              <w:sz w:val="22"/>
              <w:szCs w:val="22"/>
            </w:rPr>
            <w:t>,</w:t>
          </w:r>
          <w:r w:rsidR="008D76E2" w:rsidRPr="008C141A">
            <w:rPr>
              <w:i/>
              <w:iCs/>
              <w:sz w:val="22"/>
              <w:szCs w:val="22"/>
            </w:rPr>
            <w:t xml:space="preserve"> and Automotive Systems</w:t>
          </w:r>
          <w:r w:rsidR="0002568B" w:rsidRPr="008C141A">
            <w:rPr>
              <w:i/>
              <w:iCs/>
              <w:sz w:val="22"/>
              <w:szCs w:val="22"/>
            </w:rPr>
            <w:t>. LNICS 11596</w:t>
          </w:r>
          <w:r w:rsidR="0016499E" w:rsidRPr="008C141A">
            <w:rPr>
              <w:sz w:val="22"/>
              <w:szCs w:val="22"/>
            </w:rPr>
            <w:t xml:space="preserve"> (</w:t>
          </w:r>
          <w:r w:rsidR="0002568B" w:rsidRPr="008C141A">
            <w:rPr>
              <w:sz w:val="22"/>
              <w:szCs w:val="22"/>
            </w:rPr>
            <w:t>H. Krömker</w:t>
          </w:r>
          <w:r w:rsidR="0016499E" w:rsidRPr="008C141A">
            <w:rPr>
              <w:sz w:val="22"/>
              <w:szCs w:val="22"/>
            </w:rPr>
            <w:t>, e</w:t>
          </w:r>
          <w:r w:rsidR="0002568B" w:rsidRPr="008C141A">
            <w:rPr>
              <w:sz w:val="22"/>
              <w:szCs w:val="22"/>
            </w:rPr>
            <w:t xml:space="preserve">d.), </w:t>
          </w:r>
          <w:r w:rsidR="0016499E" w:rsidRPr="008C141A">
            <w:rPr>
              <w:sz w:val="22"/>
              <w:szCs w:val="22"/>
            </w:rPr>
            <w:t xml:space="preserve">Springer, </w:t>
          </w:r>
          <w:r w:rsidR="0002568B" w:rsidRPr="008C141A">
            <w:rPr>
              <w:sz w:val="22"/>
              <w:szCs w:val="22"/>
            </w:rPr>
            <w:t>Cham</w:t>
          </w:r>
          <w:r w:rsidR="0016499E" w:rsidRPr="008C141A">
            <w:rPr>
              <w:sz w:val="22"/>
              <w:szCs w:val="22"/>
            </w:rPr>
            <w:t>,</w:t>
          </w:r>
          <w:r w:rsidR="0002568B" w:rsidRPr="008C141A">
            <w:rPr>
              <w:sz w:val="22"/>
              <w:szCs w:val="22"/>
            </w:rPr>
            <w:t xml:space="preserve"> </w:t>
          </w:r>
          <w:r w:rsidR="00E33C5F" w:rsidRPr="008C141A">
            <w:rPr>
              <w:sz w:val="22"/>
              <w:szCs w:val="22"/>
            </w:rPr>
            <w:t>2019</w:t>
          </w:r>
          <w:r w:rsidR="0016499E" w:rsidRPr="008C141A">
            <w:rPr>
              <w:sz w:val="22"/>
              <w:szCs w:val="22"/>
            </w:rPr>
            <w:t>, pp.</w:t>
          </w:r>
          <w:r w:rsidR="001358AC" w:rsidRPr="008C141A">
            <w:rPr>
              <w:sz w:val="22"/>
              <w:szCs w:val="22"/>
            </w:rPr>
            <w:t xml:space="preserve"> </w:t>
          </w:r>
          <w:r w:rsidR="0016499E" w:rsidRPr="008C141A">
            <w:rPr>
              <w:sz w:val="22"/>
              <w:szCs w:val="22"/>
            </w:rPr>
            <w:t>295</w:t>
          </w:r>
          <w:r w:rsidR="0016499E" w:rsidRPr="008C141A">
            <w:rPr>
              <w:noProof/>
              <w:sz w:val="22"/>
              <w:szCs w:val="22"/>
            </w:rPr>
            <w:t>–</w:t>
          </w:r>
          <w:r w:rsidR="0016499E" w:rsidRPr="008C141A">
            <w:rPr>
              <w:sz w:val="22"/>
              <w:szCs w:val="22"/>
            </w:rPr>
            <w:t>306.</w:t>
          </w:r>
        </w:p>
        <w:p w14:paraId="28D73BB6" w14:textId="77777777" w:rsidR="00B13D94" w:rsidRPr="008C141A" w:rsidRDefault="00B13D94" w:rsidP="00B36B54">
          <w:pPr>
            <w:jc w:val="both"/>
            <w:rPr>
              <w:sz w:val="22"/>
              <w:szCs w:val="22"/>
            </w:rPr>
          </w:pPr>
        </w:p>
        <w:p w14:paraId="0A9648C0" w14:textId="1B88AA1B" w:rsidR="00B13D94" w:rsidRPr="008C141A" w:rsidRDefault="00B13D94" w:rsidP="00B36B54">
          <w:pPr>
            <w:rPr>
              <w:sz w:val="22"/>
              <w:szCs w:val="22"/>
            </w:rPr>
          </w:pPr>
          <w:r w:rsidRPr="0080260C">
            <w:rPr>
              <w:sz w:val="22"/>
              <w:szCs w:val="22"/>
              <w:lang w:val="sv-SE"/>
            </w:rPr>
            <w:t>2</w:t>
          </w:r>
          <w:r w:rsidR="00367718" w:rsidRPr="0080260C">
            <w:rPr>
              <w:sz w:val="22"/>
              <w:szCs w:val="22"/>
              <w:lang w:val="sv-SE"/>
            </w:rPr>
            <w:t>4</w:t>
          </w:r>
          <w:r w:rsidRPr="0080260C">
            <w:rPr>
              <w:sz w:val="22"/>
              <w:szCs w:val="22"/>
              <w:lang w:val="sv-SE"/>
            </w:rPr>
            <w:t xml:space="preserve">. Vallet F., </w:t>
          </w:r>
          <w:r w:rsidR="004F6EEE" w:rsidRPr="0080260C">
            <w:rPr>
              <w:sz w:val="22"/>
              <w:szCs w:val="22"/>
              <w:lang w:val="sv-SE"/>
            </w:rPr>
            <w:t xml:space="preserve">J. Puchinger, </w:t>
          </w:r>
          <w:r w:rsidR="00312750" w:rsidRPr="0080260C">
            <w:rPr>
              <w:sz w:val="22"/>
              <w:szCs w:val="22"/>
              <w:lang w:val="sv-SE"/>
            </w:rPr>
            <w:t>et al</w:t>
          </w:r>
          <w:r w:rsidR="004F6EEE" w:rsidRPr="0080260C">
            <w:rPr>
              <w:sz w:val="22"/>
              <w:szCs w:val="22"/>
              <w:lang w:val="sv-SE"/>
            </w:rPr>
            <w:t xml:space="preserve">. </w:t>
          </w:r>
          <w:r w:rsidRPr="008C141A">
            <w:rPr>
              <w:sz w:val="22"/>
              <w:szCs w:val="22"/>
            </w:rPr>
            <w:t xml:space="preserve">Tangible futures: Combining scenario thinking and personas - A pilot study on urban mobility. </w:t>
          </w:r>
          <w:r w:rsidRPr="008C141A">
            <w:rPr>
              <w:i/>
              <w:iCs/>
              <w:sz w:val="22"/>
              <w:szCs w:val="22"/>
            </w:rPr>
            <w:t>Futures</w:t>
          </w:r>
          <w:r w:rsidRPr="008C141A">
            <w:rPr>
              <w:sz w:val="22"/>
              <w:szCs w:val="22"/>
            </w:rPr>
            <w:t xml:space="preserve">, </w:t>
          </w:r>
          <w:r w:rsidR="004F6EEE" w:rsidRPr="008C141A">
            <w:rPr>
              <w:sz w:val="22"/>
              <w:szCs w:val="22"/>
            </w:rPr>
            <w:t xml:space="preserve">2020. </w:t>
          </w:r>
          <w:r w:rsidRPr="008C141A">
            <w:rPr>
              <w:sz w:val="22"/>
              <w:szCs w:val="22"/>
            </w:rPr>
            <w:t>117</w:t>
          </w:r>
          <w:r w:rsidR="004F6EEE" w:rsidRPr="008C141A">
            <w:rPr>
              <w:sz w:val="22"/>
              <w:szCs w:val="22"/>
            </w:rPr>
            <w:t>:102513.</w:t>
          </w:r>
        </w:p>
        <w:p w14:paraId="13C5EFC8" w14:textId="4271A5A6" w:rsidR="00B13D94" w:rsidRPr="008C141A" w:rsidRDefault="00B13D94" w:rsidP="00B36B54">
          <w:pPr>
            <w:jc w:val="both"/>
            <w:rPr>
              <w:sz w:val="22"/>
              <w:szCs w:val="22"/>
            </w:rPr>
          </w:pPr>
        </w:p>
        <w:p w14:paraId="36A5904C" w14:textId="4A0B61DB" w:rsidR="00F97055" w:rsidRPr="008C141A" w:rsidRDefault="00796E31" w:rsidP="00B36B54">
          <w:pPr>
            <w:rPr>
              <w:sz w:val="22"/>
              <w:szCs w:val="22"/>
            </w:rPr>
          </w:pPr>
          <w:r w:rsidRPr="008C141A">
            <w:rPr>
              <w:sz w:val="22"/>
              <w:szCs w:val="22"/>
            </w:rPr>
            <w:t>2</w:t>
          </w:r>
          <w:r w:rsidR="00367718" w:rsidRPr="008C141A">
            <w:rPr>
              <w:sz w:val="22"/>
              <w:szCs w:val="22"/>
            </w:rPr>
            <w:t>5</w:t>
          </w:r>
          <w:r w:rsidR="00F97055" w:rsidRPr="008C141A">
            <w:rPr>
              <w:sz w:val="22"/>
              <w:szCs w:val="22"/>
            </w:rPr>
            <w:t>. Chinnock C</w:t>
          </w:r>
          <w:r w:rsidR="000629A9" w:rsidRPr="008C141A">
            <w:rPr>
              <w:sz w:val="22"/>
              <w:szCs w:val="22"/>
            </w:rPr>
            <w:t xml:space="preserve">. </w:t>
          </w:r>
          <w:r w:rsidR="00F97055" w:rsidRPr="008C141A">
            <w:rPr>
              <w:sz w:val="22"/>
              <w:szCs w:val="22"/>
            </w:rPr>
            <w:t xml:space="preserve">Who are you planning for? Ensuring transport equality through a </w:t>
          </w:r>
          <w:r w:rsidR="000629A9" w:rsidRPr="008C141A">
            <w:rPr>
              <w:sz w:val="22"/>
              <w:szCs w:val="22"/>
            </w:rPr>
            <w:t>be</w:t>
          </w:r>
          <w:r w:rsidR="00F97055" w:rsidRPr="008C141A">
            <w:rPr>
              <w:sz w:val="22"/>
              <w:szCs w:val="22"/>
            </w:rPr>
            <w:t xml:space="preserve">tter understanding of our customers. IMOVE Conference, </w:t>
          </w:r>
          <w:r w:rsidR="000629A9" w:rsidRPr="008C141A">
            <w:rPr>
              <w:sz w:val="22"/>
              <w:szCs w:val="22"/>
            </w:rPr>
            <w:t xml:space="preserve">November 14, 2022. Accessed June 1, 2023. </w:t>
          </w:r>
          <w:hyperlink r:id="rId34" w:history="1">
            <w:r w:rsidR="000629A9" w:rsidRPr="008C141A">
              <w:rPr>
                <w:rStyle w:val="Hyperlink"/>
                <w:sz w:val="22"/>
                <w:szCs w:val="22"/>
              </w:rPr>
              <w:t>https://imoveaustralia.com/wp-content/uploads/2022/11/iMOVE-Presentation-Chris-Chinnock.pdf</w:t>
            </w:r>
          </w:hyperlink>
          <w:r w:rsidR="000629A9" w:rsidRPr="008C141A">
            <w:rPr>
              <w:sz w:val="22"/>
              <w:szCs w:val="22"/>
            </w:rPr>
            <w:t xml:space="preserve"> </w:t>
          </w:r>
        </w:p>
        <w:p w14:paraId="17670321" w14:textId="089D7C4B" w:rsidR="00F97055" w:rsidRPr="008C141A" w:rsidRDefault="00F97055" w:rsidP="00B36B54">
          <w:pPr>
            <w:jc w:val="both"/>
            <w:rPr>
              <w:sz w:val="22"/>
              <w:szCs w:val="22"/>
            </w:rPr>
          </w:pPr>
        </w:p>
        <w:p w14:paraId="5089B379" w14:textId="7D5707EC" w:rsidR="003A16CC" w:rsidRPr="008C141A" w:rsidRDefault="003A16CC" w:rsidP="00B36B54">
          <w:pPr>
            <w:pStyle w:val="CitaviBibliographyEntry"/>
            <w:spacing w:after="0"/>
            <w:rPr>
              <w:rFonts w:ascii="Times New Roman" w:hAnsi="Times New Roman" w:cs="Times New Roman"/>
              <w:sz w:val="22"/>
              <w:szCs w:val="22"/>
            </w:rPr>
          </w:pPr>
          <w:r w:rsidRPr="008C141A">
            <w:rPr>
              <w:rFonts w:ascii="Times New Roman" w:hAnsi="Times New Roman" w:cs="Times New Roman"/>
              <w:sz w:val="22"/>
              <w:szCs w:val="22"/>
            </w:rPr>
            <w:t>2</w:t>
          </w:r>
          <w:r w:rsidR="00367718" w:rsidRPr="008C141A">
            <w:rPr>
              <w:rFonts w:ascii="Times New Roman" w:hAnsi="Times New Roman" w:cs="Times New Roman"/>
              <w:sz w:val="22"/>
              <w:szCs w:val="22"/>
            </w:rPr>
            <w:t>6</w:t>
          </w:r>
          <w:r w:rsidR="00C37F25" w:rsidRPr="008C141A">
            <w:rPr>
              <w:rFonts w:ascii="Times New Roman" w:hAnsi="Times New Roman" w:cs="Times New Roman"/>
              <w:sz w:val="22"/>
              <w:szCs w:val="22"/>
            </w:rPr>
            <w:t xml:space="preserve">. </w:t>
          </w:r>
          <w:sdt>
            <w:sdtPr>
              <w:rPr>
                <w:rFonts w:ascii="Times New Roman" w:hAnsi="Times New Roman" w:cs="Times New Roman"/>
                <w:sz w:val="22"/>
                <w:szCs w:val="22"/>
              </w:rPr>
              <w:alias w:val=""/>
              <w:tag w:val="BibliographyEntry12"/>
              <w:id w:val="-2048362775"/>
              <w15:appearance w15:val="hidden"/>
            </w:sdtPr>
            <w:sdtContent>
              <w:r w:rsidR="00C37F25" w:rsidRPr="008C141A">
                <w:rPr>
                  <w:rFonts w:ascii="Times New Roman" w:hAnsi="Times New Roman" w:cs="Times New Roman"/>
                  <w:sz w:val="22"/>
                  <w:szCs w:val="22"/>
                </w:rPr>
                <w:t>Fousler B</w:t>
              </w:r>
              <w:r w:rsidR="00172C12" w:rsidRPr="008C141A">
                <w:rPr>
                  <w:rFonts w:ascii="Times New Roman" w:hAnsi="Times New Roman" w:cs="Times New Roman"/>
                  <w:sz w:val="22"/>
                  <w:szCs w:val="22"/>
                </w:rPr>
                <w:t xml:space="preserve">. </w:t>
              </w:r>
              <w:r w:rsidR="00C37F25" w:rsidRPr="008C141A">
                <w:rPr>
                  <w:rFonts w:ascii="Times New Roman" w:hAnsi="Times New Roman" w:cs="Times New Roman"/>
                  <w:sz w:val="22"/>
                  <w:szCs w:val="22"/>
                </w:rPr>
                <w:t xml:space="preserve">Reimagine Places: Mobility as a Service. </w:t>
              </w:r>
              <w:r w:rsidR="00172C12" w:rsidRPr="008C141A">
                <w:rPr>
                  <w:rFonts w:ascii="Times New Roman" w:hAnsi="Times New Roman" w:cs="Times New Roman"/>
                  <w:sz w:val="22"/>
                  <w:szCs w:val="22"/>
                </w:rPr>
                <w:t xml:space="preserve">KPMG, 2017. Accessed June 1, 2023. </w:t>
              </w:r>
              <w:hyperlink r:id="rId35" w:history="1">
                <w:r w:rsidR="00172C12" w:rsidRPr="008C141A">
                  <w:rPr>
                    <w:rStyle w:val="Hyperlink"/>
                    <w:rFonts w:ascii="Times New Roman" w:hAnsi="Times New Roman" w:cs="Times New Roman"/>
                    <w:sz w:val="22"/>
                    <w:szCs w:val="22"/>
                  </w:rPr>
                  <w:t>https://assets.kpmg.com/content/dam/kpmg/uk/pdf/2017/08/reimagine_places_maas.pdf</w:t>
                </w:r>
              </w:hyperlink>
              <w:r w:rsidR="00172C12" w:rsidRPr="008C141A">
                <w:rPr>
                  <w:rFonts w:ascii="Times New Roman" w:hAnsi="Times New Roman" w:cs="Times New Roman"/>
                  <w:sz w:val="22"/>
                  <w:szCs w:val="22"/>
                </w:rPr>
                <w:t xml:space="preserve"> </w:t>
              </w:r>
            </w:sdtContent>
          </w:sdt>
        </w:p>
        <w:sdt>
          <w:sdtPr>
            <w:rPr>
              <w:rFonts w:ascii="Times New Roman" w:eastAsia="Times New Roman" w:hAnsi="Times New Roman" w:cs="Times New Roman"/>
              <w:sz w:val="22"/>
              <w:szCs w:val="22"/>
            </w:rPr>
            <w:alias w:val=""/>
            <w:tag w:val="BibliographyEntry5"/>
            <w:id w:val="1798026000"/>
            <w15:appearance w15:val="hidden"/>
          </w:sdtPr>
          <w:sdtEndPr>
            <w:rPr>
              <w:rFonts w:eastAsiaTheme="minorEastAsia"/>
            </w:rPr>
          </w:sdtEndPr>
          <w:sdtContent>
            <w:p w14:paraId="123997FC" w14:textId="77777777" w:rsidR="00B36B54" w:rsidRPr="008C141A" w:rsidRDefault="00B36B54" w:rsidP="00B36B54">
              <w:pPr>
                <w:pStyle w:val="CitaviBibliographyEntry"/>
                <w:spacing w:after="0"/>
                <w:rPr>
                  <w:rFonts w:ascii="Times New Roman" w:eastAsia="Times New Roman" w:hAnsi="Times New Roman" w:cs="Times New Roman"/>
                  <w:sz w:val="22"/>
                  <w:szCs w:val="22"/>
                </w:rPr>
              </w:pPr>
            </w:p>
            <w:p w14:paraId="5F28D27D" w14:textId="58CDC0CA" w:rsidR="00385478" w:rsidRPr="008C141A" w:rsidRDefault="00B36B54" w:rsidP="00385478">
              <w:pPr>
                <w:rPr>
                  <w:sz w:val="22"/>
                  <w:szCs w:val="22"/>
                </w:rPr>
              </w:pPr>
              <w:r w:rsidRPr="008C141A">
                <w:rPr>
                  <w:sz w:val="22"/>
                  <w:szCs w:val="22"/>
                </w:rPr>
                <w:t>2</w:t>
              </w:r>
              <w:r w:rsidR="00367718" w:rsidRPr="008C141A">
                <w:rPr>
                  <w:sz w:val="22"/>
                  <w:szCs w:val="22"/>
                </w:rPr>
                <w:t>7</w:t>
              </w:r>
              <w:r w:rsidRPr="008C141A">
                <w:rPr>
                  <w:sz w:val="22"/>
                  <w:szCs w:val="22"/>
                </w:rPr>
                <w:t xml:space="preserve">. </w:t>
              </w:r>
              <w:r w:rsidR="00991B25" w:rsidRPr="008C141A">
                <w:rPr>
                  <w:sz w:val="22"/>
                  <w:szCs w:val="22"/>
                </w:rPr>
                <w:t>ITF.</w:t>
              </w:r>
              <w:r w:rsidR="006A2A02" w:rsidRPr="008C141A">
                <w:rPr>
                  <w:sz w:val="22"/>
                  <w:szCs w:val="22"/>
                </w:rPr>
                <w:t xml:space="preserve"> Innovation</w:t>
              </w:r>
              <w:r w:rsidR="00991B25" w:rsidRPr="008C141A">
                <w:rPr>
                  <w:sz w:val="22"/>
                  <w:szCs w:val="22"/>
                </w:rPr>
                <w:t>s</w:t>
              </w:r>
              <w:r w:rsidR="006A2A02" w:rsidRPr="008C141A">
                <w:rPr>
                  <w:sz w:val="22"/>
                  <w:szCs w:val="22"/>
                </w:rPr>
                <w:t xml:space="preserve"> for Better Rural Mobility. </w:t>
              </w:r>
              <w:r w:rsidR="00991B25" w:rsidRPr="008C141A">
                <w:rPr>
                  <w:sz w:val="22"/>
                  <w:szCs w:val="22"/>
                </w:rPr>
                <w:t>Accessed December 22, 2021.</w:t>
              </w:r>
              <w:r w:rsidR="006A2A02" w:rsidRPr="008C141A">
                <w:rPr>
                  <w:sz w:val="22"/>
                  <w:szCs w:val="22"/>
                </w:rPr>
                <w:t xml:space="preserve"> </w:t>
              </w:r>
              <w:hyperlink r:id="rId36" w:history="1">
                <w:r w:rsidR="00991B25" w:rsidRPr="008C141A">
                  <w:rPr>
                    <w:sz w:val="22"/>
                    <w:szCs w:val="22"/>
                  </w:rPr>
                  <w:t>https://www.itf-oecd.org/innovations-better-rural-mobility</w:t>
                </w:r>
              </w:hyperlink>
              <w:r w:rsidR="00991B25" w:rsidRPr="008C141A">
                <w:rPr>
                  <w:sz w:val="22"/>
                  <w:szCs w:val="22"/>
                </w:rPr>
                <w:t xml:space="preserve"> </w:t>
              </w:r>
            </w:p>
            <w:p w14:paraId="517C5C3A" w14:textId="7C925DFB" w:rsidR="00385478" w:rsidRPr="008C141A" w:rsidRDefault="00B84BD9" w:rsidP="00385478">
              <w:pPr>
                <w:rPr>
                  <w:sz w:val="22"/>
                  <w:szCs w:val="22"/>
                </w:rPr>
              </w:pPr>
              <w:r w:rsidRPr="008C141A">
                <w:rPr>
                  <w:sz w:val="22"/>
                  <w:szCs w:val="22"/>
                </w:rPr>
                <w:lastRenderedPageBreak/>
                <w:t>2</w:t>
              </w:r>
              <w:r w:rsidR="00367718" w:rsidRPr="008C141A">
                <w:rPr>
                  <w:sz w:val="22"/>
                  <w:szCs w:val="22"/>
                </w:rPr>
                <w:t>8</w:t>
              </w:r>
              <w:r w:rsidR="00385478" w:rsidRPr="008C141A">
                <w:rPr>
                  <w:sz w:val="22"/>
                  <w:szCs w:val="22"/>
                </w:rPr>
                <w:t>. Steiner</w:t>
              </w:r>
              <w:r w:rsidR="009E7A54" w:rsidRPr="008C141A">
                <w:rPr>
                  <w:sz w:val="22"/>
                  <w:szCs w:val="22"/>
                </w:rPr>
                <w:t>, A.,</w:t>
              </w:r>
              <w:r w:rsidR="00385478" w:rsidRPr="008C141A">
                <w:rPr>
                  <w:sz w:val="22"/>
                  <w:szCs w:val="22"/>
                </w:rPr>
                <w:t xml:space="preserve"> </w:t>
              </w:r>
              <w:r w:rsidR="009E7A54" w:rsidRPr="008C141A">
                <w:rPr>
                  <w:sz w:val="22"/>
                  <w:szCs w:val="22"/>
                </w:rPr>
                <w:t>J.</w:t>
              </w:r>
              <w:r w:rsidR="00385478" w:rsidRPr="008C141A">
                <w:rPr>
                  <w:sz w:val="22"/>
                  <w:szCs w:val="22"/>
                </w:rPr>
                <w:t xml:space="preserve"> Atterton</w:t>
              </w:r>
              <w:r w:rsidR="009E7A54" w:rsidRPr="008C141A">
                <w:rPr>
                  <w:sz w:val="22"/>
                  <w:szCs w:val="22"/>
                </w:rPr>
                <w:t xml:space="preserve">. </w:t>
              </w:r>
              <w:r w:rsidR="00385478" w:rsidRPr="008C141A">
                <w:rPr>
                  <w:sz w:val="22"/>
                  <w:szCs w:val="22"/>
                </w:rPr>
                <w:t>The contribution of rural businesses to community resilience</w:t>
              </w:r>
              <w:r w:rsidR="009E7A54" w:rsidRPr="008C141A">
                <w:rPr>
                  <w:sz w:val="22"/>
                  <w:szCs w:val="22"/>
                </w:rPr>
                <w:t>.</w:t>
              </w:r>
              <w:r w:rsidR="00385478" w:rsidRPr="008C141A">
                <w:rPr>
                  <w:sz w:val="22"/>
                  <w:szCs w:val="22"/>
                </w:rPr>
                <w:t xml:space="preserve"> </w:t>
              </w:r>
              <w:r w:rsidR="00385478" w:rsidRPr="008C141A">
                <w:rPr>
                  <w:i/>
                  <w:iCs/>
                  <w:sz w:val="22"/>
                  <w:szCs w:val="22"/>
                </w:rPr>
                <w:t>Local Economy</w:t>
              </w:r>
              <w:r w:rsidR="009E7A54" w:rsidRPr="008C141A">
                <w:rPr>
                  <w:sz w:val="22"/>
                  <w:szCs w:val="22"/>
                </w:rPr>
                <w:t xml:space="preserve">, 2014. </w:t>
              </w:r>
              <w:r w:rsidR="00385478" w:rsidRPr="008C141A">
                <w:rPr>
                  <w:sz w:val="22"/>
                  <w:szCs w:val="22"/>
                </w:rPr>
                <w:t>29</w:t>
              </w:r>
              <w:r w:rsidR="009E7A54" w:rsidRPr="008C141A">
                <w:rPr>
                  <w:sz w:val="22"/>
                  <w:szCs w:val="22"/>
                </w:rPr>
                <w:t>:</w:t>
              </w:r>
              <w:r w:rsidR="00452A41" w:rsidRPr="008C141A">
                <w:rPr>
                  <w:sz w:val="22"/>
                  <w:szCs w:val="22"/>
                </w:rPr>
                <w:t>228–244.</w:t>
              </w:r>
            </w:p>
            <w:p w14:paraId="0DA1C78E" w14:textId="77777777" w:rsidR="009E7A54" w:rsidRPr="008C141A" w:rsidRDefault="009E7A54" w:rsidP="00385478">
              <w:pPr>
                <w:rPr>
                  <w:sz w:val="22"/>
                  <w:szCs w:val="22"/>
                </w:rPr>
              </w:pPr>
            </w:p>
            <w:p w14:paraId="4B91F7AC" w14:textId="09B865E1" w:rsidR="00F43D7E" w:rsidRPr="008C141A" w:rsidRDefault="00367718" w:rsidP="00F43D7E">
              <w:pPr>
                <w:rPr>
                  <w:sz w:val="22"/>
                  <w:szCs w:val="22"/>
                </w:rPr>
              </w:pPr>
              <w:r w:rsidRPr="008C141A">
                <w:rPr>
                  <w:sz w:val="22"/>
                  <w:szCs w:val="22"/>
                </w:rPr>
                <w:t>29</w:t>
              </w:r>
              <w:r w:rsidR="009E7A54" w:rsidRPr="008C141A">
                <w:rPr>
                  <w:sz w:val="22"/>
                  <w:szCs w:val="22"/>
                </w:rPr>
                <w:t xml:space="preserve">. </w:t>
              </w:r>
              <w:r w:rsidR="00BF398E" w:rsidRPr="008C141A">
                <w:rPr>
                  <w:sz w:val="22"/>
                  <w:szCs w:val="22"/>
                </w:rPr>
                <w:t>Mengal</w:t>
              </w:r>
              <w:r w:rsidR="00710C50" w:rsidRPr="008C141A">
                <w:rPr>
                  <w:sz w:val="22"/>
                  <w:szCs w:val="22"/>
                </w:rPr>
                <w:t>, D.</w:t>
              </w:r>
              <w:r w:rsidR="00BF398E" w:rsidRPr="008C141A">
                <w:rPr>
                  <w:sz w:val="22"/>
                  <w:szCs w:val="22"/>
                </w:rPr>
                <w:t xml:space="preserve"> Customer Directed Mobility Management</w:t>
              </w:r>
              <w:r w:rsidR="00710C50" w:rsidRPr="008C141A">
                <w:rPr>
                  <w:sz w:val="22"/>
                  <w:szCs w:val="22"/>
                </w:rPr>
                <w:t xml:space="preserve">, </w:t>
              </w:r>
              <w:r w:rsidR="00BF398E" w:rsidRPr="008C141A">
                <w:rPr>
                  <w:sz w:val="22"/>
                  <w:szCs w:val="22"/>
                </w:rPr>
                <w:t>New York State Energy Research and Development Authority Proposal including Attachment A, B and Executive Summary</w:t>
              </w:r>
              <w:r w:rsidR="00710C50" w:rsidRPr="008C141A">
                <w:rPr>
                  <w:sz w:val="22"/>
                  <w:szCs w:val="22"/>
                </w:rPr>
                <w:t>, 2010.</w:t>
              </w:r>
            </w:p>
            <w:p w14:paraId="6FBBF383" w14:textId="77777777" w:rsidR="00F43D7E" w:rsidRPr="008C141A" w:rsidRDefault="00F43D7E" w:rsidP="00F43D7E">
              <w:pPr>
                <w:rPr>
                  <w:sz w:val="22"/>
                  <w:szCs w:val="22"/>
                </w:rPr>
              </w:pPr>
            </w:p>
            <w:p w14:paraId="026DFF2A" w14:textId="04938BD8" w:rsidR="00BF398E" w:rsidRPr="008C141A" w:rsidRDefault="00BF398E" w:rsidP="00F43D7E">
              <w:pPr>
                <w:rPr>
                  <w:sz w:val="22"/>
                  <w:szCs w:val="22"/>
                </w:rPr>
              </w:pPr>
              <w:r w:rsidRPr="008C141A">
                <w:rPr>
                  <w:sz w:val="22"/>
                  <w:szCs w:val="22"/>
                </w:rPr>
                <w:t>3</w:t>
              </w:r>
              <w:r w:rsidR="00367718" w:rsidRPr="008C141A">
                <w:rPr>
                  <w:sz w:val="22"/>
                  <w:szCs w:val="22"/>
                </w:rPr>
                <w:t>0</w:t>
              </w:r>
              <w:r w:rsidRPr="008C141A">
                <w:rPr>
                  <w:sz w:val="22"/>
                  <w:szCs w:val="22"/>
                </w:rPr>
                <w:t xml:space="preserve">. </w:t>
              </w:r>
              <w:r w:rsidR="00DE459B" w:rsidRPr="008C141A">
                <w:rPr>
                  <w:sz w:val="22"/>
                  <w:szCs w:val="22"/>
                </w:rPr>
                <w:t>Eckhardt, J.</w:t>
              </w:r>
              <w:r w:rsidR="00823B2B" w:rsidRPr="008C141A">
                <w:rPr>
                  <w:sz w:val="22"/>
                  <w:szCs w:val="22"/>
                </w:rPr>
                <w:t xml:space="preserve">, A. </w:t>
              </w:r>
              <w:r w:rsidR="00DE459B" w:rsidRPr="008C141A">
                <w:rPr>
                  <w:sz w:val="22"/>
                  <w:szCs w:val="22"/>
                </w:rPr>
                <w:t>Aapaoja.</w:t>
              </w:r>
              <w:r w:rsidR="00823B2B" w:rsidRPr="008C141A">
                <w:rPr>
                  <w:sz w:val="22"/>
                  <w:szCs w:val="22"/>
                </w:rPr>
                <w:t xml:space="preserve"> Figure 21: Business model canvas for a MaaS operator.</w:t>
              </w:r>
              <w:r w:rsidR="00DE459B" w:rsidRPr="008C141A">
                <w:rPr>
                  <w:sz w:val="22"/>
                  <w:szCs w:val="22"/>
                </w:rPr>
                <w:t xml:space="preserve"> In: König, D., Eckhardt, J., </w:t>
              </w:r>
              <w:r w:rsidR="00823B2B" w:rsidRPr="008C141A">
                <w:rPr>
                  <w:sz w:val="22"/>
                  <w:szCs w:val="22"/>
                </w:rPr>
                <w:t>et al</w:t>
              </w:r>
              <w:r w:rsidR="00DE459B" w:rsidRPr="008C141A">
                <w:rPr>
                  <w:sz w:val="22"/>
                  <w:szCs w:val="22"/>
                </w:rPr>
                <w:t xml:space="preserve">. Deliverable 3: Business and operator models for MaaS. MAASiFiE project funded by CEDR, 2016. Accessed July 25, 2023. </w:t>
              </w:r>
              <w:hyperlink r:id="rId37" w:history="1">
                <w:r w:rsidR="00823B2B" w:rsidRPr="008C141A">
                  <w:rPr>
                    <w:rStyle w:val="Hyperlink"/>
                    <w:sz w:val="22"/>
                    <w:szCs w:val="22"/>
                  </w:rPr>
                  <w:t>https://projectsites.vtt.fi/sites/maasifie/www.vtt.fi/sites/maasifie/</w:t>
                </w:r>
                <w:r w:rsidR="00823B2B" w:rsidRPr="008C141A">
                  <w:rPr>
                    <w:rStyle w:val="Hyperlink"/>
                    <w:sz w:val="22"/>
                    <w:szCs w:val="22"/>
                  </w:rPr>
                  <w:br/>
                  <w:t>PublishingImages/results/cedr_mobility_MAASiFiE_deliverable_3_revised_final.pdf</w:t>
                </w:r>
              </w:hyperlink>
              <w:r w:rsidR="00DE459B" w:rsidRPr="008C141A">
                <w:rPr>
                  <w:sz w:val="22"/>
                  <w:szCs w:val="22"/>
                </w:rPr>
                <w:t xml:space="preserve">  </w:t>
              </w:r>
            </w:p>
            <w:p w14:paraId="56881841" w14:textId="2AEB0838" w:rsidR="00227B0C" w:rsidRPr="008C141A" w:rsidRDefault="00227B0C" w:rsidP="006A2A02">
              <w:pPr>
                <w:rPr>
                  <w:sz w:val="22"/>
                  <w:szCs w:val="22"/>
                </w:rPr>
              </w:pPr>
            </w:p>
            <w:p w14:paraId="65DA7A65" w14:textId="5D6E6CFE" w:rsidR="00FA7DB1" w:rsidRPr="008C141A" w:rsidRDefault="00F43D7E" w:rsidP="006A2A02">
              <w:pPr>
                <w:rPr>
                  <w:rFonts w:eastAsiaTheme="minorEastAsia"/>
                  <w:sz w:val="22"/>
                  <w:szCs w:val="22"/>
                </w:rPr>
              </w:pPr>
              <w:r w:rsidRPr="008C141A">
                <w:rPr>
                  <w:sz w:val="22"/>
                  <w:szCs w:val="22"/>
                </w:rPr>
                <w:t>3</w:t>
              </w:r>
              <w:r w:rsidR="00367718" w:rsidRPr="008C141A">
                <w:rPr>
                  <w:sz w:val="22"/>
                  <w:szCs w:val="22"/>
                </w:rPr>
                <w:t>1</w:t>
              </w:r>
              <w:r w:rsidRPr="008C141A">
                <w:rPr>
                  <w:sz w:val="22"/>
                  <w:szCs w:val="22"/>
                </w:rPr>
                <w:t xml:space="preserve">. </w:t>
              </w:r>
              <w:r w:rsidR="007E55D1" w:rsidRPr="008C141A">
                <w:rPr>
                  <w:rFonts w:eastAsiaTheme="minorEastAsia"/>
                  <w:sz w:val="22"/>
                  <w:szCs w:val="22"/>
                </w:rPr>
                <w:t xml:space="preserve">Kamargianni, M., M. Matyas. </w:t>
              </w:r>
              <w:r w:rsidR="000470CA" w:rsidRPr="008C141A">
                <w:rPr>
                  <w:rFonts w:eastAsiaTheme="minorEastAsia"/>
                  <w:sz w:val="22"/>
                  <w:szCs w:val="22"/>
                </w:rPr>
                <w:t>The Business Ecosystem of Mobility as a Service. Presented at 96th Annual Meeting of the Transportation Research Board, Washington D.C., 2017.</w:t>
              </w:r>
            </w:p>
            <w:sdt>
              <w:sdtPr>
                <w:rPr>
                  <w:rFonts w:eastAsiaTheme="minorEastAsia"/>
                  <w:sz w:val="22"/>
                  <w:szCs w:val="22"/>
                </w:rPr>
                <w:alias w:val=""/>
                <w:tag w:val="BibliographyEntry50"/>
                <w:id w:val="-970896665"/>
                <w15:appearance w15:val="hidden"/>
              </w:sdtPr>
              <w:sdtContent>
                <w:p w14:paraId="715C0EFE" w14:textId="03D2C985" w:rsidR="00FA7DB1" w:rsidRPr="008C141A" w:rsidRDefault="00FA7DB1" w:rsidP="006A2A02">
                  <w:pPr>
                    <w:rPr>
                      <w:rFonts w:eastAsiaTheme="minorEastAsia"/>
                      <w:sz w:val="22"/>
                      <w:szCs w:val="22"/>
                    </w:rPr>
                  </w:pPr>
                </w:p>
                <w:p w14:paraId="286CEA4B" w14:textId="5EF593C5" w:rsidR="00B36B54" w:rsidRPr="008C141A" w:rsidRDefault="000470CA" w:rsidP="0009422A">
                  <w:pPr>
                    <w:pStyle w:val="CitaviBibliographyEntry"/>
                    <w:spacing w:after="0"/>
                    <w:rPr>
                      <w:rFonts w:ascii="Times New Roman" w:hAnsi="Times New Roman" w:cs="Times New Roman"/>
                      <w:sz w:val="22"/>
                      <w:szCs w:val="22"/>
                    </w:rPr>
                  </w:pPr>
                  <w:r w:rsidRPr="008C141A">
                    <w:rPr>
                      <w:rFonts w:ascii="Times New Roman" w:hAnsi="Times New Roman" w:cs="Times New Roman"/>
                      <w:sz w:val="22"/>
                      <w:szCs w:val="22"/>
                    </w:rPr>
                    <w:t>3</w:t>
                  </w:r>
                  <w:r w:rsidR="00367718" w:rsidRPr="008C141A">
                    <w:rPr>
                      <w:rFonts w:ascii="Times New Roman" w:hAnsi="Times New Roman" w:cs="Times New Roman"/>
                      <w:sz w:val="22"/>
                      <w:szCs w:val="22"/>
                    </w:rPr>
                    <w:t>2</w:t>
                  </w:r>
                  <w:r w:rsidRPr="008C141A">
                    <w:rPr>
                      <w:rFonts w:ascii="Times New Roman" w:hAnsi="Times New Roman" w:cs="Times New Roman"/>
                      <w:sz w:val="22"/>
                      <w:szCs w:val="22"/>
                    </w:rPr>
                    <w:t xml:space="preserve">. </w:t>
                  </w:r>
                  <w:r w:rsidR="00FA7DB1" w:rsidRPr="008C141A">
                    <w:rPr>
                      <w:rFonts w:ascii="Times New Roman" w:hAnsi="Times New Roman" w:cs="Times New Roman"/>
                      <w:sz w:val="22"/>
                      <w:szCs w:val="22"/>
                    </w:rPr>
                    <w:t xml:space="preserve">Hult, Å., L. Perjo, G. Smith. Shared Mobility in Rural Contexts: Organizational Insights from Five Mobility-as-a-Service Pilots in Sweden. </w:t>
                  </w:r>
                  <w:r w:rsidR="00FA7DB1" w:rsidRPr="008C141A">
                    <w:rPr>
                      <w:rFonts w:ascii="Times New Roman" w:hAnsi="Times New Roman" w:cs="Times New Roman"/>
                      <w:i/>
                      <w:iCs/>
                      <w:sz w:val="22"/>
                      <w:szCs w:val="22"/>
                    </w:rPr>
                    <w:t>Sustainability</w:t>
                  </w:r>
                  <w:r w:rsidR="00FA7DB1" w:rsidRPr="008C141A">
                    <w:rPr>
                      <w:rFonts w:ascii="Times New Roman" w:hAnsi="Times New Roman" w:cs="Times New Roman"/>
                      <w:sz w:val="22"/>
                      <w:szCs w:val="22"/>
                    </w:rPr>
                    <w:t xml:space="preserve">, 2021. 13:10134. </w:t>
                  </w:r>
                </w:p>
                <w:p w14:paraId="53F241FC" w14:textId="77777777" w:rsidR="0009422A" w:rsidRPr="008C141A" w:rsidRDefault="0009422A" w:rsidP="0009422A">
                  <w:pPr>
                    <w:rPr>
                      <w:rFonts w:eastAsiaTheme="minorEastAsia"/>
                      <w:sz w:val="22"/>
                      <w:szCs w:val="22"/>
                    </w:rPr>
                  </w:pPr>
                </w:p>
                <w:p w14:paraId="0528377B" w14:textId="5EA38F36" w:rsidR="0009422A" w:rsidRPr="008C141A" w:rsidRDefault="0009422A" w:rsidP="0009422A">
                  <w:pPr>
                    <w:pStyle w:val="CitaviBibliographyEntry"/>
                    <w:spacing w:after="0"/>
                    <w:rPr>
                      <w:rFonts w:ascii="Times New Roman" w:hAnsi="Times New Roman" w:cs="Times New Roman"/>
                      <w:sz w:val="22"/>
                      <w:szCs w:val="22"/>
                    </w:rPr>
                  </w:pPr>
                  <w:r w:rsidRPr="008C141A">
                    <w:rPr>
                      <w:rFonts w:ascii="Times New Roman" w:hAnsi="Times New Roman" w:cs="Times New Roman"/>
                      <w:sz w:val="22"/>
                      <w:szCs w:val="22"/>
                    </w:rPr>
                    <w:t>3</w:t>
                  </w:r>
                  <w:r w:rsidR="00367718" w:rsidRPr="008C141A">
                    <w:rPr>
                      <w:rFonts w:ascii="Times New Roman" w:hAnsi="Times New Roman" w:cs="Times New Roman"/>
                      <w:sz w:val="22"/>
                      <w:szCs w:val="22"/>
                    </w:rPr>
                    <w:t>3</w:t>
                  </w:r>
                  <w:r w:rsidRPr="008C141A">
                    <w:rPr>
                      <w:rFonts w:ascii="Times New Roman" w:hAnsi="Times New Roman" w:cs="Times New Roman"/>
                      <w:sz w:val="22"/>
                      <w:szCs w:val="22"/>
                    </w:rPr>
                    <w:t xml:space="preserve">. Pink, S., R.C. Smith, et al. Mobility as a Service Through Design: A Human Approach. In </w:t>
                  </w:r>
                  <w:r w:rsidRPr="008C141A">
                    <w:rPr>
                      <w:rFonts w:ascii="Times New Roman" w:hAnsi="Times New Roman" w:cs="Times New Roman"/>
                      <w:i/>
                      <w:iCs/>
                      <w:sz w:val="22"/>
                      <w:szCs w:val="22"/>
                    </w:rPr>
                    <w:t>Advancing a Design Approach to Enriching Public Mobility</w:t>
                  </w:r>
                  <w:r w:rsidR="00A662B6" w:rsidRPr="008C141A">
                    <w:rPr>
                      <w:rFonts w:ascii="Times New Roman" w:hAnsi="Times New Roman" w:cs="Times New Roman"/>
                      <w:sz w:val="22"/>
                      <w:szCs w:val="22"/>
                    </w:rPr>
                    <w:t xml:space="preserve"> (S. Coxon, R. Napper, eds.), Springer, Cham, 2021, </w:t>
                  </w:r>
                  <w:r w:rsidRPr="008C141A">
                    <w:rPr>
                      <w:rFonts w:ascii="Times New Roman" w:hAnsi="Times New Roman" w:cs="Times New Roman"/>
                      <w:sz w:val="22"/>
                      <w:szCs w:val="22"/>
                    </w:rPr>
                    <w:t>pp.1–17.</w:t>
                  </w:r>
                </w:p>
                <w:p w14:paraId="00317A13" w14:textId="77777777" w:rsidR="006F0CC0" w:rsidRPr="008C141A" w:rsidRDefault="006F0CC0" w:rsidP="0009422A">
                  <w:pPr>
                    <w:rPr>
                      <w:rStyle w:val="markedcontent"/>
                      <w:sz w:val="22"/>
                      <w:szCs w:val="22"/>
                    </w:rPr>
                  </w:pPr>
                </w:p>
                <w:p w14:paraId="230EDF44" w14:textId="41C93FB1" w:rsidR="006F0CC0" w:rsidRPr="008C141A" w:rsidRDefault="006F0CC0" w:rsidP="006F0CC0">
                  <w:pPr>
                    <w:rPr>
                      <w:rFonts w:eastAsiaTheme="minorEastAsia"/>
                      <w:sz w:val="22"/>
                      <w:szCs w:val="22"/>
                    </w:rPr>
                  </w:pPr>
                  <w:r w:rsidRPr="008C141A">
                    <w:rPr>
                      <w:rFonts w:eastAsiaTheme="minorEastAsia"/>
                      <w:sz w:val="22"/>
                      <w:szCs w:val="22"/>
                    </w:rPr>
                    <w:t>3</w:t>
                  </w:r>
                  <w:r w:rsidR="00367718" w:rsidRPr="008C141A">
                    <w:rPr>
                      <w:rFonts w:eastAsiaTheme="minorEastAsia"/>
                      <w:sz w:val="22"/>
                      <w:szCs w:val="22"/>
                    </w:rPr>
                    <w:t>4</w:t>
                  </w:r>
                  <w:r w:rsidRPr="008C141A">
                    <w:rPr>
                      <w:rFonts w:eastAsiaTheme="minorEastAsia"/>
                      <w:sz w:val="22"/>
                      <w:szCs w:val="22"/>
                    </w:rPr>
                    <w:t xml:space="preserve">. FutureGov. Ready for Innovation: The Opportunity for the Innovation in Rural Transport. Transport Systems Catapult, 2017. Accessed July 26, 2023. </w:t>
                  </w:r>
                </w:p>
                <w:p w14:paraId="60C205B1" w14:textId="0C97FCFD" w:rsidR="006F0CC0" w:rsidRPr="008C141A" w:rsidRDefault="00000000" w:rsidP="006F0CC0">
                  <w:pPr>
                    <w:rPr>
                      <w:rStyle w:val="markedcontent"/>
                      <w:sz w:val="22"/>
                      <w:szCs w:val="22"/>
                    </w:rPr>
                  </w:pPr>
                  <w:hyperlink r:id="rId38" w:history="1">
                    <w:r w:rsidR="006F0CC0" w:rsidRPr="008C141A">
                      <w:rPr>
                        <w:rStyle w:val="Hyperlink"/>
                        <w:rFonts w:eastAsiaTheme="minorEastAsia"/>
                        <w:sz w:val="22"/>
                        <w:szCs w:val="22"/>
                      </w:rPr>
                      <w:t>https://cp.catapult.org.uk/wp-content/uploads/2021/07/Ready_for_Innovation.pdf</w:t>
                    </w:r>
                  </w:hyperlink>
                </w:p>
                <w:p w14:paraId="56236C24" w14:textId="77777777" w:rsidR="006F0CC0" w:rsidRPr="008C141A" w:rsidRDefault="006F0CC0" w:rsidP="0009422A">
                  <w:pPr>
                    <w:rPr>
                      <w:rStyle w:val="markedcontent"/>
                      <w:sz w:val="22"/>
                      <w:szCs w:val="22"/>
                    </w:rPr>
                  </w:pPr>
                </w:p>
                <w:p w14:paraId="1B928D5C" w14:textId="04E4E89F" w:rsidR="00820D74" w:rsidRPr="008C141A" w:rsidRDefault="00A02A37" w:rsidP="0009422A">
                  <w:pPr>
                    <w:rPr>
                      <w:rStyle w:val="markedcontent"/>
                      <w:sz w:val="22"/>
                      <w:szCs w:val="22"/>
                    </w:rPr>
                  </w:pPr>
                  <w:r w:rsidRPr="0080260C">
                    <w:rPr>
                      <w:rStyle w:val="markedcontent"/>
                      <w:sz w:val="22"/>
                      <w:szCs w:val="22"/>
                      <w:lang w:val="sv-SE"/>
                    </w:rPr>
                    <w:t>3</w:t>
                  </w:r>
                  <w:r w:rsidR="00367718" w:rsidRPr="0080260C">
                    <w:rPr>
                      <w:rStyle w:val="markedcontent"/>
                      <w:sz w:val="22"/>
                      <w:szCs w:val="22"/>
                      <w:lang w:val="sv-SE"/>
                    </w:rPr>
                    <w:t>5</w:t>
                  </w:r>
                  <w:r w:rsidRPr="0080260C">
                    <w:rPr>
                      <w:rStyle w:val="markedcontent"/>
                      <w:sz w:val="22"/>
                      <w:szCs w:val="22"/>
                      <w:lang w:val="sv-SE"/>
                    </w:rPr>
                    <w:t xml:space="preserve">. Bernhart, W., H. Kaise, et al. </w:t>
                  </w:r>
                  <w:r w:rsidR="00820D74" w:rsidRPr="008C141A">
                    <w:rPr>
                      <w:rStyle w:val="markedcontent"/>
                      <w:sz w:val="22"/>
                      <w:szCs w:val="22"/>
                    </w:rPr>
                    <w:t xml:space="preserve">Reconnecting the rural – Autonomous driving as a solution for non-urban mobility. Roland Berger Focus, 2018. Accessed June 1, 2023. </w:t>
                  </w:r>
                  <w:hyperlink r:id="rId39" w:history="1">
                    <w:r w:rsidR="00872525" w:rsidRPr="008C141A">
                      <w:rPr>
                        <w:rStyle w:val="Hyperlink"/>
                        <w:sz w:val="22"/>
                        <w:szCs w:val="22"/>
                      </w:rPr>
                      <w:t>https://www.rolandberger.com/publications/publication_pdf/roland_berger_reconnecting_the_rural_1.pdf</w:t>
                    </w:r>
                  </w:hyperlink>
                  <w:r w:rsidR="00872525" w:rsidRPr="008C141A">
                    <w:rPr>
                      <w:rStyle w:val="markedcontent"/>
                      <w:sz w:val="22"/>
                      <w:szCs w:val="22"/>
                    </w:rPr>
                    <w:t xml:space="preserve"> </w:t>
                  </w:r>
                </w:p>
                <w:p w14:paraId="16E9C420" w14:textId="77777777" w:rsidR="00997570" w:rsidRPr="008C141A" w:rsidRDefault="00000000" w:rsidP="00193575">
                  <w:pPr>
                    <w:rPr>
                      <w:rFonts w:eastAsiaTheme="minorEastAsia"/>
                      <w:sz w:val="22"/>
                      <w:szCs w:val="22"/>
                    </w:rPr>
                  </w:pPr>
                </w:p>
              </w:sdtContent>
            </w:sdt>
            <w:p w14:paraId="112E80FD" w14:textId="6A11DA2B" w:rsidR="00193575" w:rsidRPr="008C141A" w:rsidRDefault="00193575" w:rsidP="00193575">
              <w:pPr>
                <w:rPr>
                  <w:rFonts w:eastAsiaTheme="minorEastAsia"/>
                  <w:sz w:val="22"/>
                  <w:szCs w:val="22"/>
                </w:rPr>
              </w:pPr>
              <w:r w:rsidRPr="008C141A">
                <w:rPr>
                  <w:rFonts w:eastAsiaTheme="minorEastAsia"/>
                  <w:sz w:val="22"/>
                  <w:szCs w:val="22"/>
                </w:rPr>
                <w:t>3</w:t>
              </w:r>
              <w:r w:rsidR="00367718" w:rsidRPr="008C141A">
                <w:rPr>
                  <w:rFonts w:eastAsiaTheme="minorEastAsia"/>
                  <w:sz w:val="22"/>
                  <w:szCs w:val="22"/>
                </w:rPr>
                <w:t>6</w:t>
              </w:r>
              <w:r w:rsidRPr="008C141A">
                <w:rPr>
                  <w:rFonts w:eastAsiaTheme="minorEastAsia"/>
                  <w:sz w:val="22"/>
                  <w:szCs w:val="22"/>
                </w:rPr>
                <w:t xml:space="preserve">. Campaign for Better Transport. The future of rural bus services in the UK. Campaign for Better Transport, 2018. Accessed June 1, 2023. </w:t>
              </w:r>
              <w:hyperlink r:id="rId40" w:history="1">
                <w:r w:rsidRPr="008C141A">
                  <w:rPr>
                    <w:rStyle w:val="Hyperlink"/>
                    <w:rFonts w:eastAsiaTheme="minorEastAsia"/>
                    <w:sz w:val="22"/>
                    <w:szCs w:val="22"/>
                  </w:rPr>
                  <w:t>https://bettertransport.org.uk/wp-content/uploads/legacy-files/research-files/The-Future-of-Rural-Bus-Services.pdf</w:t>
                </w:r>
              </w:hyperlink>
              <w:r w:rsidRPr="008C141A">
                <w:rPr>
                  <w:rFonts w:eastAsiaTheme="minorEastAsia"/>
                  <w:sz w:val="22"/>
                  <w:szCs w:val="22"/>
                </w:rPr>
                <w:t xml:space="preserve">   </w:t>
              </w:r>
            </w:p>
            <w:p w14:paraId="5FE65F0E" w14:textId="77777777" w:rsidR="00D06196" w:rsidRPr="008C141A" w:rsidRDefault="00D06196" w:rsidP="00193575">
              <w:pPr>
                <w:rPr>
                  <w:rFonts w:eastAsiaTheme="minorEastAsia"/>
                  <w:sz w:val="22"/>
                  <w:szCs w:val="22"/>
                </w:rPr>
              </w:pPr>
            </w:p>
            <w:p w14:paraId="7F1E8D05" w14:textId="34012E98" w:rsidR="00D06196" w:rsidRPr="008C141A" w:rsidRDefault="00D06196" w:rsidP="00D06196">
              <w:pPr>
                <w:pStyle w:val="CitaviBibliographyEntry"/>
                <w:spacing w:after="0"/>
                <w:rPr>
                  <w:rFonts w:ascii="Times New Roman" w:hAnsi="Times New Roman" w:cs="Times New Roman"/>
                  <w:sz w:val="22"/>
                  <w:szCs w:val="22"/>
                </w:rPr>
              </w:pPr>
              <w:r w:rsidRPr="008C141A">
                <w:rPr>
                  <w:rFonts w:ascii="Times New Roman" w:hAnsi="Times New Roman" w:cs="Times New Roman"/>
                  <w:sz w:val="22"/>
                  <w:szCs w:val="22"/>
                </w:rPr>
                <w:t>3</w:t>
              </w:r>
              <w:r w:rsidR="00367718" w:rsidRPr="008C141A">
                <w:rPr>
                  <w:rFonts w:ascii="Times New Roman" w:hAnsi="Times New Roman" w:cs="Times New Roman"/>
                  <w:sz w:val="22"/>
                  <w:szCs w:val="22"/>
                </w:rPr>
                <w:t>7</w:t>
              </w:r>
              <w:r w:rsidRPr="008C141A">
                <w:rPr>
                  <w:rFonts w:ascii="Times New Roman" w:hAnsi="Times New Roman" w:cs="Times New Roman"/>
                  <w:sz w:val="22"/>
                  <w:szCs w:val="22"/>
                </w:rPr>
                <w:t xml:space="preserve">. </w:t>
              </w:r>
              <w:sdt>
                <w:sdtPr>
                  <w:rPr>
                    <w:rFonts w:ascii="Times New Roman" w:hAnsi="Times New Roman" w:cs="Times New Roman"/>
                    <w:sz w:val="22"/>
                    <w:szCs w:val="22"/>
                  </w:rPr>
                  <w:alias w:val=""/>
                  <w:tag w:val="BibliographyEntry43"/>
                  <w:id w:val="624440012"/>
                  <w15:appearance w15:val="hidden"/>
                </w:sdtPr>
                <w:sdtContent>
                  <w:r w:rsidRPr="008C141A">
                    <w:rPr>
                      <w:rFonts w:ascii="Times New Roman" w:hAnsi="Times New Roman" w:cs="Times New Roman"/>
                      <w:sz w:val="22"/>
                      <w:szCs w:val="22"/>
                    </w:rPr>
                    <w:t xml:space="preserve">Shergold, I., G. Parkhurst, C. Musselwhite. Rural car dependence: an emerging barrier to community activity for older people. </w:t>
                  </w:r>
                  <w:r w:rsidRPr="008C141A">
                    <w:rPr>
                      <w:rFonts w:ascii="Times New Roman" w:hAnsi="Times New Roman" w:cs="Times New Roman"/>
                      <w:i/>
                      <w:sz w:val="22"/>
                      <w:szCs w:val="22"/>
                    </w:rPr>
                    <w:t>Transportation Planning and Technology,</w:t>
                  </w:r>
                  <w:r w:rsidRPr="008C141A">
                    <w:rPr>
                      <w:rFonts w:ascii="Times New Roman" w:hAnsi="Times New Roman" w:cs="Times New Roman"/>
                      <w:iCs/>
                      <w:sz w:val="22"/>
                      <w:szCs w:val="22"/>
                    </w:rPr>
                    <w:t xml:space="preserve"> 2011.</w:t>
                  </w:r>
                  <w:r w:rsidRPr="008C141A">
                    <w:rPr>
                      <w:rFonts w:ascii="Times New Roman" w:hAnsi="Times New Roman" w:cs="Times New Roman"/>
                      <w:i/>
                      <w:sz w:val="22"/>
                      <w:szCs w:val="22"/>
                    </w:rPr>
                    <w:t xml:space="preserve"> </w:t>
                  </w:r>
                  <w:r w:rsidRPr="008C141A">
                    <w:rPr>
                      <w:rFonts w:ascii="Times New Roman" w:hAnsi="Times New Roman" w:cs="Times New Roman"/>
                      <w:sz w:val="22"/>
                      <w:szCs w:val="22"/>
                    </w:rPr>
                    <w:t>35:69–85.</w:t>
                  </w:r>
                </w:sdtContent>
              </w:sdt>
            </w:p>
            <w:p w14:paraId="38FE8CA3" w14:textId="6E0464A5" w:rsidR="00D06196" w:rsidRPr="008C141A" w:rsidRDefault="00D06196" w:rsidP="00193575">
              <w:pPr>
                <w:rPr>
                  <w:rFonts w:eastAsiaTheme="minorEastAsia"/>
                  <w:sz w:val="22"/>
                  <w:szCs w:val="22"/>
                </w:rPr>
              </w:pPr>
            </w:p>
            <w:p w14:paraId="1B1B3C76" w14:textId="48BD4C8F" w:rsidR="00F46CD2" w:rsidRPr="008C141A" w:rsidRDefault="002D3AFE" w:rsidP="00F46CD2">
              <w:pPr>
                <w:rPr>
                  <w:sz w:val="22"/>
                  <w:szCs w:val="22"/>
                </w:rPr>
              </w:pPr>
              <w:r w:rsidRPr="008C141A">
                <w:rPr>
                  <w:rFonts w:eastAsiaTheme="minorEastAsia"/>
                  <w:sz w:val="22"/>
                  <w:szCs w:val="22"/>
                </w:rPr>
                <w:t>3</w:t>
              </w:r>
              <w:r w:rsidR="00367718" w:rsidRPr="008C141A">
                <w:rPr>
                  <w:rFonts w:eastAsiaTheme="minorEastAsia"/>
                  <w:sz w:val="22"/>
                  <w:szCs w:val="22"/>
                </w:rPr>
                <w:t>8</w:t>
              </w:r>
              <w:r w:rsidR="00852666" w:rsidRPr="008C141A">
                <w:rPr>
                  <w:rFonts w:eastAsiaTheme="minorEastAsia"/>
                  <w:sz w:val="22"/>
                  <w:szCs w:val="22"/>
                </w:rPr>
                <w:t>.</w:t>
              </w:r>
              <w:r w:rsidR="00FF1E8E" w:rsidRPr="008C141A">
                <w:rPr>
                  <w:rFonts w:eastAsiaTheme="minorEastAsia"/>
                  <w:sz w:val="22"/>
                  <w:szCs w:val="22"/>
                </w:rPr>
                <w:t xml:space="preserve"> ARTS.</w:t>
              </w:r>
              <w:r w:rsidR="00C05036" w:rsidRPr="008C141A">
                <w:rPr>
                  <w:rFonts w:eastAsiaTheme="minorEastAsia"/>
                  <w:sz w:val="22"/>
                  <w:szCs w:val="22"/>
                </w:rPr>
                <w:t xml:space="preserve"> </w:t>
              </w:r>
              <w:r w:rsidR="00C05036" w:rsidRPr="008C141A">
                <w:rPr>
                  <w:i/>
                  <w:iCs/>
                  <w:sz w:val="22"/>
                  <w:szCs w:val="22"/>
                </w:rPr>
                <w:t>Rural Transport Handbook</w:t>
              </w:r>
              <w:r w:rsidR="00C05036" w:rsidRPr="008C141A">
                <w:rPr>
                  <w:sz w:val="22"/>
                  <w:szCs w:val="22"/>
                </w:rPr>
                <w:t xml:space="preserve">. ARTS Actions on the Integration of Rural Transport Services, 2004.  </w:t>
              </w:r>
              <w:r w:rsidR="00C05036" w:rsidRPr="008C141A">
                <w:rPr>
                  <w:color w:val="272727"/>
                  <w:sz w:val="22"/>
                  <w:szCs w:val="22"/>
                  <w:shd w:val="clear" w:color="auto" w:fill="FFFFFF"/>
                </w:rPr>
                <w:t xml:space="preserve">Accessed June 1, 2023. </w:t>
              </w:r>
              <w:hyperlink r:id="rId41" w:history="1">
                <w:r w:rsidR="00C05036" w:rsidRPr="008C141A">
                  <w:rPr>
                    <w:rStyle w:val="Hyperlink"/>
                    <w:sz w:val="22"/>
                    <w:szCs w:val="22"/>
                    <w:shd w:val="clear" w:color="auto" w:fill="FFFFFF"/>
                  </w:rPr>
                  <w:t>https://trimis.ec.europa.eu/sites/default/files/project/documents/</w:t>
                </w:r>
                <w:r w:rsidR="00C05036" w:rsidRPr="008C141A">
                  <w:rPr>
                    <w:rStyle w:val="Hyperlink"/>
                    <w:sz w:val="22"/>
                    <w:szCs w:val="22"/>
                    <w:shd w:val="clear" w:color="auto" w:fill="FFFFFF"/>
                  </w:rPr>
                  <w:br/>
                  <w:t>20070228_145610_38413_ARTS_Rural_Handbook.pdf</w:t>
                </w:r>
              </w:hyperlink>
            </w:p>
          </w:sdtContent>
        </w:sdt>
      </w:sdtContent>
    </w:sdt>
    <w:p w14:paraId="246306D5" w14:textId="77777777" w:rsidR="00F46CD2" w:rsidRPr="008C141A" w:rsidRDefault="00F46CD2" w:rsidP="00F46CD2">
      <w:pPr>
        <w:rPr>
          <w:sz w:val="22"/>
          <w:szCs w:val="22"/>
        </w:rPr>
      </w:pPr>
    </w:p>
    <w:p w14:paraId="3F5ED0B0" w14:textId="56F26DD7" w:rsidR="00794064" w:rsidRPr="008C141A" w:rsidRDefault="00367718" w:rsidP="00F46CD2">
      <w:pPr>
        <w:rPr>
          <w:rStyle w:val="Hyperlink"/>
          <w:sz w:val="22"/>
          <w:szCs w:val="22"/>
        </w:rPr>
      </w:pPr>
      <w:r w:rsidRPr="008C141A">
        <w:rPr>
          <w:sz w:val="22"/>
          <w:szCs w:val="22"/>
        </w:rPr>
        <w:t>39</w:t>
      </w:r>
      <w:r w:rsidR="00794064" w:rsidRPr="008C141A">
        <w:rPr>
          <w:sz w:val="22"/>
          <w:szCs w:val="22"/>
        </w:rPr>
        <w:t xml:space="preserve">. </w:t>
      </w:r>
      <w:r w:rsidR="00794064" w:rsidRPr="008C141A">
        <w:rPr>
          <w:rStyle w:val="markedcontent"/>
          <w:sz w:val="22"/>
          <w:szCs w:val="22"/>
        </w:rPr>
        <w:t xml:space="preserve">Nylund, N.-O., K. Belloni (eds.). </w:t>
      </w:r>
      <w:r w:rsidR="00794064" w:rsidRPr="008C141A">
        <w:rPr>
          <w:rStyle w:val="markedcontent"/>
          <w:i/>
          <w:iCs/>
          <w:sz w:val="22"/>
          <w:szCs w:val="22"/>
        </w:rPr>
        <w:t>Smart sustainable mobility – A user-friendly transport system is a combination of intelligence, low carbon energy, and adaptable services</w:t>
      </w:r>
      <w:r w:rsidR="00794064" w:rsidRPr="008C141A">
        <w:rPr>
          <w:rStyle w:val="markedcontent"/>
          <w:sz w:val="22"/>
          <w:szCs w:val="22"/>
        </w:rPr>
        <w:t xml:space="preserve">. VTT, Finland, 2014. Accessed July 26, 2023. </w:t>
      </w:r>
      <w:hyperlink r:id="rId42" w:history="1">
        <w:r w:rsidR="00794064" w:rsidRPr="008C141A">
          <w:rPr>
            <w:rStyle w:val="Hyperlink"/>
            <w:sz w:val="22"/>
            <w:szCs w:val="22"/>
          </w:rPr>
          <w:t>https://www.vttresearch.com/sites/default/files/pdf/visions/2014/V5.pdf</w:t>
        </w:r>
      </w:hyperlink>
    </w:p>
    <w:p w14:paraId="6AE3636D" w14:textId="77777777" w:rsidR="00794064" w:rsidRPr="008C141A" w:rsidRDefault="00794064" w:rsidP="00F46CD2">
      <w:pPr>
        <w:rPr>
          <w:rStyle w:val="Hyperlink"/>
          <w:sz w:val="22"/>
          <w:szCs w:val="22"/>
        </w:rPr>
      </w:pPr>
    </w:p>
    <w:p w14:paraId="56473779" w14:textId="246F7096" w:rsidR="003108F8" w:rsidRPr="008C141A" w:rsidRDefault="00F46CD2" w:rsidP="003108F8">
      <w:pPr>
        <w:rPr>
          <w:sz w:val="22"/>
          <w:szCs w:val="22"/>
        </w:rPr>
      </w:pPr>
      <w:r w:rsidRPr="008C141A">
        <w:rPr>
          <w:sz w:val="22"/>
          <w:szCs w:val="22"/>
        </w:rPr>
        <w:t>4</w:t>
      </w:r>
      <w:r w:rsidR="00367718" w:rsidRPr="008C141A">
        <w:rPr>
          <w:sz w:val="22"/>
          <w:szCs w:val="22"/>
        </w:rPr>
        <w:t>0</w:t>
      </w:r>
      <w:r w:rsidRPr="008C141A">
        <w:rPr>
          <w:sz w:val="22"/>
          <w:szCs w:val="22"/>
        </w:rPr>
        <w:t xml:space="preserve">. </w:t>
      </w:r>
      <w:r w:rsidR="00CC275F" w:rsidRPr="008C141A">
        <w:rPr>
          <w:sz w:val="22"/>
          <w:szCs w:val="22"/>
        </w:rPr>
        <w:t>Durand A., L. Harms, et al. Mobility-as-a-Service and changes in travel preferences and travel behaviour: a literature review. KiM Netherlands Institute for Transport Policy Analysis, 2018. Accessed June 1, 2023.</w:t>
      </w:r>
      <w:r w:rsidR="00D15E00" w:rsidRPr="008C141A">
        <w:rPr>
          <w:sz w:val="22"/>
          <w:szCs w:val="22"/>
        </w:rPr>
        <w:t xml:space="preserve"> </w:t>
      </w:r>
      <w:hyperlink r:id="rId43" w:history="1">
        <w:r w:rsidR="00D15E00" w:rsidRPr="008C141A">
          <w:rPr>
            <w:rStyle w:val="Hyperlink"/>
            <w:sz w:val="22"/>
            <w:szCs w:val="22"/>
          </w:rPr>
          <w:t>https://trimis.ec.europa.eu/sites/default/files/project/documents/mobility-as-a-serviceandchangesintravelpreferencesandtravelbehaviour.pdf</w:t>
        </w:r>
      </w:hyperlink>
      <w:r w:rsidR="00D15E00" w:rsidRPr="008C141A">
        <w:rPr>
          <w:sz w:val="22"/>
          <w:szCs w:val="22"/>
        </w:rPr>
        <w:t xml:space="preserve"> </w:t>
      </w:r>
    </w:p>
    <w:p w14:paraId="4BB019CD" w14:textId="77777777" w:rsidR="009C34E5" w:rsidRPr="008C141A" w:rsidRDefault="009C34E5" w:rsidP="003108F8">
      <w:pPr>
        <w:rPr>
          <w:sz w:val="22"/>
          <w:szCs w:val="22"/>
        </w:rPr>
      </w:pPr>
    </w:p>
    <w:p w14:paraId="3FAB05D6" w14:textId="24E2DB2B" w:rsidR="009C34E5" w:rsidRPr="008C141A" w:rsidRDefault="009C34E5" w:rsidP="003108F8">
      <w:pPr>
        <w:rPr>
          <w:sz w:val="22"/>
          <w:szCs w:val="22"/>
        </w:rPr>
      </w:pPr>
      <w:r w:rsidRPr="008C141A">
        <w:rPr>
          <w:sz w:val="22"/>
          <w:szCs w:val="22"/>
        </w:rPr>
        <w:t>4</w:t>
      </w:r>
      <w:r w:rsidR="00367718" w:rsidRPr="008C141A">
        <w:rPr>
          <w:sz w:val="22"/>
          <w:szCs w:val="22"/>
        </w:rPr>
        <w:t>1</w:t>
      </w:r>
      <w:r w:rsidRPr="008C141A">
        <w:rPr>
          <w:sz w:val="22"/>
          <w:szCs w:val="22"/>
        </w:rPr>
        <w:t xml:space="preserve">. Pickford, A., E. Chung. The shape of MaaS: The potential for MaaS Lite. </w:t>
      </w:r>
      <w:r w:rsidRPr="008C141A">
        <w:rPr>
          <w:i/>
          <w:iCs/>
          <w:sz w:val="22"/>
          <w:szCs w:val="22"/>
        </w:rPr>
        <w:t>IATSS Research</w:t>
      </w:r>
      <w:r w:rsidRPr="008C141A">
        <w:rPr>
          <w:sz w:val="22"/>
          <w:szCs w:val="22"/>
        </w:rPr>
        <w:t>, 2019. 43:219–225.</w:t>
      </w:r>
    </w:p>
    <w:p w14:paraId="4835DA22" w14:textId="1AAFB682" w:rsidR="009B6E0B" w:rsidRPr="008C141A" w:rsidRDefault="000D07AC" w:rsidP="009B6E0B">
      <w:pPr>
        <w:rPr>
          <w:sz w:val="22"/>
          <w:szCs w:val="22"/>
        </w:rPr>
      </w:pPr>
      <w:r w:rsidRPr="008C141A">
        <w:rPr>
          <w:sz w:val="22"/>
          <w:szCs w:val="22"/>
        </w:rPr>
        <w:lastRenderedPageBreak/>
        <w:t>4</w:t>
      </w:r>
      <w:r w:rsidR="00367718" w:rsidRPr="008C141A">
        <w:rPr>
          <w:sz w:val="22"/>
          <w:szCs w:val="22"/>
        </w:rPr>
        <w:t>2</w:t>
      </w:r>
      <w:r w:rsidRPr="008C141A">
        <w:rPr>
          <w:sz w:val="22"/>
          <w:szCs w:val="22"/>
        </w:rPr>
        <w:t xml:space="preserve">. Wockatz, P., P. Schartau. Traveller Needs and UK Capability Study: Supporting the realisation of Intelligent Mobility in the UK. Transport Systems Catapult, 2015. Accessed July 26, 2023. </w:t>
      </w:r>
      <w:hyperlink r:id="rId44" w:history="1">
        <w:r w:rsidRPr="008C141A">
          <w:rPr>
            <w:rStyle w:val="Hyperlink"/>
            <w:sz w:val="22"/>
            <w:szCs w:val="22"/>
          </w:rPr>
          <w:t>https://cp.catapult.org.uk/wp-content/uploads/2021/07/Travellers_Needs_and_UK_Capability_Study.pdf</w:t>
        </w:r>
      </w:hyperlink>
    </w:p>
    <w:p w14:paraId="088ACA7E" w14:textId="77777777" w:rsidR="00C61B53" w:rsidRPr="008C141A" w:rsidRDefault="00C61B53" w:rsidP="009B6E0B">
      <w:pPr>
        <w:rPr>
          <w:sz w:val="22"/>
          <w:szCs w:val="22"/>
        </w:rPr>
      </w:pPr>
    </w:p>
    <w:p w14:paraId="3A7C9D9B" w14:textId="3C14562E" w:rsidR="00C61B53" w:rsidRPr="008C141A" w:rsidRDefault="00C61B53" w:rsidP="009B6E0B">
      <w:pPr>
        <w:rPr>
          <w:sz w:val="22"/>
          <w:szCs w:val="22"/>
        </w:rPr>
      </w:pPr>
      <w:r w:rsidRPr="008C141A">
        <w:rPr>
          <w:sz w:val="22"/>
          <w:szCs w:val="22"/>
        </w:rPr>
        <w:t>4</w:t>
      </w:r>
      <w:r w:rsidR="00367718" w:rsidRPr="008C141A">
        <w:rPr>
          <w:sz w:val="22"/>
          <w:szCs w:val="22"/>
        </w:rPr>
        <w:t>3</w:t>
      </w:r>
      <w:r w:rsidRPr="008C141A">
        <w:rPr>
          <w:sz w:val="22"/>
          <w:szCs w:val="22"/>
        </w:rPr>
        <w:t>.</w:t>
      </w:r>
      <w:r w:rsidR="00374230" w:rsidRPr="008C141A">
        <w:rPr>
          <w:sz w:val="22"/>
          <w:szCs w:val="22"/>
        </w:rPr>
        <w:t xml:space="preserve"> Huang Y., D. Hands. Design Thinking for New Business Contexts: A Critical Analysis through Theory and Practice. Palgrave Macmillan, Cham, 2022.</w:t>
      </w:r>
    </w:p>
    <w:p w14:paraId="74D60423" w14:textId="77777777" w:rsidR="00374230" w:rsidRPr="008C141A" w:rsidRDefault="00374230" w:rsidP="009B6E0B">
      <w:pPr>
        <w:rPr>
          <w:sz w:val="22"/>
          <w:szCs w:val="22"/>
        </w:rPr>
      </w:pPr>
    </w:p>
    <w:p w14:paraId="05A2C1C9" w14:textId="6196A6F7" w:rsidR="00374230" w:rsidRPr="008C141A" w:rsidRDefault="00B13817" w:rsidP="009B6E0B">
      <w:pPr>
        <w:rPr>
          <w:sz w:val="22"/>
          <w:szCs w:val="22"/>
        </w:rPr>
      </w:pPr>
      <w:r w:rsidRPr="008C141A">
        <w:rPr>
          <w:sz w:val="22"/>
          <w:szCs w:val="22"/>
        </w:rPr>
        <w:t>4</w:t>
      </w:r>
      <w:r w:rsidR="00367718" w:rsidRPr="008C141A">
        <w:rPr>
          <w:sz w:val="22"/>
          <w:szCs w:val="22"/>
        </w:rPr>
        <w:t>4</w:t>
      </w:r>
      <w:r w:rsidRPr="008C141A">
        <w:rPr>
          <w:sz w:val="22"/>
          <w:szCs w:val="22"/>
        </w:rPr>
        <w:t xml:space="preserve">. Sjöman, M., T. Ringenson, A. Kramers. Exploring everyday mobility in a living lab based on economic interventions. </w:t>
      </w:r>
      <w:r w:rsidRPr="008C141A">
        <w:rPr>
          <w:i/>
          <w:iCs/>
          <w:sz w:val="22"/>
          <w:szCs w:val="22"/>
        </w:rPr>
        <w:t>ETRR</w:t>
      </w:r>
      <w:r w:rsidRPr="008C141A">
        <w:rPr>
          <w:sz w:val="22"/>
          <w:szCs w:val="22"/>
        </w:rPr>
        <w:t xml:space="preserve">, 2020. </w:t>
      </w:r>
      <w:r w:rsidR="00315061" w:rsidRPr="008C141A">
        <w:rPr>
          <w:sz w:val="22"/>
          <w:szCs w:val="22"/>
        </w:rPr>
        <w:t>12:5.</w:t>
      </w:r>
    </w:p>
    <w:p w14:paraId="475539E5" w14:textId="77777777" w:rsidR="00B67110" w:rsidRPr="008C141A" w:rsidRDefault="00B67110" w:rsidP="003257CF">
      <w:pPr>
        <w:rPr>
          <w:sz w:val="22"/>
          <w:szCs w:val="22"/>
        </w:rPr>
      </w:pPr>
    </w:p>
    <w:p w14:paraId="45D5825B" w14:textId="368C03B7" w:rsidR="003257CF" w:rsidRPr="008C141A" w:rsidRDefault="00B67110" w:rsidP="003257CF">
      <w:pPr>
        <w:rPr>
          <w:rStyle w:val="markedcontent"/>
          <w:sz w:val="22"/>
          <w:szCs w:val="22"/>
        </w:rPr>
      </w:pPr>
      <w:r w:rsidRPr="008C141A">
        <w:rPr>
          <w:sz w:val="22"/>
          <w:szCs w:val="22"/>
        </w:rPr>
        <w:t>4</w:t>
      </w:r>
      <w:r w:rsidR="00367718" w:rsidRPr="008C141A">
        <w:rPr>
          <w:sz w:val="22"/>
          <w:szCs w:val="22"/>
        </w:rPr>
        <w:t>5</w:t>
      </w:r>
      <w:r w:rsidRPr="008C141A">
        <w:rPr>
          <w:sz w:val="22"/>
          <w:szCs w:val="22"/>
        </w:rPr>
        <w:t xml:space="preserve">. </w:t>
      </w:r>
      <w:r w:rsidR="003257CF" w:rsidRPr="008C141A">
        <w:rPr>
          <w:rStyle w:val="markedcontent"/>
          <w:sz w:val="22"/>
          <w:szCs w:val="22"/>
        </w:rPr>
        <w:t xml:space="preserve">Rogers, E.M. </w:t>
      </w:r>
      <w:r w:rsidR="003257CF" w:rsidRPr="008C141A">
        <w:rPr>
          <w:rStyle w:val="markedcontent"/>
          <w:i/>
          <w:iCs/>
          <w:sz w:val="22"/>
          <w:szCs w:val="22"/>
        </w:rPr>
        <w:t>Diffusion of Innovations.</w:t>
      </w:r>
      <w:r w:rsidR="003257CF" w:rsidRPr="008C141A">
        <w:rPr>
          <w:rStyle w:val="markedcontent"/>
          <w:sz w:val="22"/>
          <w:szCs w:val="22"/>
        </w:rPr>
        <w:t xml:space="preserve"> Simon and Schuster, New York, 1995.</w:t>
      </w:r>
    </w:p>
    <w:p w14:paraId="4ECB0C64" w14:textId="77777777" w:rsidR="009A0C8D" w:rsidRPr="008C141A" w:rsidRDefault="009A0C8D" w:rsidP="009A0C8D">
      <w:pPr>
        <w:rPr>
          <w:sz w:val="22"/>
          <w:szCs w:val="22"/>
        </w:rPr>
      </w:pPr>
    </w:p>
    <w:p w14:paraId="496A4A58" w14:textId="349F3EE5" w:rsidR="00B67110" w:rsidRPr="008C141A" w:rsidRDefault="009A0C8D" w:rsidP="009A0C8D">
      <w:pPr>
        <w:rPr>
          <w:sz w:val="22"/>
          <w:szCs w:val="22"/>
        </w:rPr>
      </w:pPr>
      <w:r w:rsidRPr="008C141A">
        <w:rPr>
          <w:sz w:val="22"/>
          <w:szCs w:val="22"/>
        </w:rPr>
        <w:t>4</w:t>
      </w:r>
      <w:r w:rsidR="00367718" w:rsidRPr="008C141A">
        <w:rPr>
          <w:sz w:val="22"/>
          <w:szCs w:val="22"/>
        </w:rPr>
        <w:t>6</w:t>
      </w:r>
      <w:r w:rsidRPr="008C141A">
        <w:rPr>
          <w:sz w:val="22"/>
          <w:szCs w:val="22"/>
        </w:rPr>
        <w:t>.</w:t>
      </w:r>
      <w:r w:rsidR="003257CF" w:rsidRPr="008C141A">
        <w:rPr>
          <w:sz w:val="22"/>
          <w:szCs w:val="22"/>
        </w:rPr>
        <w:t xml:space="preserve"> </w:t>
      </w:r>
      <w:r w:rsidR="003257CF" w:rsidRPr="008C141A">
        <w:rPr>
          <w:rStyle w:val="markedcontent"/>
          <w:sz w:val="22"/>
          <w:szCs w:val="22"/>
        </w:rPr>
        <w:t xml:space="preserve">Strömberg, H. </w:t>
      </w:r>
      <w:r w:rsidR="003257CF" w:rsidRPr="008C141A">
        <w:rPr>
          <w:sz w:val="22"/>
          <w:szCs w:val="22"/>
        </w:rPr>
        <w:t xml:space="preserve">Creating space for action – </w:t>
      </w:r>
      <w:r w:rsidR="00906174" w:rsidRPr="008C141A">
        <w:rPr>
          <w:sz w:val="22"/>
          <w:szCs w:val="22"/>
        </w:rPr>
        <w:t xml:space="preserve">Supporting </w:t>
      </w:r>
      <w:r w:rsidR="003257CF" w:rsidRPr="008C141A">
        <w:rPr>
          <w:sz w:val="22"/>
          <w:szCs w:val="22"/>
        </w:rPr>
        <w:t xml:space="preserve">behaviour change by making sustainable transport opportunities available in the world and in the mind (Doctoral thesis). Chalmers, Gothenburg. Accessed July 26, 2023. </w:t>
      </w:r>
      <w:hyperlink r:id="rId45" w:history="1">
        <w:r w:rsidR="003257CF" w:rsidRPr="008C141A">
          <w:rPr>
            <w:rStyle w:val="Hyperlink"/>
            <w:sz w:val="22"/>
            <w:szCs w:val="22"/>
          </w:rPr>
          <w:t>https://research.chalmers.se/publication/222635</w:t>
        </w:r>
      </w:hyperlink>
      <w:r w:rsidR="003257CF" w:rsidRPr="008C141A">
        <w:rPr>
          <w:sz w:val="22"/>
          <w:szCs w:val="22"/>
        </w:rPr>
        <w:t xml:space="preserve"> </w:t>
      </w:r>
    </w:p>
    <w:p w14:paraId="716F2697" w14:textId="77777777" w:rsidR="00521636" w:rsidRPr="008C141A" w:rsidRDefault="00521636" w:rsidP="009A0C8D">
      <w:pPr>
        <w:rPr>
          <w:sz w:val="22"/>
          <w:szCs w:val="22"/>
        </w:rPr>
      </w:pPr>
    </w:p>
    <w:p w14:paraId="2B04DA93" w14:textId="00FA3271" w:rsidR="00B579DC" w:rsidRPr="008C141A" w:rsidRDefault="00DD661D" w:rsidP="007A0CCC">
      <w:pPr>
        <w:rPr>
          <w:sz w:val="22"/>
          <w:szCs w:val="22"/>
        </w:rPr>
      </w:pPr>
      <w:r w:rsidRPr="008C141A">
        <w:rPr>
          <w:sz w:val="22"/>
          <w:szCs w:val="22"/>
        </w:rPr>
        <w:t>4</w:t>
      </w:r>
      <w:r w:rsidR="00367718" w:rsidRPr="008C141A">
        <w:rPr>
          <w:sz w:val="22"/>
          <w:szCs w:val="22"/>
        </w:rPr>
        <w:t>7</w:t>
      </w:r>
      <w:r w:rsidRPr="008C141A">
        <w:rPr>
          <w:sz w:val="22"/>
          <w:szCs w:val="22"/>
        </w:rPr>
        <w:t>. Tran, Y., N. Hashimoto. Mobility-As-A-Service Trials in Japan: Initial Result. IEEE ICCE, Las Vegas, USA, 2022.</w:t>
      </w:r>
      <w:r w:rsidR="00B579DC" w:rsidRPr="008C141A">
        <w:rPr>
          <w:sz w:val="22"/>
          <w:szCs w:val="22"/>
        </w:rPr>
        <w:t xml:space="preserve"> </w:t>
      </w:r>
    </w:p>
    <w:sectPr w:rsidR="00B579DC" w:rsidRPr="008C141A" w:rsidSect="008B6753">
      <w:headerReference w:type="default" r:id="rId46"/>
      <w:footerReference w:type="even" r:id="rId47"/>
      <w:footerReference w:type="default" r:id="rId48"/>
      <w:pgSz w:w="12240" w:h="15840"/>
      <w:pgMar w:top="1440" w:right="1440" w:bottom="1440" w:left="1440" w:header="709" w:footer="709" w:gutter="0"/>
      <w:lnNumType w:countBy="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1EC96" w14:textId="77777777" w:rsidR="00EA7FB0" w:rsidRDefault="00EA7FB0" w:rsidP="005945C7">
      <w:r>
        <w:separator/>
      </w:r>
    </w:p>
  </w:endnote>
  <w:endnote w:type="continuationSeparator" w:id="0">
    <w:p w14:paraId="1A35B9D3" w14:textId="77777777" w:rsidR="00EA7FB0" w:rsidRDefault="00EA7FB0" w:rsidP="00594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6944596"/>
      <w:docPartObj>
        <w:docPartGallery w:val="Page Numbers (Bottom of Page)"/>
        <w:docPartUnique/>
      </w:docPartObj>
    </w:sdtPr>
    <w:sdtContent>
      <w:p w14:paraId="34B2430B" w14:textId="0E5CA58E" w:rsidR="005945C7" w:rsidRDefault="005945C7" w:rsidP="001B6E1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710AA5" w14:textId="77777777" w:rsidR="005945C7" w:rsidRDefault="005945C7" w:rsidP="005945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6526312"/>
      <w:docPartObj>
        <w:docPartGallery w:val="Page Numbers (Bottom of Page)"/>
        <w:docPartUnique/>
      </w:docPartObj>
    </w:sdtPr>
    <w:sdtContent>
      <w:p w14:paraId="61E84C3D" w14:textId="31406E97" w:rsidR="001B6E1F" w:rsidRDefault="001B6E1F" w:rsidP="00F60C5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7CFDDE33" w14:textId="157562EA" w:rsidR="005945C7" w:rsidRDefault="005945C7" w:rsidP="001B6E1F">
    <w:pPr>
      <w:pStyle w:val="Footer"/>
      <w:framePr w:wrap="none" w:vAnchor="text" w:hAnchor="margin" w:xAlign="right" w:y="1"/>
      <w:jc w:val="center"/>
      <w:rPr>
        <w:rStyle w:val="PageNumber"/>
      </w:rPr>
    </w:pPr>
  </w:p>
  <w:p w14:paraId="072DA41F" w14:textId="77777777" w:rsidR="005945C7" w:rsidRDefault="005945C7" w:rsidP="005945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69552" w14:textId="77777777" w:rsidR="00EA7FB0" w:rsidRDefault="00EA7FB0" w:rsidP="005945C7">
      <w:r>
        <w:separator/>
      </w:r>
    </w:p>
  </w:footnote>
  <w:footnote w:type="continuationSeparator" w:id="0">
    <w:p w14:paraId="33C19AC8" w14:textId="77777777" w:rsidR="00EA7FB0" w:rsidRDefault="00EA7FB0" w:rsidP="00594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10C8" w14:textId="1636D09C" w:rsidR="00180821" w:rsidRPr="006070A0" w:rsidRDefault="006070A0">
    <w:pPr>
      <w:pStyle w:val="Header"/>
      <w:rPr>
        <w:i/>
      </w:rPr>
    </w:pPr>
    <w:r>
      <w:rPr>
        <w:i/>
      </w:rPr>
      <w:t>Milne, Sochor, Beecroft, and Cottrill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C417C"/>
    <w:multiLevelType w:val="multilevel"/>
    <w:tmpl w:val="D4E63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C32BF8"/>
    <w:multiLevelType w:val="multilevel"/>
    <w:tmpl w:val="F962B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700A92"/>
    <w:multiLevelType w:val="hybridMultilevel"/>
    <w:tmpl w:val="5CBE7584"/>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41D82"/>
    <w:multiLevelType w:val="hybridMultilevel"/>
    <w:tmpl w:val="56D6BE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2F7549"/>
    <w:multiLevelType w:val="hybridMultilevel"/>
    <w:tmpl w:val="60A2A5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040DC4"/>
    <w:multiLevelType w:val="hybridMultilevel"/>
    <w:tmpl w:val="8BC81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AC7E11"/>
    <w:multiLevelType w:val="multilevel"/>
    <w:tmpl w:val="4A0C4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427233"/>
    <w:multiLevelType w:val="hybridMultilevel"/>
    <w:tmpl w:val="CC8CC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2A37B0"/>
    <w:multiLevelType w:val="hybridMultilevel"/>
    <w:tmpl w:val="2F2C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462CBA"/>
    <w:multiLevelType w:val="hybridMultilevel"/>
    <w:tmpl w:val="B4EC6758"/>
    <w:lvl w:ilvl="0" w:tplc="925C3A1C">
      <w:start w:val="1"/>
      <w:numFmt w:val="decimal"/>
      <w:lvlText w:val="%1."/>
      <w:lvlJc w:val="left"/>
      <w:pPr>
        <w:ind w:left="720" w:hanging="360"/>
      </w:pPr>
      <w:rPr>
        <w:rFonts w:eastAsiaTheme="minorHAnsi" w:hint="default"/>
        <w:color w:val="3F3F3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EB562E"/>
    <w:multiLevelType w:val="hybridMultilevel"/>
    <w:tmpl w:val="8E166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BD1CAA"/>
    <w:multiLevelType w:val="hybridMultilevel"/>
    <w:tmpl w:val="4ED80C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8551E3"/>
    <w:multiLevelType w:val="hybridMultilevel"/>
    <w:tmpl w:val="E58E01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CF571A"/>
    <w:multiLevelType w:val="multilevel"/>
    <w:tmpl w:val="A23A2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7B589F"/>
    <w:multiLevelType w:val="hybridMultilevel"/>
    <w:tmpl w:val="3104DEB4"/>
    <w:lvl w:ilvl="0" w:tplc="4D24E6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9C605C6"/>
    <w:multiLevelType w:val="hybridMultilevel"/>
    <w:tmpl w:val="3FAC29E2"/>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537EBE"/>
    <w:multiLevelType w:val="hybridMultilevel"/>
    <w:tmpl w:val="E10408C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BD5C56"/>
    <w:multiLevelType w:val="hybridMultilevel"/>
    <w:tmpl w:val="60A2A5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91550B"/>
    <w:multiLevelType w:val="multilevel"/>
    <w:tmpl w:val="78EA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C957C7"/>
    <w:multiLevelType w:val="hybridMultilevel"/>
    <w:tmpl w:val="63204D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4B2538"/>
    <w:multiLevelType w:val="hybridMultilevel"/>
    <w:tmpl w:val="39444364"/>
    <w:lvl w:ilvl="0" w:tplc="2CDEB612">
      <w:start w:val="1"/>
      <w:numFmt w:val="bullet"/>
      <w:lvlText w:val=""/>
      <w:lvlJc w:val="left"/>
      <w:pPr>
        <w:ind w:left="0" w:firstLine="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924C1D"/>
    <w:multiLevelType w:val="hybridMultilevel"/>
    <w:tmpl w:val="02A26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E23554"/>
    <w:multiLevelType w:val="hybridMultilevel"/>
    <w:tmpl w:val="FF749D3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F50708"/>
    <w:multiLevelType w:val="multilevel"/>
    <w:tmpl w:val="1A905174"/>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C187C58"/>
    <w:multiLevelType w:val="hybridMultilevel"/>
    <w:tmpl w:val="F7B21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4A597E"/>
    <w:multiLevelType w:val="multilevel"/>
    <w:tmpl w:val="F7DA1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83289348">
    <w:abstractNumId w:val="5"/>
  </w:num>
  <w:num w:numId="2" w16cid:durableId="186600535">
    <w:abstractNumId w:val="7"/>
  </w:num>
  <w:num w:numId="3" w16cid:durableId="376513473">
    <w:abstractNumId w:val="24"/>
  </w:num>
  <w:num w:numId="4" w16cid:durableId="1015503008">
    <w:abstractNumId w:val="19"/>
  </w:num>
  <w:num w:numId="5" w16cid:durableId="731006470">
    <w:abstractNumId w:val="8"/>
  </w:num>
  <w:num w:numId="6" w16cid:durableId="746194677">
    <w:abstractNumId w:val="21"/>
  </w:num>
  <w:num w:numId="7" w16cid:durableId="364212156">
    <w:abstractNumId w:val="3"/>
  </w:num>
  <w:num w:numId="8" w16cid:durableId="757948191">
    <w:abstractNumId w:val="14"/>
  </w:num>
  <w:num w:numId="9" w16cid:durableId="1175926356">
    <w:abstractNumId w:val="1"/>
  </w:num>
  <w:num w:numId="10" w16cid:durableId="1449155429">
    <w:abstractNumId w:val="0"/>
  </w:num>
  <w:num w:numId="11" w16cid:durableId="858541767">
    <w:abstractNumId w:val="11"/>
  </w:num>
  <w:num w:numId="12" w16cid:durableId="195582827">
    <w:abstractNumId w:val="12"/>
  </w:num>
  <w:num w:numId="13" w16cid:durableId="2091926706">
    <w:abstractNumId w:val="17"/>
  </w:num>
  <w:num w:numId="14" w16cid:durableId="1262567985">
    <w:abstractNumId w:val="4"/>
  </w:num>
  <w:num w:numId="15" w16cid:durableId="1696300335">
    <w:abstractNumId w:val="10"/>
  </w:num>
  <w:num w:numId="16" w16cid:durableId="173764735">
    <w:abstractNumId w:val="18"/>
  </w:num>
  <w:num w:numId="17" w16cid:durableId="536233350">
    <w:abstractNumId w:val="16"/>
  </w:num>
  <w:num w:numId="18" w16cid:durableId="137764480">
    <w:abstractNumId w:val="9"/>
  </w:num>
  <w:num w:numId="19" w16cid:durableId="1167088493">
    <w:abstractNumId w:val="25"/>
  </w:num>
  <w:num w:numId="20" w16cid:durableId="29689351">
    <w:abstractNumId w:val="20"/>
  </w:num>
  <w:num w:numId="21" w16cid:durableId="1686787738">
    <w:abstractNumId w:val="6"/>
  </w:num>
  <w:num w:numId="22" w16cid:durableId="2032875731">
    <w:abstractNumId w:val="23"/>
  </w:num>
  <w:num w:numId="23" w16cid:durableId="1845128011">
    <w:abstractNumId w:val="13"/>
  </w:num>
  <w:num w:numId="24" w16cid:durableId="2079207911">
    <w:abstractNumId w:val="2"/>
  </w:num>
  <w:num w:numId="25" w16cid:durableId="975141469">
    <w:abstractNumId w:val="15"/>
  </w:num>
  <w:num w:numId="26" w16cid:durableId="76619289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6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300"/>
    <w:rsid w:val="00000DBD"/>
    <w:rsid w:val="00000FF6"/>
    <w:rsid w:val="00001CDD"/>
    <w:rsid w:val="0000316F"/>
    <w:rsid w:val="000055A6"/>
    <w:rsid w:val="00006D0A"/>
    <w:rsid w:val="0000719A"/>
    <w:rsid w:val="00012D7D"/>
    <w:rsid w:val="00015291"/>
    <w:rsid w:val="00022351"/>
    <w:rsid w:val="000229E6"/>
    <w:rsid w:val="000249F7"/>
    <w:rsid w:val="00024D30"/>
    <w:rsid w:val="0002568B"/>
    <w:rsid w:val="00025BA6"/>
    <w:rsid w:val="0002756B"/>
    <w:rsid w:val="00030BDA"/>
    <w:rsid w:val="00030BE7"/>
    <w:rsid w:val="000314AF"/>
    <w:rsid w:val="00031C40"/>
    <w:rsid w:val="00033A31"/>
    <w:rsid w:val="00034230"/>
    <w:rsid w:val="0003492D"/>
    <w:rsid w:val="00034C44"/>
    <w:rsid w:val="000367D8"/>
    <w:rsid w:val="00036FD3"/>
    <w:rsid w:val="000403D2"/>
    <w:rsid w:val="00041B51"/>
    <w:rsid w:val="00042B01"/>
    <w:rsid w:val="000458C2"/>
    <w:rsid w:val="000470CA"/>
    <w:rsid w:val="00052AF7"/>
    <w:rsid w:val="0005305B"/>
    <w:rsid w:val="000547EE"/>
    <w:rsid w:val="000558F9"/>
    <w:rsid w:val="000564D3"/>
    <w:rsid w:val="00056E18"/>
    <w:rsid w:val="00056F42"/>
    <w:rsid w:val="00057829"/>
    <w:rsid w:val="000629A9"/>
    <w:rsid w:val="00064FA2"/>
    <w:rsid w:val="00065106"/>
    <w:rsid w:val="00066553"/>
    <w:rsid w:val="00067370"/>
    <w:rsid w:val="0006765F"/>
    <w:rsid w:val="000700A7"/>
    <w:rsid w:val="0007092D"/>
    <w:rsid w:val="00071158"/>
    <w:rsid w:val="00074B7B"/>
    <w:rsid w:val="00074BD2"/>
    <w:rsid w:val="0007676E"/>
    <w:rsid w:val="00076AC0"/>
    <w:rsid w:val="00081F57"/>
    <w:rsid w:val="000827C8"/>
    <w:rsid w:val="00083308"/>
    <w:rsid w:val="00083FC5"/>
    <w:rsid w:val="00085EAB"/>
    <w:rsid w:val="00087514"/>
    <w:rsid w:val="00087FBE"/>
    <w:rsid w:val="00090ACB"/>
    <w:rsid w:val="00091413"/>
    <w:rsid w:val="0009422A"/>
    <w:rsid w:val="0009513A"/>
    <w:rsid w:val="0009526C"/>
    <w:rsid w:val="000972B5"/>
    <w:rsid w:val="000A01AE"/>
    <w:rsid w:val="000A0488"/>
    <w:rsid w:val="000A6ED4"/>
    <w:rsid w:val="000B1CAD"/>
    <w:rsid w:val="000B227B"/>
    <w:rsid w:val="000B3533"/>
    <w:rsid w:val="000B3643"/>
    <w:rsid w:val="000B5424"/>
    <w:rsid w:val="000B5ADE"/>
    <w:rsid w:val="000B6033"/>
    <w:rsid w:val="000B7D84"/>
    <w:rsid w:val="000C0353"/>
    <w:rsid w:val="000C09CA"/>
    <w:rsid w:val="000C1DDD"/>
    <w:rsid w:val="000C5D47"/>
    <w:rsid w:val="000C68A4"/>
    <w:rsid w:val="000C76CD"/>
    <w:rsid w:val="000D07AC"/>
    <w:rsid w:val="000D538A"/>
    <w:rsid w:val="000D6087"/>
    <w:rsid w:val="000D70C4"/>
    <w:rsid w:val="000E126A"/>
    <w:rsid w:val="000E1DC0"/>
    <w:rsid w:val="000E1E64"/>
    <w:rsid w:val="000E2759"/>
    <w:rsid w:val="000E3F96"/>
    <w:rsid w:val="000E44DA"/>
    <w:rsid w:val="000E4779"/>
    <w:rsid w:val="000E5AC6"/>
    <w:rsid w:val="000E5DB9"/>
    <w:rsid w:val="000E5E00"/>
    <w:rsid w:val="000E70C9"/>
    <w:rsid w:val="000F4060"/>
    <w:rsid w:val="000F473F"/>
    <w:rsid w:val="000F4B70"/>
    <w:rsid w:val="000F5C9D"/>
    <w:rsid w:val="000F5E72"/>
    <w:rsid w:val="000F71F1"/>
    <w:rsid w:val="000F7C8C"/>
    <w:rsid w:val="00100853"/>
    <w:rsid w:val="00101145"/>
    <w:rsid w:val="00102699"/>
    <w:rsid w:val="001050B7"/>
    <w:rsid w:val="0010533F"/>
    <w:rsid w:val="00106F18"/>
    <w:rsid w:val="00107723"/>
    <w:rsid w:val="001079D8"/>
    <w:rsid w:val="00107A38"/>
    <w:rsid w:val="00107F6C"/>
    <w:rsid w:val="001101C5"/>
    <w:rsid w:val="00110A7D"/>
    <w:rsid w:val="00112A6C"/>
    <w:rsid w:val="0011363C"/>
    <w:rsid w:val="00115DBF"/>
    <w:rsid w:val="001167DC"/>
    <w:rsid w:val="00117C27"/>
    <w:rsid w:val="00117E7B"/>
    <w:rsid w:val="00120C3D"/>
    <w:rsid w:val="00120EF2"/>
    <w:rsid w:val="00122805"/>
    <w:rsid w:val="00122D3A"/>
    <w:rsid w:val="00123AF1"/>
    <w:rsid w:val="00124879"/>
    <w:rsid w:val="00124B7F"/>
    <w:rsid w:val="001263AC"/>
    <w:rsid w:val="00126A8F"/>
    <w:rsid w:val="00126B30"/>
    <w:rsid w:val="00126CE6"/>
    <w:rsid w:val="00132280"/>
    <w:rsid w:val="00132C86"/>
    <w:rsid w:val="00132DBF"/>
    <w:rsid w:val="0013520D"/>
    <w:rsid w:val="001358AC"/>
    <w:rsid w:val="00135F69"/>
    <w:rsid w:val="001360D6"/>
    <w:rsid w:val="0013640D"/>
    <w:rsid w:val="00137A1C"/>
    <w:rsid w:val="00140CB0"/>
    <w:rsid w:val="001419E0"/>
    <w:rsid w:val="00142342"/>
    <w:rsid w:val="001438C8"/>
    <w:rsid w:val="00145533"/>
    <w:rsid w:val="00145AB1"/>
    <w:rsid w:val="00147B3E"/>
    <w:rsid w:val="00150F61"/>
    <w:rsid w:val="001510A8"/>
    <w:rsid w:val="00151FE9"/>
    <w:rsid w:val="0015539B"/>
    <w:rsid w:val="0015597D"/>
    <w:rsid w:val="00156E14"/>
    <w:rsid w:val="00157EF3"/>
    <w:rsid w:val="001610F7"/>
    <w:rsid w:val="00161AF7"/>
    <w:rsid w:val="00161E00"/>
    <w:rsid w:val="0016225C"/>
    <w:rsid w:val="00162371"/>
    <w:rsid w:val="00162DE4"/>
    <w:rsid w:val="001636B2"/>
    <w:rsid w:val="001638A5"/>
    <w:rsid w:val="0016499E"/>
    <w:rsid w:val="001649B7"/>
    <w:rsid w:val="00164AAA"/>
    <w:rsid w:val="001658AE"/>
    <w:rsid w:val="001673E5"/>
    <w:rsid w:val="0017036D"/>
    <w:rsid w:val="0017085A"/>
    <w:rsid w:val="001711EF"/>
    <w:rsid w:val="00171D19"/>
    <w:rsid w:val="00172020"/>
    <w:rsid w:val="00172C12"/>
    <w:rsid w:val="001740BC"/>
    <w:rsid w:val="00174DCA"/>
    <w:rsid w:val="0017640F"/>
    <w:rsid w:val="001767B5"/>
    <w:rsid w:val="00180821"/>
    <w:rsid w:val="00181583"/>
    <w:rsid w:val="0018393B"/>
    <w:rsid w:val="00184B77"/>
    <w:rsid w:val="00187287"/>
    <w:rsid w:val="00187659"/>
    <w:rsid w:val="00193372"/>
    <w:rsid w:val="00193575"/>
    <w:rsid w:val="00193B11"/>
    <w:rsid w:val="001A0E7C"/>
    <w:rsid w:val="001A1B52"/>
    <w:rsid w:val="001A1E32"/>
    <w:rsid w:val="001A1E39"/>
    <w:rsid w:val="001A380E"/>
    <w:rsid w:val="001A5DFA"/>
    <w:rsid w:val="001A69CF"/>
    <w:rsid w:val="001A7CB5"/>
    <w:rsid w:val="001B0429"/>
    <w:rsid w:val="001B0AB6"/>
    <w:rsid w:val="001B0E3D"/>
    <w:rsid w:val="001B103A"/>
    <w:rsid w:val="001B1C42"/>
    <w:rsid w:val="001B222D"/>
    <w:rsid w:val="001B4553"/>
    <w:rsid w:val="001B4AC9"/>
    <w:rsid w:val="001B5538"/>
    <w:rsid w:val="001B57B0"/>
    <w:rsid w:val="001B6C28"/>
    <w:rsid w:val="001B6D21"/>
    <w:rsid w:val="001B6E1F"/>
    <w:rsid w:val="001C336C"/>
    <w:rsid w:val="001C54D9"/>
    <w:rsid w:val="001C7121"/>
    <w:rsid w:val="001C75D6"/>
    <w:rsid w:val="001C7A73"/>
    <w:rsid w:val="001D0490"/>
    <w:rsid w:val="001D0C29"/>
    <w:rsid w:val="001D2652"/>
    <w:rsid w:val="001D26CF"/>
    <w:rsid w:val="001D3156"/>
    <w:rsid w:val="001D403B"/>
    <w:rsid w:val="001D40CA"/>
    <w:rsid w:val="001D4132"/>
    <w:rsid w:val="001D4B05"/>
    <w:rsid w:val="001D5639"/>
    <w:rsid w:val="001D570A"/>
    <w:rsid w:val="001D57CC"/>
    <w:rsid w:val="001D6E27"/>
    <w:rsid w:val="001D714A"/>
    <w:rsid w:val="001D7615"/>
    <w:rsid w:val="001D7695"/>
    <w:rsid w:val="001D7CC5"/>
    <w:rsid w:val="001D7FCB"/>
    <w:rsid w:val="001E1680"/>
    <w:rsid w:val="001E1E54"/>
    <w:rsid w:val="001E2557"/>
    <w:rsid w:val="001E3C0B"/>
    <w:rsid w:val="001E3F9D"/>
    <w:rsid w:val="001E4F1F"/>
    <w:rsid w:val="001E6D33"/>
    <w:rsid w:val="001F0063"/>
    <w:rsid w:val="001F135E"/>
    <w:rsid w:val="001F1E38"/>
    <w:rsid w:val="001F395B"/>
    <w:rsid w:val="001F3DE6"/>
    <w:rsid w:val="001F5A14"/>
    <w:rsid w:val="00201B4E"/>
    <w:rsid w:val="00203BD1"/>
    <w:rsid w:val="0020545E"/>
    <w:rsid w:val="002103DE"/>
    <w:rsid w:val="00210677"/>
    <w:rsid w:val="00212922"/>
    <w:rsid w:val="002133F5"/>
    <w:rsid w:val="00213628"/>
    <w:rsid w:val="00213E71"/>
    <w:rsid w:val="00214B63"/>
    <w:rsid w:val="002160BD"/>
    <w:rsid w:val="00216EE0"/>
    <w:rsid w:val="00223A57"/>
    <w:rsid w:val="00224E16"/>
    <w:rsid w:val="002261C1"/>
    <w:rsid w:val="002277DB"/>
    <w:rsid w:val="00227A87"/>
    <w:rsid w:val="00227B0C"/>
    <w:rsid w:val="002352F4"/>
    <w:rsid w:val="002356C4"/>
    <w:rsid w:val="00235BF1"/>
    <w:rsid w:val="00240894"/>
    <w:rsid w:val="00241D40"/>
    <w:rsid w:val="00241F42"/>
    <w:rsid w:val="0024227E"/>
    <w:rsid w:val="0024506A"/>
    <w:rsid w:val="00246E18"/>
    <w:rsid w:val="002514B2"/>
    <w:rsid w:val="0025179B"/>
    <w:rsid w:val="00252F86"/>
    <w:rsid w:val="00257FC8"/>
    <w:rsid w:val="00262072"/>
    <w:rsid w:val="0026473B"/>
    <w:rsid w:val="00264DAA"/>
    <w:rsid w:val="00266F45"/>
    <w:rsid w:val="0026787D"/>
    <w:rsid w:val="002705E9"/>
    <w:rsid w:val="00270BD6"/>
    <w:rsid w:val="00270CD7"/>
    <w:rsid w:val="002712C7"/>
    <w:rsid w:val="00272008"/>
    <w:rsid w:val="00274310"/>
    <w:rsid w:val="0027730A"/>
    <w:rsid w:val="00277931"/>
    <w:rsid w:val="00280C51"/>
    <w:rsid w:val="002822A0"/>
    <w:rsid w:val="002826B7"/>
    <w:rsid w:val="00285DBB"/>
    <w:rsid w:val="00290B42"/>
    <w:rsid w:val="0029154B"/>
    <w:rsid w:val="00291BA4"/>
    <w:rsid w:val="00292B5D"/>
    <w:rsid w:val="00292BD3"/>
    <w:rsid w:val="0029417C"/>
    <w:rsid w:val="002948A9"/>
    <w:rsid w:val="00297FB3"/>
    <w:rsid w:val="002A002B"/>
    <w:rsid w:val="002A078A"/>
    <w:rsid w:val="002A2650"/>
    <w:rsid w:val="002A51FC"/>
    <w:rsid w:val="002A7B50"/>
    <w:rsid w:val="002B0C4A"/>
    <w:rsid w:val="002B2170"/>
    <w:rsid w:val="002B219E"/>
    <w:rsid w:val="002B3699"/>
    <w:rsid w:val="002B568A"/>
    <w:rsid w:val="002B6A16"/>
    <w:rsid w:val="002B7E26"/>
    <w:rsid w:val="002C45EF"/>
    <w:rsid w:val="002C5858"/>
    <w:rsid w:val="002C5CE7"/>
    <w:rsid w:val="002C6BE2"/>
    <w:rsid w:val="002D1519"/>
    <w:rsid w:val="002D157F"/>
    <w:rsid w:val="002D20C7"/>
    <w:rsid w:val="002D3AFE"/>
    <w:rsid w:val="002D4C44"/>
    <w:rsid w:val="002D7516"/>
    <w:rsid w:val="002E0B99"/>
    <w:rsid w:val="002E125D"/>
    <w:rsid w:val="002E184C"/>
    <w:rsid w:val="002E3C75"/>
    <w:rsid w:val="002E3D75"/>
    <w:rsid w:val="002E4294"/>
    <w:rsid w:val="002E52F1"/>
    <w:rsid w:val="002E5A98"/>
    <w:rsid w:val="002E66E3"/>
    <w:rsid w:val="002E6BE8"/>
    <w:rsid w:val="002E759E"/>
    <w:rsid w:val="002E790E"/>
    <w:rsid w:val="002F0CB4"/>
    <w:rsid w:val="002F15EE"/>
    <w:rsid w:val="002F3AD0"/>
    <w:rsid w:val="002F4A29"/>
    <w:rsid w:val="002F4DFE"/>
    <w:rsid w:val="002F71A4"/>
    <w:rsid w:val="00300ED0"/>
    <w:rsid w:val="00305875"/>
    <w:rsid w:val="00305C12"/>
    <w:rsid w:val="003060A2"/>
    <w:rsid w:val="003079BB"/>
    <w:rsid w:val="003108F8"/>
    <w:rsid w:val="00310BB8"/>
    <w:rsid w:val="00312750"/>
    <w:rsid w:val="00315061"/>
    <w:rsid w:val="00315132"/>
    <w:rsid w:val="00320359"/>
    <w:rsid w:val="0032068F"/>
    <w:rsid w:val="003206AF"/>
    <w:rsid w:val="00320B93"/>
    <w:rsid w:val="00320CD5"/>
    <w:rsid w:val="003217C6"/>
    <w:rsid w:val="0032418B"/>
    <w:rsid w:val="0032431C"/>
    <w:rsid w:val="003257CF"/>
    <w:rsid w:val="00326D2A"/>
    <w:rsid w:val="00331B21"/>
    <w:rsid w:val="00334374"/>
    <w:rsid w:val="00334435"/>
    <w:rsid w:val="00334657"/>
    <w:rsid w:val="00336401"/>
    <w:rsid w:val="00336463"/>
    <w:rsid w:val="00336A0C"/>
    <w:rsid w:val="00337683"/>
    <w:rsid w:val="0033777A"/>
    <w:rsid w:val="0034010B"/>
    <w:rsid w:val="00340F6B"/>
    <w:rsid w:val="003415D7"/>
    <w:rsid w:val="00341DD5"/>
    <w:rsid w:val="00342FFB"/>
    <w:rsid w:val="00345626"/>
    <w:rsid w:val="00345E44"/>
    <w:rsid w:val="00345E56"/>
    <w:rsid w:val="003462D1"/>
    <w:rsid w:val="00346B65"/>
    <w:rsid w:val="00350676"/>
    <w:rsid w:val="00351C17"/>
    <w:rsid w:val="00352373"/>
    <w:rsid w:val="003542BF"/>
    <w:rsid w:val="00354476"/>
    <w:rsid w:val="00354ED1"/>
    <w:rsid w:val="003603EF"/>
    <w:rsid w:val="0036068D"/>
    <w:rsid w:val="003606E5"/>
    <w:rsid w:val="0036122E"/>
    <w:rsid w:val="00361EE4"/>
    <w:rsid w:val="00366E23"/>
    <w:rsid w:val="00367718"/>
    <w:rsid w:val="00367AC2"/>
    <w:rsid w:val="00367FB8"/>
    <w:rsid w:val="00370AD5"/>
    <w:rsid w:val="00370D52"/>
    <w:rsid w:val="0037132A"/>
    <w:rsid w:val="00372241"/>
    <w:rsid w:val="00374045"/>
    <w:rsid w:val="00374230"/>
    <w:rsid w:val="00374539"/>
    <w:rsid w:val="00376B01"/>
    <w:rsid w:val="00376D1E"/>
    <w:rsid w:val="003772A4"/>
    <w:rsid w:val="00377428"/>
    <w:rsid w:val="0038332E"/>
    <w:rsid w:val="00383947"/>
    <w:rsid w:val="00383DBC"/>
    <w:rsid w:val="00384B4B"/>
    <w:rsid w:val="00385478"/>
    <w:rsid w:val="00385D1F"/>
    <w:rsid w:val="00387915"/>
    <w:rsid w:val="003903F4"/>
    <w:rsid w:val="0039070E"/>
    <w:rsid w:val="00392294"/>
    <w:rsid w:val="003929D2"/>
    <w:rsid w:val="00394BAC"/>
    <w:rsid w:val="00396C61"/>
    <w:rsid w:val="003A0B34"/>
    <w:rsid w:val="003A0DA1"/>
    <w:rsid w:val="003A16CC"/>
    <w:rsid w:val="003A1DD3"/>
    <w:rsid w:val="003A3D57"/>
    <w:rsid w:val="003A3EC9"/>
    <w:rsid w:val="003A6159"/>
    <w:rsid w:val="003A6A32"/>
    <w:rsid w:val="003A7413"/>
    <w:rsid w:val="003A7D10"/>
    <w:rsid w:val="003A7FAD"/>
    <w:rsid w:val="003B338B"/>
    <w:rsid w:val="003B407D"/>
    <w:rsid w:val="003C057F"/>
    <w:rsid w:val="003C18F3"/>
    <w:rsid w:val="003C1F72"/>
    <w:rsid w:val="003C213F"/>
    <w:rsid w:val="003C2404"/>
    <w:rsid w:val="003C2E76"/>
    <w:rsid w:val="003C4166"/>
    <w:rsid w:val="003C5BFC"/>
    <w:rsid w:val="003C5CBB"/>
    <w:rsid w:val="003D2B58"/>
    <w:rsid w:val="003D2DAB"/>
    <w:rsid w:val="003D4CD5"/>
    <w:rsid w:val="003E04B1"/>
    <w:rsid w:val="003E05DB"/>
    <w:rsid w:val="003E0996"/>
    <w:rsid w:val="003E21D3"/>
    <w:rsid w:val="003E2673"/>
    <w:rsid w:val="003E2F0A"/>
    <w:rsid w:val="003E3BE6"/>
    <w:rsid w:val="003E5466"/>
    <w:rsid w:val="003E6E11"/>
    <w:rsid w:val="003E7AB6"/>
    <w:rsid w:val="003F09F4"/>
    <w:rsid w:val="003F0D40"/>
    <w:rsid w:val="003F121A"/>
    <w:rsid w:val="003F1346"/>
    <w:rsid w:val="003F24EA"/>
    <w:rsid w:val="003F384A"/>
    <w:rsid w:val="003F4AB3"/>
    <w:rsid w:val="003F4D5E"/>
    <w:rsid w:val="003F533E"/>
    <w:rsid w:val="003F59FB"/>
    <w:rsid w:val="003F61EC"/>
    <w:rsid w:val="0040059B"/>
    <w:rsid w:val="00401099"/>
    <w:rsid w:val="0040159B"/>
    <w:rsid w:val="0040347E"/>
    <w:rsid w:val="0040414C"/>
    <w:rsid w:val="00404FD3"/>
    <w:rsid w:val="00405904"/>
    <w:rsid w:val="00406AB8"/>
    <w:rsid w:val="0041023E"/>
    <w:rsid w:val="00410884"/>
    <w:rsid w:val="004111FC"/>
    <w:rsid w:val="00411A45"/>
    <w:rsid w:val="00411E46"/>
    <w:rsid w:val="00411FEF"/>
    <w:rsid w:val="004137A2"/>
    <w:rsid w:val="0041426A"/>
    <w:rsid w:val="004152FA"/>
    <w:rsid w:val="004155C8"/>
    <w:rsid w:val="0041583E"/>
    <w:rsid w:val="0041715B"/>
    <w:rsid w:val="0042015A"/>
    <w:rsid w:val="0042057D"/>
    <w:rsid w:val="00422BDB"/>
    <w:rsid w:val="00425DB7"/>
    <w:rsid w:val="00426138"/>
    <w:rsid w:val="00427BF5"/>
    <w:rsid w:val="00430A98"/>
    <w:rsid w:val="00430BC7"/>
    <w:rsid w:val="0043230A"/>
    <w:rsid w:val="004323A7"/>
    <w:rsid w:val="004331DE"/>
    <w:rsid w:val="0043550F"/>
    <w:rsid w:val="00435BA6"/>
    <w:rsid w:val="004362D3"/>
    <w:rsid w:val="00437B94"/>
    <w:rsid w:val="004401F5"/>
    <w:rsid w:val="00441C03"/>
    <w:rsid w:val="00442748"/>
    <w:rsid w:val="004512ED"/>
    <w:rsid w:val="00451719"/>
    <w:rsid w:val="00451855"/>
    <w:rsid w:val="00452A41"/>
    <w:rsid w:val="00453542"/>
    <w:rsid w:val="004567BC"/>
    <w:rsid w:val="0045686F"/>
    <w:rsid w:val="00456952"/>
    <w:rsid w:val="00456D71"/>
    <w:rsid w:val="00457D05"/>
    <w:rsid w:val="0046119F"/>
    <w:rsid w:val="00462579"/>
    <w:rsid w:val="004627B6"/>
    <w:rsid w:val="00462817"/>
    <w:rsid w:val="004640DF"/>
    <w:rsid w:val="00464568"/>
    <w:rsid w:val="00464C18"/>
    <w:rsid w:val="00464D50"/>
    <w:rsid w:val="0046501A"/>
    <w:rsid w:val="004671B8"/>
    <w:rsid w:val="0047526C"/>
    <w:rsid w:val="00476DFA"/>
    <w:rsid w:val="00476EBB"/>
    <w:rsid w:val="00481241"/>
    <w:rsid w:val="00481FF8"/>
    <w:rsid w:val="00482ACE"/>
    <w:rsid w:val="00483BE0"/>
    <w:rsid w:val="00483F89"/>
    <w:rsid w:val="004847E7"/>
    <w:rsid w:val="00485AEB"/>
    <w:rsid w:val="00485D0D"/>
    <w:rsid w:val="004862A1"/>
    <w:rsid w:val="00487C37"/>
    <w:rsid w:val="00487EF5"/>
    <w:rsid w:val="00490746"/>
    <w:rsid w:val="00490FBA"/>
    <w:rsid w:val="00491495"/>
    <w:rsid w:val="00491E52"/>
    <w:rsid w:val="00491E57"/>
    <w:rsid w:val="00492AB9"/>
    <w:rsid w:val="00495582"/>
    <w:rsid w:val="00495B93"/>
    <w:rsid w:val="004968F7"/>
    <w:rsid w:val="004A2465"/>
    <w:rsid w:val="004A3A2B"/>
    <w:rsid w:val="004A3BDF"/>
    <w:rsid w:val="004A3F35"/>
    <w:rsid w:val="004A6151"/>
    <w:rsid w:val="004A6B14"/>
    <w:rsid w:val="004A7BE9"/>
    <w:rsid w:val="004B0789"/>
    <w:rsid w:val="004B29D6"/>
    <w:rsid w:val="004B3BB9"/>
    <w:rsid w:val="004B40DE"/>
    <w:rsid w:val="004B4332"/>
    <w:rsid w:val="004B5541"/>
    <w:rsid w:val="004B6690"/>
    <w:rsid w:val="004C004F"/>
    <w:rsid w:val="004C02EE"/>
    <w:rsid w:val="004C0CA1"/>
    <w:rsid w:val="004C61C1"/>
    <w:rsid w:val="004C67FA"/>
    <w:rsid w:val="004C7500"/>
    <w:rsid w:val="004C7885"/>
    <w:rsid w:val="004D13FF"/>
    <w:rsid w:val="004D1851"/>
    <w:rsid w:val="004D1ACB"/>
    <w:rsid w:val="004D23E4"/>
    <w:rsid w:val="004D2D47"/>
    <w:rsid w:val="004D3CC7"/>
    <w:rsid w:val="004D42D5"/>
    <w:rsid w:val="004D47A7"/>
    <w:rsid w:val="004D4860"/>
    <w:rsid w:val="004D5429"/>
    <w:rsid w:val="004D607F"/>
    <w:rsid w:val="004D63EE"/>
    <w:rsid w:val="004E1E36"/>
    <w:rsid w:val="004E3752"/>
    <w:rsid w:val="004E4471"/>
    <w:rsid w:val="004E4FCE"/>
    <w:rsid w:val="004F0DB5"/>
    <w:rsid w:val="004F2949"/>
    <w:rsid w:val="004F3C18"/>
    <w:rsid w:val="004F4884"/>
    <w:rsid w:val="004F6EEE"/>
    <w:rsid w:val="004F7527"/>
    <w:rsid w:val="00501308"/>
    <w:rsid w:val="00502066"/>
    <w:rsid w:val="005023FA"/>
    <w:rsid w:val="00503512"/>
    <w:rsid w:val="00504494"/>
    <w:rsid w:val="005047C6"/>
    <w:rsid w:val="005057C3"/>
    <w:rsid w:val="00505973"/>
    <w:rsid w:val="005137E3"/>
    <w:rsid w:val="00517DD0"/>
    <w:rsid w:val="00521636"/>
    <w:rsid w:val="005219EA"/>
    <w:rsid w:val="00524078"/>
    <w:rsid w:val="005253E7"/>
    <w:rsid w:val="005300B5"/>
    <w:rsid w:val="00530726"/>
    <w:rsid w:val="00530E91"/>
    <w:rsid w:val="00531821"/>
    <w:rsid w:val="00531BC9"/>
    <w:rsid w:val="00533203"/>
    <w:rsid w:val="00540102"/>
    <w:rsid w:val="005419B1"/>
    <w:rsid w:val="00544B53"/>
    <w:rsid w:val="00544BB6"/>
    <w:rsid w:val="005466F1"/>
    <w:rsid w:val="00547127"/>
    <w:rsid w:val="005474EC"/>
    <w:rsid w:val="0055233C"/>
    <w:rsid w:val="005528DC"/>
    <w:rsid w:val="00553C5F"/>
    <w:rsid w:val="00557BBF"/>
    <w:rsid w:val="00563105"/>
    <w:rsid w:val="00565394"/>
    <w:rsid w:val="00565FA7"/>
    <w:rsid w:val="00566B44"/>
    <w:rsid w:val="00566E03"/>
    <w:rsid w:val="00567656"/>
    <w:rsid w:val="00567776"/>
    <w:rsid w:val="00567783"/>
    <w:rsid w:val="005708E8"/>
    <w:rsid w:val="005719BA"/>
    <w:rsid w:val="005733BD"/>
    <w:rsid w:val="00574ADC"/>
    <w:rsid w:val="00575672"/>
    <w:rsid w:val="00577086"/>
    <w:rsid w:val="005773B1"/>
    <w:rsid w:val="00577D2F"/>
    <w:rsid w:val="00582655"/>
    <w:rsid w:val="0058384F"/>
    <w:rsid w:val="00584BE0"/>
    <w:rsid w:val="005856CE"/>
    <w:rsid w:val="005869B9"/>
    <w:rsid w:val="00586A00"/>
    <w:rsid w:val="00586B48"/>
    <w:rsid w:val="0058774D"/>
    <w:rsid w:val="00590B4F"/>
    <w:rsid w:val="0059102E"/>
    <w:rsid w:val="00592553"/>
    <w:rsid w:val="00592A45"/>
    <w:rsid w:val="00594476"/>
    <w:rsid w:val="005945C7"/>
    <w:rsid w:val="005946C6"/>
    <w:rsid w:val="0059589C"/>
    <w:rsid w:val="005958EC"/>
    <w:rsid w:val="00596183"/>
    <w:rsid w:val="00596FF1"/>
    <w:rsid w:val="005972C4"/>
    <w:rsid w:val="00597D91"/>
    <w:rsid w:val="00597D9C"/>
    <w:rsid w:val="005A2D1C"/>
    <w:rsid w:val="005A3DC9"/>
    <w:rsid w:val="005A46D9"/>
    <w:rsid w:val="005A544C"/>
    <w:rsid w:val="005A5608"/>
    <w:rsid w:val="005A5DAD"/>
    <w:rsid w:val="005A6B7D"/>
    <w:rsid w:val="005A784E"/>
    <w:rsid w:val="005B13E0"/>
    <w:rsid w:val="005B1FE1"/>
    <w:rsid w:val="005B25EE"/>
    <w:rsid w:val="005B2C57"/>
    <w:rsid w:val="005B6907"/>
    <w:rsid w:val="005B75AD"/>
    <w:rsid w:val="005C042D"/>
    <w:rsid w:val="005C1B85"/>
    <w:rsid w:val="005C1EFC"/>
    <w:rsid w:val="005C2DA2"/>
    <w:rsid w:val="005C549C"/>
    <w:rsid w:val="005C61F5"/>
    <w:rsid w:val="005C74FC"/>
    <w:rsid w:val="005D070C"/>
    <w:rsid w:val="005D0FD7"/>
    <w:rsid w:val="005D54C0"/>
    <w:rsid w:val="005E10B4"/>
    <w:rsid w:val="005E2676"/>
    <w:rsid w:val="005E5026"/>
    <w:rsid w:val="005E774F"/>
    <w:rsid w:val="005F35AA"/>
    <w:rsid w:val="005F3AAB"/>
    <w:rsid w:val="005F421E"/>
    <w:rsid w:val="005F4A1B"/>
    <w:rsid w:val="005F558D"/>
    <w:rsid w:val="005F67CC"/>
    <w:rsid w:val="00600F28"/>
    <w:rsid w:val="00601185"/>
    <w:rsid w:val="006011A8"/>
    <w:rsid w:val="00602C85"/>
    <w:rsid w:val="006034E8"/>
    <w:rsid w:val="00603BF7"/>
    <w:rsid w:val="00603D6C"/>
    <w:rsid w:val="00605DDB"/>
    <w:rsid w:val="006070A0"/>
    <w:rsid w:val="00610527"/>
    <w:rsid w:val="00610E84"/>
    <w:rsid w:val="00612073"/>
    <w:rsid w:val="00612341"/>
    <w:rsid w:val="00613559"/>
    <w:rsid w:val="00615681"/>
    <w:rsid w:val="006159D9"/>
    <w:rsid w:val="006161F3"/>
    <w:rsid w:val="00616EAB"/>
    <w:rsid w:val="00617A49"/>
    <w:rsid w:val="00617F77"/>
    <w:rsid w:val="00622C8E"/>
    <w:rsid w:val="00623829"/>
    <w:rsid w:val="00624D88"/>
    <w:rsid w:val="00624E4C"/>
    <w:rsid w:val="0062521F"/>
    <w:rsid w:val="00625345"/>
    <w:rsid w:val="00625D2B"/>
    <w:rsid w:val="00626DF8"/>
    <w:rsid w:val="006340B1"/>
    <w:rsid w:val="00634FB3"/>
    <w:rsid w:val="00635029"/>
    <w:rsid w:val="00635F1A"/>
    <w:rsid w:val="0063709F"/>
    <w:rsid w:val="00640BB7"/>
    <w:rsid w:val="00640FE0"/>
    <w:rsid w:val="00641790"/>
    <w:rsid w:val="006435A3"/>
    <w:rsid w:val="00643AB1"/>
    <w:rsid w:val="006448D9"/>
    <w:rsid w:val="00644D2C"/>
    <w:rsid w:val="00645AF7"/>
    <w:rsid w:val="00646864"/>
    <w:rsid w:val="00647500"/>
    <w:rsid w:val="00647B44"/>
    <w:rsid w:val="006500B1"/>
    <w:rsid w:val="00651AD5"/>
    <w:rsid w:val="00651AD6"/>
    <w:rsid w:val="006521B7"/>
    <w:rsid w:val="0065388B"/>
    <w:rsid w:val="00654346"/>
    <w:rsid w:val="00660A5D"/>
    <w:rsid w:val="00663500"/>
    <w:rsid w:val="0066634E"/>
    <w:rsid w:val="00667136"/>
    <w:rsid w:val="00667AC9"/>
    <w:rsid w:val="00671169"/>
    <w:rsid w:val="00671CA1"/>
    <w:rsid w:val="006825E6"/>
    <w:rsid w:val="0068307D"/>
    <w:rsid w:val="00683DAF"/>
    <w:rsid w:val="00684806"/>
    <w:rsid w:val="00684BF2"/>
    <w:rsid w:val="00684E55"/>
    <w:rsid w:val="0068598C"/>
    <w:rsid w:val="006874D1"/>
    <w:rsid w:val="0069020B"/>
    <w:rsid w:val="00692056"/>
    <w:rsid w:val="00692301"/>
    <w:rsid w:val="00692DBA"/>
    <w:rsid w:val="006937CE"/>
    <w:rsid w:val="00693EB0"/>
    <w:rsid w:val="006941D6"/>
    <w:rsid w:val="00694652"/>
    <w:rsid w:val="00694B9E"/>
    <w:rsid w:val="00696DDE"/>
    <w:rsid w:val="0069768B"/>
    <w:rsid w:val="006A09D0"/>
    <w:rsid w:val="006A0CB0"/>
    <w:rsid w:val="006A2A02"/>
    <w:rsid w:val="006A3089"/>
    <w:rsid w:val="006A367C"/>
    <w:rsid w:val="006A6274"/>
    <w:rsid w:val="006A67EF"/>
    <w:rsid w:val="006A73B3"/>
    <w:rsid w:val="006A770C"/>
    <w:rsid w:val="006B2142"/>
    <w:rsid w:val="006B285F"/>
    <w:rsid w:val="006B6F19"/>
    <w:rsid w:val="006B7055"/>
    <w:rsid w:val="006B74F0"/>
    <w:rsid w:val="006C028D"/>
    <w:rsid w:val="006C07E5"/>
    <w:rsid w:val="006C1892"/>
    <w:rsid w:val="006C21D5"/>
    <w:rsid w:val="006C3631"/>
    <w:rsid w:val="006C472F"/>
    <w:rsid w:val="006C5580"/>
    <w:rsid w:val="006C6BDA"/>
    <w:rsid w:val="006C735E"/>
    <w:rsid w:val="006C764D"/>
    <w:rsid w:val="006D0E8B"/>
    <w:rsid w:val="006D10BD"/>
    <w:rsid w:val="006D23C8"/>
    <w:rsid w:val="006D34C6"/>
    <w:rsid w:val="006D4414"/>
    <w:rsid w:val="006D5706"/>
    <w:rsid w:val="006D5BDF"/>
    <w:rsid w:val="006D6196"/>
    <w:rsid w:val="006E0B9E"/>
    <w:rsid w:val="006E0F66"/>
    <w:rsid w:val="006E31CB"/>
    <w:rsid w:val="006E50A0"/>
    <w:rsid w:val="006E5732"/>
    <w:rsid w:val="006E787C"/>
    <w:rsid w:val="006F0CC0"/>
    <w:rsid w:val="006F1306"/>
    <w:rsid w:val="006F2A2B"/>
    <w:rsid w:val="006F4DEA"/>
    <w:rsid w:val="006F607A"/>
    <w:rsid w:val="006F631C"/>
    <w:rsid w:val="006F795A"/>
    <w:rsid w:val="006F7D2F"/>
    <w:rsid w:val="00700FC1"/>
    <w:rsid w:val="0070494F"/>
    <w:rsid w:val="00710C50"/>
    <w:rsid w:val="0071228E"/>
    <w:rsid w:val="00712652"/>
    <w:rsid w:val="00713A28"/>
    <w:rsid w:val="007140B8"/>
    <w:rsid w:val="00714EDC"/>
    <w:rsid w:val="007152F1"/>
    <w:rsid w:val="007154F6"/>
    <w:rsid w:val="00721E14"/>
    <w:rsid w:val="00722175"/>
    <w:rsid w:val="007224E8"/>
    <w:rsid w:val="007229F2"/>
    <w:rsid w:val="00722A55"/>
    <w:rsid w:val="00722C30"/>
    <w:rsid w:val="0072358F"/>
    <w:rsid w:val="00724326"/>
    <w:rsid w:val="00725BFE"/>
    <w:rsid w:val="00725E3D"/>
    <w:rsid w:val="00726114"/>
    <w:rsid w:val="00727E17"/>
    <w:rsid w:val="00727EDD"/>
    <w:rsid w:val="007310FF"/>
    <w:rsid w:val="00731972"/>
    <w:rsid w:val="00734397"/>
    <w:rsid w:val="0074288D"/>
    <w:rsid w:val="00743710"/>
    <w:rsid w:val="007449EF"/>
    <w:rsid w:val="00744E02"/>
    <w:rsid w:val="00745DF4"/>
    <w:rsid w:val="007463C3"/>
    <w:rsid w:val="0075063B"/>
    <w:rsid w:val="00752034"/>
    <w:rsid w:val="00754004"/>
    <w:rsid w:val="00755053"/>
    <w:rsid w:val="007576BD"/>
    <w:rsid w:val="007605CF"/>
    <w:rsid w:val="00762479"/>
    <w:rsid w:val="0076260C"/>
    <w:rsid w:val="00762F0E"/>
    <w:rsid w:val="00763400"/>
    <w:rsid w:val="00764B84"/>
    <w:rsid w:val="00770A84"/>
    <w:rsid w:val="00771485"/>
    <w:rsid w:val="00772318"/>
    <w:rsid w:val="007728A1"/>
    <w:rsid w:val="00774314"/>
    <w:rsid w:val="007744F1"/>
    <w:rsid w:val="007751A7"/>
    <w:rsid w:val="00775813"/>
    <w:rsid w:val="00777B76"/>
    <w:rsid w:val="00777B9D"/>
    <w:rsid w:val="00784A84"/>
    <w:rsid w:val="007860B4"/>
    <w:rsid w:val="00786405"/>
    <w:rsid w:val="007879AF"/>
    <w:rsid w:val="00787B8A"/>
    <w:rsid w:val="0079023C"/>
    <w:rsid w:val="007906F9"/>
    <w:rsid w:val="0079150D"/>
    <w:rsid w:val="00791A6B"/>
    <w:rsid w:val="00791D89"/>
    <w:rsid w:val="00792945"/>
    <w:rsid w:val="00792F00"/>
    <w:rsid w:val="00793E27"/>
    <w:rsid w:val="00794064"/>
    <w:rsid w:val="00794815"/>
    <w:rsid w:val="00794F14"/>
    <w:rsid w:val="007959B6"/>
    <w:rsid w:val="00796C6F"/>
    <w:rsid w:val="00796E31"/>
    <w:rsid w:val="00797D85"/>
    <w:rsid w:val="007A0CCC"/>
    <w:rsid w:val="007A14A3"/>
    <w:rsid w:val="007A2030"/>
    <w:rsid w:val="007A28E7"/>
    <w:rsid w:val="007A2F91"/>
    <w:rsid w:val="007B2806"/>
    <w:rsid w:val="007C248D"/>
    <w:rsid w:val="007C3DE4"/>
    <w:rsid w:val="007C491F"/>
    <w:rsid w:val="007C79BB"/>
    <w:rsid w:val="007D0247"/>
    <w:rsid w:val="007D0C34"/>
    <w:rsid w:val="007D13E7"/>
    <w:rsid w:val="007D3023"/>
    <w:rsid w:val="007D5934"/>
    <w:rsid w:val="007D63DF"/>
    <w:rsid w:val="007E0532"/>
    <w:rsid w:val="007E2199"/>
    <w:rsid w:val="007E2D39"/>
    <w:rsid w:val="007E4AC0"/>
    <w:rsid w:val="007E5474"/>
    <w:rsid w:val="007E55D1"/>
    <w:rsid w:val="007E55EA"/>
    <w:rsid w:val="007E572F"/>
    <w:rsid w:val="007E6817"/>
    <w:rsid w:val="007F1159"/>
    <w:rsid w:val="007F2DD8"/>
    <w:rsid w:val="007F2F07"/>
    <w:rsid w:val="007F7238"/>
    <w:rsid w:val="008003B7"/>
    <w:rsid w:val="0080260C"/>
    <w:rsid w:val="00803B64"/>
    <w:rsid w:val="00804735"/>
    <w:rsid w:val="008049CA"/>
    <w:rsid w:val="0080629A"/>
    <w:rsid w:val="00806A46"/>
    <w:rsid w:val="00806D0B"/>
    <w:rsid w:val="00812D2D"/>
    <w:rsid w:val="00813A7C"/>
    <w:rsid w:val="00814CD1"/>
    <w:rsid w:val="00816333"/>
    <w:rsid w:val="00816BD6"/>
    <w:rsid w:val="00820355"/>
    <w:rsid w:val="00820D74"/>
    <w:rsid w:val="00821746"/>
    <w:rsid w:val="00822B34"/>
    <w:rsid w:val="00823B2B"/>
    <w:rsid w:val="00826131"/>
    <w:rsid w:val="00826425"/>
    <w:rsid w:val="00826FF0"/>
    <w:rsid w:val="008272CC"/>
    <w:rsid w:val="008274D9"/>
    <w:rsid w:val="008307D0"/>
    <w:rsid w:val="0083366C"/>
    <w:rsid w:val="00834DBE"/>
    <w:rsid w:val="00835847"/>
    <w:rsid w:val="008368AF"/>
    <w:rsid w:val="008414BD"/>
    <w:rsid w:val="00842290"/>
    <w:rsid w:val="00843714"/>
    <w:rsid w:val="008437C9"/>
    <w:rsid w:val="008448CC"/>
    <w:rsid w:val="0084666C"/>
    <w:rsid w:val="00846C7A"/>
    <w:rsid w:val="00850535"/>
    <w:rsid w:val="00851511"/>
    <w:rsid w:val="00852666"/>
    <w:rsid w:val="008528C4"/>
    <w:rsid w:val="0085431B"/>
    <w:rsid w:val="00855A14"/>
    <w:rsid w:val="0085651B"/>
    <w:rsid w:val="0086087D"/>
    <w:rsid w:val="00861D76"/>
    <w:rsid w:val="008641AB"/>
    <w:rsid w:val="008657E1"/>
    <w:rsid w:val="00865D8F"/>
    <w:rsid w:val="00866819"/>
    <w:rsid w:val="0086686A"/>
    <w:rsid w:val="00867720"/>
    <w:rsid w:val="0087037F"/>
    <w:rsid w:val="00872525"/>
    <w:rsid w:val="00872D7C"/>
    <w:rsid w:val="00873949"/>
    <w:rsid w:val="00874B5C"/>
    <w:rsid w:val="00875E28"/>
    <w:rsid w:val="00876CB5"/>
    <w:rsid w:val="008802E8"/>
    <w:rsid w:val="0088053C"/>
    <w:rsid w:val="00880E6F"/>
    <w:rsid w:val="00881A4A"/>
    <w:rsid w:val="00883C04"/>
    <w:rsid w:val="008844DD"/>
    <w:rsid w:val="00885D67"/>
    <w:rsid w:val="00891A8B"/>
    <w:rsid w:val="00894705"/>
    <w:rsid w:val="00895E8B"/>
    <w:rsid w:val="00895F46"/>
    <w:rsid w:val="00895FC8"/>
    <w:rsid w:val="00896ADC"/>
    <w:rsid w:val="0089727A"/>
    <w:rsid w:val="008A0880"/>
    <w:rsid w:val="008A1D05"/>
    <w:rsid w:val="008A1E0E"/>
    <w:rsid w:val="008A3ED8"/>
    <w:rsid w:val="008A40A3"/>
    <w:rsid w:val="008A4E97"/>
    <w:rsid w:val="008A635C"/>
    <w:rsid w:val="008A684D"/>
    <w:rsid w:val="008A70E4"/>
    <w:rsid w:val="008A7E71"/>
    <w:rsid w:val="008B0040"/>
    <w:rsid w:val="008B0267"/>
    <w:rsid w:val="008B1F78"/>
    <w:rsid w:val="008B26FC"/>
    <w:rsid w:val="008B2DD2"/>
    <w:rsid w:val="008B5014"/>
    <w:rsid w:val="008B65F1"/>
    <w:rsid w:val="008B6753"/>
    <w:rsid w:val="008B6C7A"/>
    <w:rsid w:val="008B7F83"/>
    <w:rsid w:val="008C0591"/>
    <w:rsid w:val="008C141A"/>
    <w:rsid w:val="008C18A8"/>
    <w:rsid w:val="008C289F"/>
    <w:rsid w:val="008C2B0D"/>
    <w:rsid w:val="008C2DBB"/>
    <w:rsid w:val="008C3B9E"/>
    <w:rsid w:val="008C4133"/>
    <w:rsid w:val="008C48BB"/>
    <w:rsid w:val="008C68E7"/>
    <w:rsid w:val="008D0A6A"/>
    <w:rsid w:val="008D0CA8"/>
    <w:rsid w:val="008D0F8A"/>
    <w:rsid w:val="008D1E9D"/>
    <w:rsid w:val="008D25E9"/>
    <w:rsid w:val="008D6530"/>
    <w:rsid w:val="008D76E2"/>
    <w:rsid w:val="008E1927"/>
    <w:rsid w:val="008E344A"/>
    <w:rsid w:val="008E46FA"/>
    <w:rsid w:val="008E5C3A"/>
    <w:rsid w:val="008E6F11"/>
    <w:rsid w:val="008E76E1"/>
    <w:rsid w:val="008E7B69"/>
    <w:rsid w:val="008F3E5B"/>
    <w:rsid w:val="008F4A4D"/>
    <w:rsid w:val="008F6052"/>
    <w:rsid w:val="008F612B"/>
    <w:rsid w:val="008F63B5"/>
    <w:rsid w:val="008F6972"/>
    <w:rsid w:val="008F769D"/>
    <w:rsid w:val="008F7A90"/>
    <w:rsid w:val="00901CC6"/>
    <w:rsid w:val="00901DB9"/>
    <w:rsid w:val="009023AA"/>
    <w:rsid w:val="0090272A"/>
    <w:rsid w:val="00904165"/>
    <w:rsid w:val="009057ED"/>
    <w:rsid w:val="00905FF3"/>
    <w:rsid w:val="00906174"/>
    <w:rsid w:val="00906A4F"/>
    <w:rsid w:val="009078D3"/>
    <w:rsid w:val="00913B73"/>
    <w:rsid w:val="00914ABB"/>
    <w:rsid w:val="00916C9B"/>
    <w:rsid w:val="00917080"/>
    <w:rsid w:val="00921FCF"/>
    <w:rsid w:val="009253BB"/>
    <w:rsid w:val="00925BF3"/>
    <w:rsid w:val="0092614D"/>
    <w:rsid w:val="00926388"/>
    <w:rsid w:val="009266D9"/>
    <w:rsid w:val="009267D1"/>
    <w:rsid w:val="00932004"/>
    <w:rsid w:val="009322BE"/>
    <w:rsid w:val="009333B3"/>
    <w:rsid w:val="00933900"/>
    <w:rsid w:val="00933AC5"/>
    <w:rsid w:val="00933E74"/>
    <w:rsid w:val="0093431B"/>
    <w:rsid w:val="0093435D"/>
    <w:rsid w:val="009372F3"/>
    <w:rsid w:val="00942E36"/>
    <w:rsid w:val="0094311F"/>
    <w:rsid w:val="00943719"/>
    <w:rsid w:val="00943ECD"/>
    <w:rsid w:val="0094563E"/>
    <w:rsid w:val="00945676"/>
    <w:rsid w:val="00946C00"/>
    <w:rsid w:val="00950194"/>
    <w:rsid w:val="00953A7E"/>
    <w:rsid w:val="00957016"/>
    <w:rsid w:val="0095711C"/>
    <w:rsid w:val="00957C84"/>
    <w:rsid w:val="00960521"/>
    <w:rsid w:val="009605DE"/>
    <w:rsid w:val="00960756"/>
    <w:rsid w:val="00961A2E"/>
    <w:rsid w:val="00961C60"/>
    <w:rsid w:val="00961C70"/>
    <w:rsid w:val="00962187"/>
    <w:rsid w:val="00963D51"/>
    <w:rsid w:val="00963EDC"/>
    <w:rsid w:val="00963FF0"/>
    <w:rsid w:val="009666BF"/>
    <w:rsid w:val="0097194C"/>
    <w:rsid w:val="00971F59"/>
    <w:rsid w:val="00972D07"/>
    <w:rsid w:val="00973AE0"/>
    <w:rsid w:val="00974CF0"/>
    <w:rsid w:val="00974EB4"/>
    <w:rsid w:val="00975E8A"/>
    <w:rsid w:val="00975F11"/>
    <w:rsid w:val="00980ACF"/>
    <w:rsid w:val="0098149D"/>
    <w:rsid w:val="00982673"/>
    <w:rsid w:val="00986485"/>
    <w:rsid w:val="0099190A"/>
    <w:rsid w:val="00991B25"/>
    <w:rsid w:val="00992520"/>
    <w:rsid w:val="00994586"/>
    <w:rsid w:val="0099489B"/>
    <w:rsid w:val="00995CBD"/>
    <w:rsid w:val="00995F1E"/>
    <w:rsid w:val="0099616E"/>
    <w:rsid w:val="00997570"/>
    <w:rsid w:val="009A01C6"/>
    <w:rsid w:val="009A0499"/>
    <w:rsid w:val="009A0C8D"/>
    <w:rsid w:val="009A0CF8"/>
    <w:rsid w:val="009A11BC"/>
    <w:rsid w:val="009A170F"/>
    <w:rsid w:val="009A2B91"/>
    <w:rsid w:val="009A3B27"/>
    <w:rsid w:val="009A3DE1"/>
    <w:rsid w:val="009B1950"/>
    <w:rsid w:val="009B30CB"/>
    <w:rsid w:val="009B405C"/>
    <w:rsid w:val="009B4C7F"/>
    <w:rsid w:val="009B5292"/>
    <w:rsid w:val="009B5FD0"/>
    <w:rsid w:val="009B6708"/>
    <w:rsid w:val="009B6E0B"/>
    <w:rsid w:val="009C1155"/>
    <w:rsid w:val="009C34E5"/>
    <w:rsid w:val="009C5286"/>
    <w:rsid w:val="009C5AE4"/>
    <w:rsid w:val="009C6364"/>
    <w:rsid w:val="009C636C"/>
    <w:rsid w:val="009C6A3D"/>
    <w:rsid w:val="009D0A3E"/>
    <w:rsid w:val="009D1188"/>
    <w:rsid w:val="009D1421"/>
    <w:rsid w:val="009D144A"/>
    <w:rsid w:val="009D2795"/>
    <w:rsid w:val="009D4342"/>
    <w:rsid w:val="009D4C80"/>
    <w:rsid w:val="009D6B67"/>
    <w:rsid w:val="009E1025"/>
    <w:rsid w:val="009E1D53"/>
    <w:rsid w:val="009E303B"/>
    <w:rsid w:val="009E7A54"/>
    <w:rsid w:val="009F1FB7"/>
    <w:rsid w:val="009F2345"/>
    <w:rsid w:val="009F3BF4"/>
    <w:rsid w:val="009F3E20"/>
    <w:rsid w:val="009F5902"/>
    <w:rsid w:val="009F675B"/>
    <w:rsid w:val="00A000A8"/>
    <w:rsid w:val="00A00804"/>
    <w:rsid w:val="00A01351"/>
    <w:rsid w:val="00A02A37"/>
    <w:rsid w:val="00A07FC8"/>
    <w:rsid w:val="00A100D0"/>
    <w:rsid w:val="00A1278F"/>
    <w:rsid w:val="00A1562C"/>
    <w:rsid w:val="00A1770F"/>
    <w:rsid w:val="00A17899"/>
    <w:rsid w:val="00A21C42"/>
    <w:rsid w:val="00A21CB8"/>
    <w:rsid w:val="00A21D49"/>
    <w:rsid w:val="00A23A7F"/>
    <w:rsid w:val="00A257C3"/>
    <w:rsid w:val="00A27E05"/>
    <w:rsid w:val="00A30AE0"/>
    <w:rsid w:val="00A30C76"/>
    <w:rsid w:val="00A31F40"/>
    <w:rsid w:val="00A3276E"/>
    <w:rsid w:val="00A32BF1"/>
    <w:rsid w:val="00A32DF2"/>
    <w:rsid w:val="00A365E2"/>
    <w:rsid w:val="00A36C6B"/>
    <w:rsid w:val="00A40CF8"/>
    <w:rsid w:val="00A41F04"/>
    <w:rsid w:val="00A43FD0"/>
    <w:rsid w:val="00A441FD"/>
    <w:rsid w:val="00A44F27"/>
    <w:rsid w:val="00A45561"/>
    <w:rsid w:val="00A4598A"/>
    <w:rsid w:val="00A45AEB"/>
    <w:rsid w:val="00A4635B"/>
    <w:rsid w:val="00A4692A"/>
    <w:rsid w:val="00A52ACB"/>
    <w:rsid w:val="00A54B69"/>
    <w:rsid w:val="00A55B94"/>
    <w:rsid w:val="00A56DD0"/>
    <w:rsid w:val="00A57BFC"/>
    <w:rsid w:val="00A57BFD"/>
    <w:rsid w:val="00A57C6A"/>
    <w:rsid w:val="00A619D9"/>
    <w:rsid w:val="00A64D73"/>
    <w:rsid w:val="00A662B6"/>
    <w:rsid w:val="00A74899"/>
    <w:rsid w:val="00A755C1"/>
    <w:rsid w:val="00A803C8"/>
    <w:rsid w:val="00A809CC"/>
    <w:rsid w:val="00A8280A"/>
    <w:rsid w:val="00A84DE2"/>
    <w:rsid w:val="00A86D4B"/>
    <w:rsid w:val="00A9009E"/>
    <w:rsid w:val="00A91834"/>
    <w:rsid w:val="00A91D3A"/>
    <w:rsid w:val="00A92545"/>
    <w:rsid w:val="00A928F7"/>
    <w:rsid w:val="00A93043"/>
    <w:rsid w:val="00A938E5"/>
    <w:rsid w:val="00A955E5"/>
    <w:rsid w:val="00AA00B7"/>
    <w:rsid w:val="00AA0A62"/>
    <w:rsid w:val="00AA0D39"/>
    <w:rsid w:val="00AA164B"/>
    <w:rsid w:val="00AA4D31"/>
    <w:rsid w:val="00AA69F9"/>
    <w:rsid w:val="00AA7745"/>
    <w:rsid w:val="00AB2735"/>
    <w:rsid w:val="00AB3915"/>
    <w:rsid w:val="00AB3D19"/>
    <w:rsid w:val="00AB4389"/>
    <w:rsid w:val="00AB7472"/>
    <w:rsid w:val="00AC046F"/>
    <w:rsid w:val="00AC0B92"/>
    <w:rsid w:val="00AC336C"/>
    <w:rsid w:val="00AC4499"/>
    <w:rsid w:val="00AC4B8A"/>
    <w:rsid w:val="00AC7099"/>
    <w:rsid w:val="00AD0CF1"/>
    <w:rsid w:val="00AD16DC"/>
    <w:rsid w:val="00AD1AA5"/>
    <w:rsid w:val="00AD2C15"/>
    <w:rsid w:val="00AD3BE7"/>
    <w:rsid w:val="00AD4CB7"/>
    <w:rsid w:val="00AD5056"/>
    <w:rsid w:val="00AD5B9E"/>
    <w:rsid w:val="00AD648A"/>
    <w:rsid w:val="00AE0F4B"/>
    <w:rsid w:val="00AE10F2"/>
    <w:rsid w:val="00AE1591"/>
    <w:rsid w:val="00AE267F"/>
    <w:rsid w:val="00AE2699"/>
    <w:rsid w:val="00AE4DCD"/>
    <w:rsid w:val="00AE64DA"/>
    <w:rsid w:val="00AE68C8"/>
    <w:rsid w:val="00AF2BA3"/>
    <w:rsid w:val="00AF3394"/>
    <w:rsid w:val="00AF3F8E"/>
    <w:rsid w:val="00AF538C"/>
    <w:rsid w:val="00B04A91"/>
    <w:rsid w:val="00B05D69"/>
    <w:rsid w:val="00B07111"/>
    <w:rsid w:val="00B102F9"/>
    <w:rsid w:val="00B1048A"/>
    <w:rsid w:val="00B10579"/>
    <w:rsid w:val="00B1131B"/>
    <w:rsid w:val="00B1169F"/>
    <w:rsid w:val="00B13817"/>
    <w:rsid w:val="00B13D94"/>
    <w:rsid w:val="00B1551C"/>
    <w:rsid w:val="00B15DB9"/>
    <w:rsid w:val="00B1794B"/>
    <w:rsid w:val="00B22AD6"/>
    <w:rsid w:val="00B22CC1"/>
    <w:rsid w:val="00B235FA"/>
    <w:rsid w:val="00B239BD"/>
    <w:rsid w:val="00B23B14"/>
    <w:rsid w:val="00B25B6E"/>
    <w:rsid w:val="00B3001E"/>
    <w:rsid w:val="00B332AB"/>
    <w:rsid w:val="00B335A8"/>
    <w:rsid w:val="00B35ABD"/>
    <w:rsid w:val="00B36B54"/>
    <w:rsid w:val="00B417E3"/>
    <w:rsid w:val="00B42FD8"/>
    <w:rsid w:val="00B43312"/>
    <w:rsid w:val="00B44555"/>
    <w:rsid w:val="00B532FD"/>
    <w:rsid w:val="00B56300"/>
    <w:rsid w:val="00B57902"/>
    <w:rsid w:val="00B579DC"/>
    <w:rsid w:val="00B607ED"/>
    <w:rsid w:val="00B60C88"/>
    <w:rsid w:val="00B619D1"/>
    <w:rsid w:val="00B63D29"/>
    <w:rsid w:val="00B63E0B"/>
    <w:rsid w:val="00B63E84"/>
    <w:rsid w:val="00B64056"/>
    <w:rsid w:val="00B64BDD"/>
    <w:rsid w:val="00B6636D"/>
    <w:rsid w:val="00B664C8"/>
    <w:rsid w:val="00B66A1C"/>
    <w:rsid w:val="00B67110"/>
    <w:rsid w:val="00B704EA"/>
    <w:rsid w:val="00B70A5B"/>
    <w:rsid w:val="00B70D1F"/>
    <w:rsid w:val="00B70ED4"/>
    <w:rsid w:val="00B72B7A"/>
    <w:rsid w:val="00B72CEC"/>
    <w:rsid w:val="00B7307D"/>
    <w:rsid w:val="00B74983"/>
    <w:rsid w:val="00B74AD2"/>
    <w:rsid w:val="00B75AC7"/>
    <w:rsid w:val="00B806C2"/>
    <w:rsid w:val="00B841B4"/>
    <w:rsid w:val="00B84830"/>
    <w:rsid w:val="00B84BD9"/>
    <w:rsid w:val="00B84C69"/>
    <w:rsid w:val="00B868C6"/>
    <w:rsid w:val="00B90E40"/>
    <w:rsid w:val="00B911D9"/>
    <w:rsid w:val="00B91D64"/>
    <w:rsid w:val="00B93099"/>
    <w:rsid w:val="00B93D44"/>
    <w:rsid w:val="00B94A67"/>
    <w:rsid w:val="00B950BD"/>
    <w:rsid w:val="00B95131"/>
    <w:rsid w:val="00B95DD2"/>
    <w:rsid w:val="00B96A0E"/>
    <w:rsid w:val="00B96A8F"/>
    <w:rsid w:val="00BA003D"/>
    <w:rsid w:val="00BA1541"/>
    <w:rsid w:val="00BA1C88"/>
    <w:rsid w:val="00BA2225"/>
    <w:rsid w:val="00BA3299"/>
    <w:rsid w:val="00BA38C4"/>
    <w:rsid w:val="00BA6720"/>
    <w:rsid w:val="00BA674B"/>
    <w:rsid w:val="00BB0D5F"/>
    <w:rsid w:val="00BB128C"/>
    <w:rsid w:val="00BB40C2"/>
    <w:rsid w:val="00BB467D"/>
    <w:rsid w:val="00BB59B8"/>
    <w:rsid w:val="00BB69BE"/>
    <w:rsid w:val="00BB7E3D"/>
    <w:rsid w:val="00BC1933"/>
    <w:rsid w:val="00BC3F62"/>
    <w:rsid w:val="00BC4895"/>
    <w:rsid w:val="00BC712B"/>
    <w:rsid w:val="00BC7A00"/>
    <w:rsid w:val="00BC7F6B"/>
    <w:rsid w:val="00BD07A9"/>
    <w:rsid w:val="00BD1F22"/>
    <w:rsid w:val="00BD3498"/>
    <w:rsid w:val="00BD4AF7"/>
    <w:rsid w:val="00BD5785"/>
    <w:rsid w:val="00BD5D22"/>
    <w:rsid w:val="00BD6256"/>
    <w:rsid w:val="00BD654E"/>
    <w:rsid w:val="00BD6B0C"/>
    <w:rsid w:val="00BD7B35"/>
    <w:rsid w:val="00BE009A"/>
    <w:rsid w:val="00BE1990"/>
    <w:rsid w:val="00BE1AAC"/>
    <w:rsid w:val="00BE23BB"/>
    <w:rsid w:val="00BE2832"/>
    <w:rsid w:val="00BE3415"/>
    <w:rsid w:val="00BE6D6A"/>
    <w:rsid w:val="00BE74B8"/>
    <w:rsid w:val="00BF0C02"/>
    <w:rsid w:val="00BF0D88"/>
    <w:rsid w:val="00BF21B8"/>
    <w:rsid w:val="00BF2400"/>
    <w:rsid w:val="00BF398E"/>
    <w:rsid w:val="00BF39E6"/>
    <w:rsid w:val="00BF5977"/>
    <w:rsid w:val="00BF716B"/>
    <w:rsid w:val="00C004FA"/>
    <w:rsid w:val="00C00EF9"/>
    <w:rsid w:val="00C01557"/>
    <w:rsid w:val="00C01D38"/>
    <w:rsid w:val="00C027C9"/>
    <w:rsid w:val="00C05036"/>
    <w:rsid w:val="00C115ED"/>
    <w:rsid w:val="00C11C67"/>
    <w:rsid w:val="00C1473B"/>
    <w:rsid w:val="00C2268B"/>
    <w:rsid w:val="00C228D4"/>
    <w:rsid w:val="00C24A02"/>
    <w:rsid w:val="00C2620A"/>
    <w:rsid w:val="00C26BF6"/>
    <w:rsid w:val="00C271DE"/>
    <w:rsid w:val="00C321AC"/>
    <w:rsid w:val="00C3347E"/>
    <w:rsid w:val="00C37F25"/>
    <w:rsid w:val="00C41705"/>
    <w:rsid w:val="00C449C6"/>
    <w:rsid w:val="00C45769"/>
    <w:rsid w:val="00C46ACF"/>
    <w:rsid w:val="00C478F4"/>
    <w:rsid w:val="00C518BD"/>
    <w:rsid w:val="00C53F64"/>
    <w:rsid w:val="00C56719"/>
    <w:rsid w:val="00C57AC1"/>
    <w:rsid w:val="00C60B10"/>
    <w:rsid w:val="00C61AEB"/>
    <w:rsid w:val="00C61B53"/>
    <w:rsid w:val="00C62B15"/>
    <w:rsid w:val="00C62C38"/>
    <w:rsid w:val="00C63418"/>
    <w:rsid w:val="00C63BA8"/>
    <w:rsid w:val="00C6797A"/>
    <w:rsid w:val="00C67A63"/>
    <w:rsid w:val="00C70F2A"/>
    <w:rsid w:val="00C721C7"/>
    <w:rsid w:val="00C7249F"/>
    <w:rsid w:val="00C728A8"/>
    <w:rsid w:val="00C73995"/>
    <w:rsid w:val="00C73D4D"/>
    <w:rsid w:val="00C76CAB"/>
    <w:rsid w:val="00C77D3A"/>
    <w:rsid w:val="00C801FF"/>
    <w:rsid w:val="00C81685"/>
    <w:rsid w:val="00C8457B"/>
    <w:rsid w:val="00C84BC0"/>
    <w:rsid w:val="00C90C9F"/>
    <w:rsid w:val="00C910FA"/>
    <w:rsid w:val="00C93EB4"/>
    <w:rsid w:val="00C96B31"/>
    <w:rsid w:val="00C97DBA"/>
    <w:rsid w:val="00CA1A26"/>
    <w:rsid w:val="00CA20A7"/>
    <w:rsid w:val="00CA3540"/>
    <w:rsid w:val="00CA39C3"/>
    <w:rsid w:val="00CA463B"/>
    <w:rsid w:val="00CA7E68"/>
    <w:rsid w:val="00CB2056"/>
    <w:rsid w:val="00CB4368"/>
    <w:rsid w:val="00CB552B"/>
    <w:rsid w:val="00CB576B"/>
    <w:rsid w:val="00CB5F12"/>
    <w:rsid w:val="00CB6927"/>
    <w:rsid w:val="00CC275F"/>
    <w:rsid w:val="00CC4C72"/>
    <w:rsid w:val="00CC5D65"/>
    <w:rsid w:val="00CC7B0C"/>
    <w:rsid w:val="00CD0222"/>
    <w:rsid w:val="00CD0A93"/>
    <w:rsid w:val="00CD1DC5"/>
    <w:rsid w:val="00CD2A05"/>
    <w:rsid w:val="00CD2AFC"/>
    <w:rsid w:val="00CD33B1"/>
    <w:rsid w:val="00CD5CC8"/>
    <w:rsid w:val="00CD6896"/>
    <w:rsid w:val="00CD7013"/>
    <w:rsid w:val="00CD7E1F"/>
    <w:rsid w:val="00CE0772"/>
    <w:rsid w:val="00CE1228"/>
    <w:rsid w:val="00CE1AD3"/>
    <w:rsid w:val="00CE5B18"/>
    <w:rsid w:val="00CE5FA7"/>
    <w:rsid w:val="00CE7089"/>
    <w:rsid w:val="00CF0C54"/>
    <w:rsid w:val="00CF1A9A"/>
    <w:rsid w:val="00CF1B73"/>
    <w:rsid w:val="00CF1CB0"/>
    <w:rsid w:val="00CF2378"/>
    <w:rsid w:val="00CF3B13"/>
    <w:rsid w:val="00CF7F51"/>
    <w:rsid w:val="00D01932"/>
    <w:rsid w:val="00D0284A"/>
    <w:rsid w:val="00D06196"/>
    <w:rsid w:val="00D06248"/>
    <w:rsid w:val="00D06CF4"/>
    <w:rsid w:val="00D07921"/>
    <w:rsid w:val="00D103AF"/>
    <w:rsid w:val="00D11E4A"/>
    <w:rsid w:val="00D13E89"/>
    <w:rsid w:val="00D151B7"/>
    <w:rsid w:val="00D15E00"/>
    <w:rsid w:val="00D17BB9"/>
    <w:rsid w:val="00D17C6B"/>
    <w:rsid w:val="00D21DFE"/>
    <w:rsid w:val="00D2418D"/>
    <w:rsid w:val="00D27ED9"/>
    <w:rsid w:val="00D3130E"/>
    <w:rsid w:val="00D32D9E"/>
    <w:rsid w:val="00D3301D"/>
    <w:rsid w:val="00D35EE0"/>
    <w:rsid w:val="00D35F4F"/>
    <w:rsid w:val="00D3753B"/>
    <w:rsid w:val="00D37EB2"/>
    <w:rsid w:val="00D41F79"/>
    <w:rsid w:val="00D43154"/>
    <w:rsid w:val="00D445AA"/>
    <w:rsid w:val="00D4503C"/>
    <w:rsid w:val="00D466BE"/>
    <w:rsid w:val="00D4718A"/>
    <w:rsid w:val="00D4718F"/>
    <w:rsid w:val="00D4748A"/>
    <w:rsid w:val="00D5125C"/>
    <w:rsid w:val="00D54AEA"/>
    <w:rsid w:val="00D55BD5"/>
    <w:rsid w:val="00D565A0"/>
    <w:rsid w:val="00D56B4C"/>
    <w:rsid w:val="00D5765D"/>
    <w:rsid w:val="00D606F2"/>
    <w:rsid w:val="00D6100E"/>
    <w:rsid w:val="00D612C4"/>
    <w:rsid w:val="00D61AF7"/>
    <w:rsid w:val="00D62462"/>
    <w:rsid w:val="00D63315"/>
    <w:rsid w:val="00D668C6"/>
    <w:rsid w:val="00D66BF5"/>
    <w:rsid w:val="00D67256"/>
    <w:rsid w:val="00D67657"/>
    <w:rsid w:val="00D67D40"/>
    <w:rsid w:val="00D72BA2"/>
    <w:rsid w:val="00D74516"/>
    <w:rsid w:val="00D76A2D"/>
    <w:rsid w:val="00D76D8C"/>
    <w:rsid w:val="00D771C3"/>
    <w:rsid w:val="00D83007"/>
    <w:rsid w:val="00D831E2"/>
    <w:rsid w:val="00D83DD0"/>
    <w:rsid w:val="00D83E7F"/>
    <w:rsid w:val="00D87A65"/>
    <w:rsid w:val="00D90000"/>
    <w:rsid w:val="00D9199B"/>
    <w:rsid w:val="00D92A17"/>
    <w:rsid w:val="00D935D4"/>
    <w:rsid w:val="00D942D7"/>
    <w:rsid w:val="00D94A2F"/>
    <w:rsid w:val="00D94CDD"/>
    <w:rsid w:val="00D94EE2"/>
    <w:rsid w:val="00D96DDC"/>
    <w:rsid w:val="00DA1454"/>
    <w:rsid w:val="00DA145D"/>
    <w:rsid w:val="00DA1A16"/>
    <w:rsid w:val="00DA21A8"/>
    <w:rsid w:val="00DA365C"/>
    <w:rsid w:val="00DA3FDC"/>
    <w:rsid w:val="00DA4409"/>
    <w:rsid w:val="00DA4BC3"/>
    <w:rsid w:val="00DA4EFD"/>
    <w:rsid w:val="00DA6689"/>
    <w:rsid w:val="00DA6803"/>
    <w:rsid w:val="00DB04C5"/>
    <w:rsid w:val="00DB2D29"/>
    <w:rsid w:val="00DB57DD"/>
    <w:rsid w:val="00DB7146"/>
    <w:rsid w:val="00DB7851"/>
    <w:rsid w:val="00DC3E7D"/>
    <w:rsid w:val="00DC4BCA"/>
    <w:rsid w:val="00DC7ADF"/>
    <w:rsid w:val="00DD497C"/>
    <w:rsid w:val="00DD661D"/>
    <w:rsid w:val="00DE13AC"/>
    <w:rsid w:val="00DE459B"/>
    <w:rsid w:val="00DE4D43"/>
    <w:rsid w:val="00DE57D4"/>
    <w:rsid w:val="00DE690D"/>
    <w:rsid w:val="00DE78BD"/>
    <w:rsid w:val="00DE79FA"/>
    <w:rsid w:val="00DF0E5C"/>
    <w:rsid w:val="00DF20DC"/>
    <w:rsid w:val="00DF2197"/>
    <w:rsid w:val="00DF2A1B"/>
    <w:rsid w:val="00DF369A"/>
    <w:rsid w:val="00DF41F8"/>
    <w:rsid w:val="00DF514D"/>
    <w:rsid w:val="00DF6455"/>
    <w:rsid w:val="00E00424"/>
    <w:rsid w:val="00E00822"/>
    <w:rsid w:val="00E01A95"/>
    <w:rsid w:val="00E020A3"/>
    <w:rsid w:val="00E042B7"/>
    <w:rsid w:val="00E04C53"/>
    <w:rsid w:val="00E056D2"/>
    <w:rsid w:val="00E0778B"/>
    <w:rsid w:val="00E178C2"/>
    <w:rsid w:val="00E17F27"/>
    <w:rsid w:val="00E201C9"/>
    <w:rsid w:val="00E21CF7"/>
    <w:rsid w:val="00E24C41"/>
    <w:rsid w:val="00E25F53"/>
    <w:rsid w:val="00E267E6"/>
    <w:rsid w:val="00E33C5F"/>
    <w:rsid w:val="00E34CE9"/>
    <w:rsid w:val="00E35053"/>
    <w:rsid w:val="00E350DF"/>
    <w:rsid w:val="00E354CF"/>
    <w:rsid w:val="00E35792"/>
    <w:rsid w:val="00E4209E"/>
    <w:rsid w:val="00E42705"/>
    <w:rsid w:val="00E43176"/>
    <w:rsid w:val="00E433F8"/>
    <w:rsid w:val="00E43D6F"/>
    <w:rsid w:val="00E44CF5"/>
    <w:rsid w:val="00E46DE8"/>
    <w:rsid w:val="00E47E71"/>
    <w:rsid w:val="00E5151E"/>
    <w:rsid w:val="00E51BD0"/>
    <w:rsid w:val="00E52BAF"/>
    <w:rsid w:val="00E5471B"/>
    <w:rsid w:val="00E5565B"/>
    <w:rsid w:val="00E562D4"/>
    <w:rsid w:val="00E57A7E"/>
    <w:rsid w:val="00E61284"/>
    <w:rsid w:val="00E61D1E"/>
    <w:rsid w:val="00E62923"/>
    <w:rsid w:val="00E62FC8"/>
    <w:rsid w:val="00E63BDD"/>
    <w:rsid w:val="00E646FF"/>
    <w:rsid w:val="00E659BD"/>
    <w:rsid w:val="00E6728A"/>
    <w:rsid w:val="00E67B0A"/>
    <w:rsid w:val="00E704E7"/>
    <w:rsid w:val="00E71B5E"/>
    <w:rsid w:val="00E7229E"/>
    <w:rsid w:val="00E72C69"/>
    <w:rsid w:val="00E734F6"/>
    <w:rsid w:val="00E742E5"/>
    <w:rsid w:val="00E748DE"/>
    <w:rsid w:val="00E7589D"/>
    <w:rsid w:val="00E774AC"/>
    <w:rsid w:val="00E826EE"/>
    <w:rsid w:val="00E82898"/>
    <w:rsid w:val="00E82D5F"/>
    <w:rsid w:val="00E83AC3"/>
    <w:rsid w:val="00E83DEE"/>
    <w:rsid w:val="00E83FE3"/>
    <w:rsid w:val="00E84000"/>
    <w:rsid w:val="00E84FB6"/>
    <w:rsid w:val="00E85034"/>
    <w:rsid w:val="00E86AE7"/>
    <w:rsid w:val="00E86E31"/>
    <w:rsid w:val="00E878AB"/>
    <w:rsid w:val="00E90AC7"/>
    <w:rsid w:val="00E92862"/>
    <w:rsid w:val="00E931DD"/>
    <w:rsid w:val="00E93732"/>
    <w:rsid w:val="00E95EA8"/>
    <w:rsid w:val="00E972E6"/>
    <w:rsid w:val="00E976BE"/>
    <w:rsid w:val="00E97FBF"/>
    <w:rsid w:val="00E97FEA"/>
    <w:rsid w:val="00EA1019"/>
    <w:rsid w:val="00EA1135"/>
    <w:rsid w:val="00EA11D1"/>
    <w:rsid w:val="00EA169E"/>
    <w:rsid w:val="00EA1B3B"/>
    <w:rsid w:val="00EA7FB0"/>
    <w:rsid w:val="00EB03CA"/>
    <w:rsid w:val="00EB1B14"/>
    <w:rsid w:val="00EB4B1D"/>
    <w:rsid w:val="00EB6E11"/>
    <w:rsid w:val="00EB7CD7"/>
    <w:rsid w:val="00EC31B0"/>
    <w:rsid w:val="00EC36FE"/>
    <w:rsid w:val="00EC486A"/>
    <w:rsid w:val="00EC4AC2"/>
    <w:rsid w:val="00EC6CE0"/>
    <w:rsid w:val="00EC745F"/>
    <w:rsid w:val="00ED0156"/>
    <w:rsid w:val="00ED31F2"/>
    <w:rsid w:val="00ED6AD4"/>
    <w:rsid w:val="00ED7515"/>
    <w:rsid w:val="00ED7A5F"/>
    <w:rsid w:val="00EE158D"/>
    <w:rsid w:val="00EE512A"/>
    <w:rsid w:val="00EE54C2"/>
    <w:rsid w:val="00EE5627"/>
    <w:rsid w:val="00EE5896"/>
    <w:rsid w:val="00EE5F42"/>
    <w:rsid w:val="00EE7CE9"/>
    <w:rsid w:val="00EF0281"/>
    <w:rsid w:val="00EF1159"/>
    <w:rsid w:val="00EF2403"/>
    <w:rsid w:val="00EF3D4C"/>
    <w:rsid w:val="00EF4FED"/>
    <w:rsid w:val="00EF52A6"/>
    <w:rsid w:val="00EF67EC"/>
    <w:rsid w:val="00EF6835"/>
    <w:rsid w:val="00EF6A36"/>
    <w:rsid w:val="00F01D9A"/>
    <w:rsid w:val="00F029AF"/>
    <w:rsid w:val="00F04CA1"/>
    <w:rsid w:val="00F052BD"/>
    <w:rsid w:val="00F065DB"/>
    <w:rsid w:val="00F0773B"/>
    <w:rsid w:val="00F07E73"/>
    <w:rsid w:val="00F10C60"/>
    <w:rsid w:val="00F10C61"/>
    <w:rsid w:val="00F123CA"/>
    <w:rsid w:val="00F13793"/>
    <w:rsid w:val="00F15E88"/>
    <w:rsid w:val="00F17AF8"/>
    <w:rsid w:val="00F20514"/>
    <w:rsid w:val="00F22D15"/>
    <w:rsid w:val="00F2328E"/>
    <w:rsid w:val="00F23D6E"/>
    <w:rsid w:val="00F2411E"/>
    <w:rsid w:val="00F24750"/>
    <w:rsid w:val="00F252EE"/>
    <w:rsid w:val="00F27307"/>
    <w:rsid w:val="00F309D7"/>
    <w:rsid w:val="00F31A58"/>
    <w:rsid w:val="00F330AB"/>
    <w:rsid w:val="00F37962"/>
    <w:rsid w:val="00F40050"/>
    <w:rsid w:val="00F40D70"/>
    <w:rsid w:val="00F43209"/>
    <w:rsid w:val="00F43D7E"/>
    <w:rsid w:val="00F44ED4"/>
    <w:rsid w:val="00F45FC2"/>
    <w:rsid w:val="00F46CD2"/>
    <w:rsid w:val="00F511FB"/>
    <w:rsid w:val="00F52189"/>
    <w:rsid w:val="00F54A4B"/>
    <w:rsid w:val="00F54B1F"/>
    <w:rsid w:val="00F54EC3"/>
    <w:rsid w:val="00F55F4E"/>
    <w:rsid w:val="00F5635B"/>
    <w:rsid w:val="00F60246"/>
    <w:rsid w:val="00F603CB"/>
    <w:rsid w:val="00F616CA"/>
    <w:rsid w:val="00F623E9"/>
    <w:rsid w:val="00F642CF"/>
    <w:rsid w:val="00F706B6"/>
    <w:rsid w:val="00F72638"/>
    <w:rsid w:val="00F73614"/>
    <w:rsid w:val="00F75B2F"/>
    <w:rsid w:val="00F75C07"/>
    <w:rsid w:val="00F76DBE"/>
    <w:rsid w:val="00F7704F"/>
    <w:rsid w:val="00F770AC"/>
    <w:rsid w:val="00F77503"/>
    <w:rsid w:val="00F82620"/>
    <w:rsid w:val="00F8480E"/>
    <w:rsid w:val="00F86197"/>
    <w:rsid w:val="00F866F0"/>
    <w:rsid w:val="00F86AC3"/>
    <w:rsid w:val="00F86CFB"/>
    <w:rsid w:val="00F86E15"/>
    <w:rsid w:val="00F87C38"/>
    <w:rsid w:val="00F91701"/>
    <w:rsid w:val="00F91E0A"/>
    <w:rsid w:val="00F91FCE"/>
    <w:rsid w:val="00F92370"/>
    <w:rsid w:val="00F927FD"/>
    <w:rsid w:val="00F92C9E"/>
    <w:rsid w:val="00F936A7"/>
    <w:rsid w:val="00F937F1"/>
    <w:rsid w:val="00F95199"/>
    <w:rsid w:val="00F9594A"/>
    <w:rsid w:val="00F95CE1"/>
    <w:rsid w:val="00F960A3"/>
    <w:rsid w:val="00F96E1D"/>
    <w:rsid w:val="00F97055"/>
    <w:rsid w:val="00F97A50"/>
    <w:rsid w:val="00F97CB5"/>
    <w:rsid w:val="00FA0497"/>
    <w:rsid w:val="00FA0EBB"/>
    <w:rsid w:val="00FA50D9"/>
    <w:rsid w:val="00FA6B25"/>
    <w:rsid w:val="00FA778B"/>
    <w:rsid w:val="00FA7BB8"/>
    <w:rsid w:val="00FA7C8D"/>
    <w:rsid w:val="00FA7DB1"/>
    <w:rsid w:val="00FB0B21"/>
    <w:rsid w:val="00FB37C5"/>
    <w:rsid w:val="00FB4F0A"/>
    <w:rsid w:val="00FB544F"/>
    <w:rsid w:val="00FB5F26"/>
    <w:rsid w:val="00FB7653"/>
    <w:rsid w:val="00FC17E9"/>
    <w:rsid w:val="00FC185E"/>
    <w:rsid w:val="00FC18A3"/>
    <w:rsid w:val="00FC39BC"/>
    <w:rsid w:val="00FC40C1"/>
    <w:rsid w:val="00FC53B7"/>
    <w:rsid w:val="00FC541E"/>
    <w:rsid w:val="00FC568B"/>
    <w:rsid w:val="00FC653A"/>
    <w:rsid w:val="00FD03F6"/>
    <w:rsid w:val="00FD1369"/>
    <w:rsid w:val="00FD1FA9"/>
    <w:rsid w:val="00FD538D"/>
    <w:rsid w:val="00FD6E70"/>
    <w:rsid w:val="00FE022F"/>
    <w:rsid w:val="00FE19C9"/>
    <w:rsid w:val="00FE31BE"/>
    <w:rsid w:val="00FE34BC"/>
    <w:rsid w:val="00FE4789"/>
    <w:rsid w:val="00FE5612"/>
    <w:rsid w:val="00FE5BA8"/>
    <w:rsid w:val="00FE6D56"/>
    <w:rsid w:val="00FE6E36"/>
    <w:rsid w:val="00FE74E6"/>
    <w:rsid w:val="00FE7962"/>
    <w:rsid w:val="00FF1734"/>
    <w:rsid w:val="00FF1E8E"/>
    <w:rsid w:val="00FF440C"/>
    <w:rsid w:val="00FF4652"/>
    <w:rsid w:val="00FF46D3"/>
    <w:rsid w:val="00FF6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EB1CDE"/>
  <w15:chartTrackingRefBased/>
  <w15:docId w15:val="{24FF76A3-4099-1F45-83E7-C946D325A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300"/>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1767B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790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E790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6300"/>
    <w:rPr>
      <w:color w:val="0563C1" w:themeColor="hyperlink"/>
      <w:u w:val="single"/>
    </w:rPr>
  </w:style>
  <w:style w:type="paragraph" w:customStyle="1" w:styleId="Els-Affiliation">
    <w:name w:val="Els-Affiliation"/>
    <w:next w:val="Normal"/>
    <w:rsid w:val="00B56300"/>
    <w:pPr>
      <w:suppressAutoHyphens/>
      <w:spacing w:line="200" w:lineRule="exact"/>
      <w:jc w:val="center"/>
    </w:pPr>
    <w:rPr>
      <w:rFonts w:ascii="Times New Roman" w:eastAsia="SimSun" w:hAnsi="Times New Roman" w:cs="Times New Roman"/>
      <w:i/>
      <w:noProof/>
      <w:sz w:val="16"/>
      <w:szCs w:val="20"/>
      <w:lang w:val="en-US" w:eastAsia="en-GB"/>
    </w:rPr>
  </w:style>
  <w:style w:type="character" w:styleId="CommentReference">
    <w:name w:val="annotation reference"/>
    <w:basedOn w:val="DefaultParagraphFont"/>
    <w:uiPriority w:val="99"/>
    <w:semiHidden/>
    <w:unhideWhenUsed/>
    <w:rsid w:val="001767B5"/>
    <w:rPr>
      <w:sz w:val="16"/>
      <w:szCs w:val="16"/>
    </w:rPr>
  </w:style>
  <w:style w:type="paragraph" w:styleId="CommentText">
    <w:name w:val="annotation text"/>
    <w:basedOn w:val="Normal"/>
    <w:link w:val="CommentTextChar"/>
    <w:uiPriority w:val="99"/>
    <w:unhideWhenUsed/>
    <w:rsid w:val="001767B5"/>
    <w:rPr>
      <w:sz w:val="20"/>
      <w:szCs w:val="20"/>
    </w:rPr>
  </w:style>
  <w:style w:type="character" w:customStyle="1" w:styleId="CommentTextChar">
    <w:name w:val="Comment Text Char"/>
    <w:basedOn w:val="DefaultParagraphFont"/>
    <w:link w:val="CommentText"/>
    <w:uiPriority w:val="99"/>
    <w:rsid w:val="001767B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767B5"/>
    <w:rPr>
      <w:b/>
      <w:bCs/>
    </w:rPr>
  </w:style>
  <w:style w:type="character" w:customStyle="1" w:styleId="CommentSubjectChar">
    <w:name w:val="Comment Subject Char"/>
    <w:basedOn w:val="CommentTextChar"/>
    <w:link w:val="CommentSubject"/>
    <w:uiPriority w:val="99"/>
    <w:semiHidden/>
    <w:rsid w:val="001767B5"/>
    <w:rPr>
      <w:rFonts w:ascii="Times New Roman" w:eastAsia="Times New Roman" w:hAnsi="Times New Roman" w:cs="Times New Roman"/>
      <w:b/>
      <w:bCs/>
      <w:sz w:val="20"/>
      <w:szCs w:val="20"/>
      <w:lang w:eastAsia="en-GB"/>
    </w:rPr>
  </w:style>
  <w:style w:type="character" w:styleId="LineNumber">
    <w:name w:val="line number"/>
    <w:basedOn w:val="DefaultParagraphFont"/>
    <w:uiPriority w:val="99"/>
    <w:semiHidden/>
    <w:unhideWhenUsed/>
    <w:rsid w:val="001767B5"/>
  </w:style>
  <w:style w:type="character" w:customStyle="1" w:styleId="Heading1Char">
    <w:name w:val="Heading 1 Char"/>
    <w:basedOn w:val="DefaultParagraphFont"/>
    <w:link w:val="Heading1"/>
    <w:uiPriority w:val="9"/>
    <w:rsid w:val="001767B5"/>
    <w:rPr>
      <w:rFonts w:asciiTheme="majorHAnsi" w:eastAsiaTheme="majorEastAsia" w:hAnsiTheme="majorHAnsi" w:cstheme="majorBidi"/>
      <w:color w:val="2F5496" w:themeColor="accent1" w:themeShade="BF"/>
      <w:sz w:val="32"/>
      <w:szCs w:val="32"/>
      <w:lang w:eastAsia="en-GB"/>
    </w:rPr>
  </w:style>
  <w:style w:type="paragraph" w:styleId="ListParagraph">
    <w:name w:val="List Paragraph"/>
    <w:basedOn w:val="Normal"/>
    <w:uiPriority w:val="34"/>
    <w:qFormat/>
    <w:rsid w:val="001767B5"/>
    <w:pPr>
      <w:ind w:left="720"/>
      <w:contextualSpacing/>
    </w:pPr>
  </w:style>
  <w:style w:type="character" w:customStyle="1" w:styleId="title-text">
    <w:name w:val="title-text"/>
    <w:basedOn w:val="DefaultParagraphFont"/>
    <w:rsid w:val="00315132"/>
  </w:style>
  <w:style w:type="character" w:styleId="UnresolvedMention">
    <w:name w:val="Unresolved Mention"/>
    <w:basedOn w:val="DefaultParagraphFont"/>
    <w:uiPriority w:val="99"/>
    <w:semiHidden/>
    <w:unhideWhenUsed/>
    <w:rsid w:val="00D06248"/>
    <w:rPr>
      <w:color w:val="605E5C"/>
      <w:shd w:val="clear" w:color="auto" w:fill="E1DFDD"/>
    </w:rPr>
  </w:style>
  <w:style w:type="paragraph" w:styleId="Caption">
    <w:name w:val="caption"/>
    <w:basedOn w:val="Normal"/>
    <w:next w:val="Normal"/>
    <w:uiPriority w:val="35"/>
    <w:unhideWhenUsed/>
    <w:qFormat/>
    <w:rsid w:val="003A6A32"/>
    <w:pPr>
      <w:spacing w:after="200"/>
    </w:pPr>
    <w:rPr>
      <w:i/>
      <w:iCs/>
      <w:color w:val="44546A" w:themeColor="text2"/>
      <w:sz w:val="18"/>
      <w:szCs w:val="18"/>
    </w:rPr>
  </w:style>
  <w:style w:type="paragraph" w:styleId="Footer">
    <w:name w:val="footer"/>
    <w:basedOn w:val="Normal"/>
    <w:link w:val="FooterChar"/>
    <w:uiPriority w:val="99"/>
    <w:unhideWhenUsed/>
    <w:rsid w:val="005945C7"/>
    <w:pPr>
      <w:tabs>
        <w:tab w:val="center" w:pos="4513"/>
        <w:tab w:val="right" w:pos="9026"/>
      </w:tabs>
    </w:pPr>
  </w:style>
  <w:style w:type="character" w:customStyle="1" w:styleId="FooterChar">
    <w:name w:val="Footer Char"/>
    <w:basedOn w:val="DefaultParagraphFont"/>
    <w:link w:val="Footer"/>
    <w:uiPriority w:val="99"/>
    <w:rsid w:val="005945C7"/>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5945C7"/>
  </w:style>
  <w:style w:type="character" w:customStyle="1" w:styleId="author">
    <w:name w:val="author"/>
    <w:basedOn w:val="DefaultParagraphFont"/>
    <w:rsid w:val="00727EDD"/>
  </w:style>
  <w:style w:type="paragraph" w:customStyle="1" w:styleId="CitaviBibliographyEntry">
    <w:name w:val="Citavi Bibliography Entry"/>
    <w:basedOn w:val="Normal"/>
    <w:next w:val="Normal"/>
    <w:rsid w:val="00615681"/>
    <w:pPr>
      <w:spacing w:after="120"/>
    </w:pPr>
    <w:rPr>
      <w:rFonts w:asciiTheme="minorHAnsi" w:eastAsiaTheme="minorEastAsia" w:hAnsiTheme="minorHAnsi" w:cstheme="minorBidi"/>
    </w:rPr>
  </w:style>
  <w:style w:type="paragraph" w:customStyle="1" w:styleId="CitaviBibliographyHeading">
    <w:name w:val="Citavi Bibliography Heading"/>
    <w:basedOn w:val="Heading1"/>
    <w:rsid w:val="00615681"/>
    <w:pPr>
      <w:spacing w:line="259" w:lineRule="auto"/>
    </w:pPr>
    <w:rPr>
      <w:rFonts w:hAnsiTheme="minorHAnsi"/>
    </w:rPr>
  </w:style>
  <w:style w:type="paragraph" w:styleId="FootnoteText">
    <w:name w:val="footnote text"/>
    <w:basedOn w:val="Normal"/>
    <w:link w:val="FootnoteTextChar"/>
    <w:uiPriority w:val="99"/>
    <w:semiHidden/>
    <w:unhideWhenUsed/>
    <w:rsid w:val="00615681"/>
    <w:rPr>
      <w:sz w:val="20"/>
      <w:szCs w:val="20"/>
    </w:rPr>
  </w:style>
  <w:style w:type="character" w:customStyle="1" w:styleId="FootnoteTextChar">
    <w:name w:val="Footnote Text Char"/>
    <w:basedOn w:val="DefaultParagraphFont"/>
    <w:link w:val="FootnoteText"/>
    <w:uiPriority w:val="99"/>
    <w:semiHidden/>
    <w:rsid w:val="00615681"/>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615681"/>
    <w:rPr>
      <w:vertAlign w:val="superscript"/>
    </w:rPr>
  </w:style>
  <w:style w:type="character" w:customStyle="1" w:styleId="apple-converted-space">
    <w:name w:val="apple-converted-space"/>
    <w:basedOn w:val="DefaultParagraphFont"/>
    <w:rsid w:val="00615681"/>
  </w:style>
  <w:style w:type="character" w:styleId="Strong">
    <w:name w:val="Strong"/>
    <w:basedOn w:val="DefaultParagraphFont"/>
    <w:uiPriority w:val="22"/>
    <w:qFormat/>
    <w:rsid w:val="00615681"/>
    <w:rPr>
      <w:b/>
      <w:bCs/>
    </w:rPr>
  </w:style>
  <w:style w:type="paragraph" w:styleId="NormalWeb">
    <w:name w:val="Normal (Web)"/>
    <w:basedOn w:val="Normal"/>
    <w:uiPriority w:val="99"/>
    <w:unhideWhenUsed/>
    <w:rsid w:val="00074BD2"/>
    <w:pPr>
      <w:spacing w:before="100" w:beforeAutospacing="1" w:after="100" w:afterAutospacing="1"/>
    </w:pPr>
    <w:rPr>
      <w:rFonts w:eastAsiaTheme="minorEastAsia"/>
    </w:rPr>
  </w:style>
  <w:style w:type="table" w:styleId="TableGrid">
    <w:name w:val="Table Grid"/>
    <w:basedOn w:val="TableNormal"/>
    <w:uiPriority w:val="39"/>
    <w:rsid w:val="00D60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43710"/>
    <w:rPr>
      <w:rFonts w:eastAsiaTheme="minorEastAsia"/>
    </w:rPr>
  </w:style>
  <w:style w:type="character" w:styleId="Emphasis">
    <w:name w:val="Emphasis"/>
    <w:basedOn w:val="DefaultParagraphFont"/>
    <w:uiPriority w:val="20"/>
    <w:qFormat/>
    <w:rsid w:val="0026787D"/>
    <w:rPr>
      <w:i/>
      <w:iCs/>
    </w:rPr>
  </w:style>
  <w:style w:type="character" w:customStyle="1" w:styleId="Heading2Char">
    <w:name w:val="Heading 2 Char"/>
    <w:basedOn w:val="DefaultParagraphFont"/>
    <w:link w:val="Heading2"/>
    <w:uiPriority w:val="9"/>
    <w:rsid w:val="002E790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2E790E"/>
    <w:rPr>
      <w:rFonts w:asciiTheme="majorHAnsi" w:eastAsiaTheme="majorEastAsia" w:hAnsiTheme="majorHAnsi" w:cstheme="majorBidi"/>
      <w:color w:val="1F3763" w:themeColor="accent1" w:themeShade="7F"/>
      <w:lang w:eastAsia="en-GB"/>
    </w:rPr>
  </w:style>
  <w:style w:type="character" w:styleId="FollowedHyperlink">
    <w:name w:val="FollowedHyperlink"/>
    <w:basedOn w:val="DefaultParagraphFont"/>
    <w:uiPriority w:val="99"/>
    <w:semiHidden/>
    <w:unhideWhenUsed/>
    <w:rsid w:val="00A938E5"/>
    <w:rPr>
      <w:color w:val="954F72" w:themeColor="followedHyperlink"/>
      <w:u w:val="single"/>
    </w:rPr>
  </w:style>
  <w:style w:type="paragraph" w:styleId="Revision">
    <w:name w:val="Revision"/>
    <w:hidden/>
    <w:uiPriority w:val="99"/>
    <w:semiHidden/>
    <w:rsid w:val="005E774F"/>
    <w:rPr>
      <w:rFonts w:ascii="Times New Roman" w:eastAsia="Times New Roman" w:hAnsi="Times New Roman" w:cs="Times New Roman"/>
      <w:lang w:eastAsia="en-GB"/>
    </w:rPr>
  </w:style>
  <w:style w:type="paragraph" w:styleId="Header">
    <w:name w:val="header"/>
    <w:basedOn w:val="Normal"/>
    <w:link w:val="HeaderChar"/>
    <w:uiPriority w:val="99"/>
    <w:unhideWhenUsed/>
    <w:rsid w:val="00180821"/>
    <w:pPr>
      <w:tabs>
        <w:tab w:val="center" w:pos="4513"/>
        <w:tab w:val="right" w:pos="9026"/>
      </w:tabs>
    </w:pPr>
  </w:style>
  <w:style w:type="character" w:customStyle="1" w:styleId="HeaderChar">
    <w:name w:val="Header Char"/>
    <w:basedOn w:val="DefaultParagraphFont"/>
    <w:link w:val="Header"/>
    <w:uiPriority w:val="99"/>
    <w:rsid w:val="00180821"/>
    <w:rPr>
      <w:rFonts w:ascii="Times New Roman" w:eastAsia="Times New Roman" w:hAnsi="Times New Roman" w:cs="Times New Roman"/>
      <w:lang w:eastAsia="en-GB"/>
    </w:rPr>
  </w:style>
  <w:style w:type="paragraph" w:customStyle="1" w:styleId="Brdtext1">
    <w:name w:val="Brödtext1"/>
    <w:basedOn w:val="Normal"/>
    <w:qFormat/>
    <w:rsid w:val="00FA7C8D"/>
    <w:pPr>
      <w:spacing w:line="264" w:lineRule="auto"/>
    </w:pPr>
    <w:rPr>
      <w:rFonts w:eastAsia="MS Mincho" w:cs="Arial"/>
      <w:color w:val="000000"/>
      <w:lang w:val="sv-SE" w:eastAsia="en-US"/>
    </w:rPr>
  </w:style>
  <w:style w:type="paragraph" w:customStyle="1" w:styleId="Standardtext">
    <w:name w:val="Standardtext"/>
    <w:basedOn w:val="Normal"/>
    <w:rsid w:val="00EA11D1"/>
    <w:pPr>
      <w:spacing w:line="240" w:lineRule="atLeast"/>
    </w:pPr>
    <w:rPr>
      <w:lang w:val="sv-SE"/>
    </w:rPr>
  </w:style>
  <w:style w:type="numbering" w:customStyle="1" w:styleId="CurrentList1">
    <w:name w:val="Current List1"/>
    <w:uiPriority w:val="99"/>
    <w:rsid w:val="0024227E"/>
    <w:pPr>
      <w:numPr>
        <w:numId w:val="22"/>
      </w:numPr>
    </w:pPr>
  </w:style>
  <w:style w:type="character" w:customStyle="1" w:styleId="markedcontent">
    <w:name w:val="markedcontent"/>
    <w:basedOn w:val="DefaultParagraphFont"/>
    <w:rsid w:val="00F70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2776">
      <w:bodyDiv w:val="1"/>
      <w:marLeft w:val="0"/>
      <w:marRight w:val="0"/>
      <w:marTop w:val="0"/>
      <w:marBottom w:val="0"/>
      <w:divBdr>
        <w:top w:val="none" w:sz="0" w:space="0" w:color="auto"/>
        <w:left w:val="none" w:sz="0" w:space="0" w:color="auto"/>
        <w:bottom w:val="none" w:sz="0" w:space="0" w:color="auto"/>
        <w:right w:val="none" w:sz="0" w:space="0" w:color="auto"/>
      </w:divBdr>
      <w:divsChild>
        <w:div w:id="953705762">
          <w:marLeft w:val="0"/>
          <w:marRight w:val="0"/>
          <w:marTop w:val="240"/>
          <w:marBottom w:val="0"/>
          <w:divBdr>
            <w:top w:val="none" w:sz="0" w:space="0" w:color="auto"/>
            <w:left w:val="none" w:sz="0" w:space="0" w:color="auto"/>
            <w:bottom w:val="none" w:sz="0" w:space="0" w:color="auto"/>
            <w:right w:val="none" w:sz="0" w:space="0" w:color="auto"/>
          </w:divBdr>
        </w:div>
      </w:divsChild>
    </w:div>
    <w:div w:id="41944554">
      <w:bodyDiv w:val="1"/>
      <w:marLeft w:val="0"/>
      <w:marRight w:val="0"/>
      <w:marTop w:val="0"/>
      <w:marBottom w:val="0"/>
      <w:divBdr>
        <w:top w:val="none" w:sz="0" w:space="0" w:color="auto"/>
        <w:left w:val="none" w:sz="0" w:space="0" w:color="auto"/>
        <w:bottom w:val="none" w:sz="0" w:space="0" w:color="auto"/>
        <w:right w:val="none" w:sz="0" w:space="0" w:color="auto"/>
      </w:divBdr>
    </w:div>
    <w:div w:id="68163507">
      <w:bodyDiv w:val="1"/>
      <w:marLeft w:val="0"/>
      <w:marRight w:val="0"/>
      <w:marTop w:val="0"/>
      <w:marBottom w:val="0"/>
      <w:divBdr>
        <w:top w:val="none" w:sz="0" w:space="0" w:color="auto"/>
        <w:left w:val="none" w:sz="0" w:space="0" w:color="auto"/>
        <w:bottom w:val="none" w:sz="0" w:space="0" w:color="auto"/>
        <w:right w:val="none" w:sz="0" w:space="0" w:color="auto"/>
      </w:divBdr>
      <w:divsChild>
        <w:div w:id="811290329">
          <w:marLeft w:val="0"/>
          <w:marRight w:val="0"/>
          <w:marTop w:val="0"/>
          <w:marBottom w:val="0"/>
          <w:divBdr>
            <w:top w:val="none" w:sz="0" w:space="0" w:color="auto"/>
            <w:left w:val="none" w:sz="0" w:space="0" w:color="auto"/>
            <w:bottom w:val="none" w:sz="0" w:space="0" w:color="auto"/>
            <w:right w:val="none" w:sz="0" w:space="0" w:color="auto"/>
          </w:divBdr>
          <w:divsChild>
            <w:div w:id="936981559">
              <w:marLeft w:val="0"/>
              <w:marRight w:val="0"/>
              <w:marTop w:val="0"/>
              <w:marBottom w:val="0"/>
              <w:divBdr>
                <w:top w:val="none" w:sz="0" w:space="0" w:color="auto"/>
                <w:left w:val="none" w:sz="0" w:space="0" w:color="auto"/>
                <w:bottom w:val="none" w:sz="0" w:space="0" w:color="auto"/>
                <w:right w:val="none" w:sz="0" w:space="0" w:color="auto"/>
              </w:divBdr>
              <w:divsChild>
                <w:div w:id="5057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6869">
      <w:bodyDiv w:val="1"/>
      <w:marLeft w:val="0"/>
      <w:marRight w:val="0"/>
      <w:marTop w:val="0"/>
      <w:marBottom w:val="0"/>
      <w:divBdr>
        <w:top w:val="none" w:sz="0" w:space="0" w:color="auto"/>
        <w:left w:val="none" w:sz="0" w:space="0" w:color="auto"/>
        <w:bottom w:val="none" w:sz="0" w:space="0" w:color="auto"/>
        <w:right w:val="none" w:sz="0" w:space="0" w:color="auto"/>
      </w:divBdr>
      <w:divsChild>
        <w:div w:id="681277759">
          <w:marLeft w:val="0"/>
          <w:marRight w:val="0"/>
          <w:marTop w:val="0"/>
          <w:marBottom w:val="0"/>
          <w:divBdr>
            <w:top w:val="none" w:sz="0" w:space="0" w:color="auto"/>
            <w:left w:val="none" w:sz="0" w:space="0" w:color="auto"/>
            <w:bottom w:val="none" w:sz="0" w:space="0" w:color="auto"/>
            <w:right w:val="none" w:sz="0" w:space="0" w:color="auto"/>
          </w:divBdr>
          <w:divsChild>
            <w:div w:id="1807430577">
              <w:marLeft w:val="0"/>
              <w:marRight w:val="0"/>
              <w:marTop w:val="0"/>
              <w:marBottom w:val="0"/>
              <w:divBdr>
                <w:top w:val="none" w:sz="0" w:space="0" w:color="auto"/>
                <w:left w:val="none" w:sz="0" w:space="0" w:color="auto"/>
                <w:bottom w:val="none" w:sz="0" w:space="0" w:color="auto"/>
                <w:right w:val="none" w:sz="0" w:space="0" w:color="auto"/>
              </w:divBdr>
              <w:divsChild>
                <w:div w:id="1569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2136">
      <w:bodyDiv w:val="1"/>
      <w:marLeft w:val="0"/>
      <w:marRight w:val="0"/>
      <w:marTop w:val="0"/>
      <w:marBottom w:val="0"/>
      <w:divBdr>
        <w:top w:val="none" w:sz="0" w:space="0" w:color="auto"/>
        <w:left w:val="none" w:sz="0" w:space="0" w:color="auto"/>
        <w:bottom w:val="none" w:sz="0" w:space="0" w:color="auto"/>
        <w:right w:val="none" w:sz="0" w:space="0" w:color="auto"/>
      </w:divBdr>
    </w:div>
    <w:div w:id="188027631">
      <w:bodyDiv w:val="1"/>
      <w:marLeft w:val="0"/>
      <w:marRight w:val="0"/>
      <w:marTop w:val="0"/>
      <w:marBottom w:val="0"/>
      <w:divBdr>
        <w:top w:val="none" w:sz="0" w:space="0" w:color="auto"/>
        <w:left w:val="none" w:sz="0" w:space="0" w:color="auto"/>
        <w:bottom w:val="none" w:sz="0" w:space="0" w:color="auto"/>
        <w:right w:val="none" w:sz="0" w:space="0" w:color="auto"/>
      </w:divBdr>
    </w:div>
    <w:div w:id="208567612">
      <w:bodyDiv w:val="1"/>
      <w:marLeft w:val="0"/>
      <w:marRight w:val="0"/>
      <w:marTop w:val="0"/>
      <w:marBottom w:val="0"/>
      <w:divBdr>
        <w:top w:val="none" w:sz="0" w:space="0" w:color="auto"/>
        <w:left w:val="none" w:sz="0" w:space="0" w:color="auto"/>
        <w:bottom w:val="none" w:sz="0" w:space="0" w:color="auto"/>
        <w:right w:val="none" w:sz="0" w:space="0" w:color="auto"/>
      </w:divBdr>
    </w:div>
    <w:div w:id="246548436">
      <w:bodyDiv w:val="1"/>
      <w:marLeft w:val="0"/>
      <w:marRight w:val="0"/>
      <w:marTop w:val="0"/>
      <w:marBottom w:val="0"/>
      <w:divBdr>
        <w:top w:val="none" w:sz="0" w:space="0" w:color="auto"/>
        <w:left w:val="none" w:sz="0" w:space="0" w:color="auto"/>
        <w:bottom w:val="none" w:sz="0" w:space="0" w:color="auto"/>
        <w:right w:val="none" w:sz="0" w:space="0" w:color="auto"/>
      </w:divBdr>
    </w:div>
    <w:div w:id="257098732">
      <w:bodyDiv w:val="1"/>
      <w:marLeft w:val="0"/>
      <w:marRight w:val="0"/>
      <w:marTop w:val="0"/>
      <w:marBottom w:val="0"/>
      <w:divBdr>
        <w:top w:val="none" w:sz="0" w:space="0" w:color="auto"/>
        <w:left w:val="none" w:sz="0" w:space="0" w:color="auto"/>
        <w:bottom w:val="none" w:sz="0" w:space="0" w:color="auto"/>
        <w:right w:val="none" w:sz="0" w:space="0" w:color="auto"/>
      </w:divBdr>
    </w:div>
    <w:div w:id="302198279">
      <w:bodyDiv w:val="1"/>
      <w:marLeft w:val="0"/>
      <w:marRight w:val="0"/>
      <w:marTop w:val="0"/>
      <w:marBottom w:val="0"/>
      <w:divBdr>
        <w:top w:val="none" w:sz="0" w:space="0" w:color="auto"/>
        <w:left w:val="none" w:sz="0" w:space="0" w:color="auto"/>
        <w:bottom w:val="none" w:sz="0" w:space="0" w:color="auto"/>
        <w:right w:val="none" w:sz="0" w:space="0" w:color="auto"/>
      </w:divBdr>
      <w:divsChild>
        <w:div w:id="199829651">
          <w:marLeft w:val="0"/>
          <w:marRight w:val="0"/>
          <w:marTop w:val="0"/>
          <w:marBottom w:val="0"/>
          <w:divBdr>
            <w:top w:val="none" w:sz="0" w:space="0" w:color="auto"/>
            <w:left w:val="none" w:sz="0" w:space="0" w:color="auto"/>
            <w:bottom w:val="none" w:sz="0" w:space="0" w:color="auto"/>
            <w:right w:val="none" w:sz="0" w:space="0" w:color="auto"/>
          </w:divBdr>
          <w:divsChild>
            <w:div w:id="1865483778">
              <w:marLeft w:val="0"/>
              <w:marRight w:val="0"/>
              <w:marTop w:val="0"/>
              <w:marBottom w:val="0"/>
              <w:divBdr>
                <w:top w:val="none" w:sz="0" w:space="0" w:color="auto"/>
                <w:left w:val="none" w:sz="0" w:space="0" w:color="auto"/>
                <w:bottom w:val="none" w:sz="0" w:space="0" w:color="auto"/>
                <w:right w:val="none" w:sz="0" w:space="0" w:color="auto"/>
              </w:divBdr>
              <w:divsChild>
                <w:div w:id="93625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698488">
      <w:bodyDiv w:val="1"/>
      <w:marLeft w:val="0"/>
      <w:marRight w:val="0"/>
      <w:marTop w:val="0"/>
      <w:marBottom w:val="0"/>
      <w:divBdr>
        <w:top w:val="none" w:sz="0" w:space="0" w:color="auto"/>
        <w:left w:val="none" w:sz="0" w:space="0" w:color="auto"/>
        <w:bottom w:val="none" w:sz="0" w:space="0" w:color="auto"/>
        <w:right w:val="none" w:sz="0" w:space="0" w:color="auto"/>
      </w:divBdr>
    </w:div>
    <w:div w:id="329917452">
      <w:bodyDiv w:val="1"/>
      <w:marLeft w:val="0"/>
      <w:marRight w:val="0"/>
      <w:marTop w:val="0"/>
      <w:marBottom w:val="0"/>
      <w:divBdr>
        <w:top w:val="none" w:sz="0" w:space="0" w:color="auto"/>
        <w:left w:val="none" w:sz="0" w:space="0" w:color="auto"/>
        <w:bottom w:val="none" w:sz="0" w:space="0" w:color="auto"/>
        <w:right w:val="none" w:sz="0" w:space="0" w:color="auto"/>
      </w:divBdr>
    </w:div>
    <w:div w:id="332798508">
      <w:bodyDiv w:val="1"/>
      <w:marLeft w:val="0"/>
      <w:marRight w:val="0"/>
      <w:marTop w:val="0"/>
      <w:marBottom w:val="0"/>
      <w:divBdr>
        <w:top w:val="none" w:sz="0" w:space="0" w:color="auto"/>
        <w:left w:val="none" w:sz="0" w:space="0" w:color="auto"/>
        <w:bottom w:val="none" w:sz="0" w:space="0" w:color="auto"/>
        <w:right w:val="none" w:sz="0" w:space="0" w:color="auto"/>
      </w:divBdr>
    </w:div>
    <w:div w:id="333336144">
      <w:bodyDiv w:val="1"/>
      <w:marLeft w:val="0"/>
      <w:marRight w:val="0"/>
      <w:marTop w:val="0"/>
      <w:marBottom w:val="0"/>
      <w:divBdr>
        <w:top w:val="none" w:sz="0" w:space="0" w:color="auto"/>
        <w:left w:val="none" w:sz="0" w:space="0" w:color="auto"/>
        <w:bottom w:val="none" w:sz="0" w:space="0" w:color="auto"/>
        <w:right w:val="none" w:sz="0" w:space="0" w:color="auto"/>
      </w:divBdr>
    </w:div>
    <w:div w:id="361169766">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69056670">
      <w:bodyDiv w:val="1"/>
      <w:marLeft w:val="0"/>
      <w:marRight w:val="0"/>
      <w:marTop w:val="0"/>
      <w:marBottom w:val="0"/>
      <w:divBdr>
        <w:top w:val="none" w:sz="0" w:space="0" w:color="auto"/>
        <w:left w:val="none" w:sz="0" w:space="0" w:color="auto"/>
        <w:bottom w:val="none" w:sz="0" w:space="0" w:color="auto"/>
        <w:right w:val="none" w:sz="0" w:space="0" w:color="auto"/>
      </w:divBdr>
    </w:div>
    <w:div w:id="506987754">
      <w:bodyDiv w:val="1"/>
      <w:marLeft w:val="0"/>
      <w:marRight w:val="0"/>
      <w:marTop w:val="0"/>
      <w:marBottom w:val="0"/>
      <w:divBdr>
        <w:top w:val="none" w:sz="0" w:space="0" w:color="auto"/>
        <w:left w:val="none" w:sz="0" w:space="0" w:color="auto"/>
        <w:bottom w:val="none" w:sz="0" w:space="0" w:color="auto"/>
        <w:right w:val="none" w:sz="0" w:space="0" w:color="auto"/>
      </w:divBdr>
    </w:div>
    <w:div w:id="577516014">
      <w:bodyDiv w:val="1"/>
      <w:marLeft w:val="0"/>
      <w:marRight w:val="0"/>
      <w:marTop w:val="0"/>
      <w:marBottom w:val="0"/>
      <w:divBdr>
        <w:top w:val="none" w:sz="0" w:space="0" w:color="auto"/>
        <w:left w:val="none" w:sz="0" w:space="0" w:color="auto"/>
        <w:bottom w:val="none" w:sz="0" w:space="0" w:color="auto"/>
        <w:right w:val="none" w:sz="0" w:space="0" w:color="auto"/>
      </w:divBdr>
    </w:div>
    <w:div w:id="589193460">
      <w:bodyDiv w:val="1"/>
      <w:marLeft w:val="0"/>
      <w:marRight w:val="0"/>
      <w:marTop w:val="0"/>
      <w:marBottom w:val="0"/>
      <w:divBdr>
        <w:top w:val="none" w:sz="0" w:space="0" w:color="auto"/>
        <w:left w:val="none" w:sz="0" w:space="0" w:color="auto"/>
        <w:bottom w:val="none" w:sz="0" w:space="0" w:color="auto"/>
        <w:right w:val="none" w:sz="0" w:space="0" w:color="auto"/>
      </w:divBdr>
    </w:div>
    <w:div w:id="599026725">
      <w:bodyDiv w:val="1"/>
      <w:marLeft w:val="0"/>
      <w:marRight w:val="0"/>
      <w:marTop w:val="0"/>
      <w:marBottom w:val="0"/>
      <w:divBdr>
        <w:top w:val="none" w:sz="0" w:space="0" w:color="auto"/>
        <w:left w:val="none" w:sz="0" w:space="0" w:color="auto"/>
        <w:bottom w:val="none" w:sz="0" w:space="0" w:color="auto"/>
        <w:right w:val="none" w:sz="0" w:space="0" w:color="auto"/>
      </w:divBdr>
    </w:div>
    <w:div w:id="602417538">
      <w:bodyDiv w:val="1"/>
      <w:marLeft w:val="0"/>
      <w:marRight w:val="0"/>
      <w:marTop w:val="0"/>
      <w:marBottom w:val="0"/>
      <w:divBdr>
        <w:top w:val="none" w:sz="0" w:space="0" w:color="auto"/>
        <w:left w:val="none" w:sz="0" w:space="0" w:color="auto"/>
        <w:bottom w:val="none" w:sz="0" w:space="0" w:color="auto"/>
        <w:right w:val="none" w:sz="0" w:space="0" w:color="auto"/>
      </w:divBdr>
    </w:div>
    <w:div w:id="624383678">
      <w:bodyDiv w:val="1"/>
      <w:marLeft w:val="0"/>
      <w:marRight w:val="0"/>
      <w:marTop w:val="0"/>
      <w:marBottom w:val="0"/>
      <w:divBdr>
        <w:top w:val="none" w:sz="0" w:space="0" w:color="auto"/>
        <w:left w:val="none" w:sz="0" w:space="0" w:color="auto"/>
        <w:bottom w:val="none" w:sz="0" w:space="0" w:color="auto"/>
        <w:right w:val="none" w:sz="0" w:space="0" w:color="auto"/>
      </w:divBdr>
    </w:div>
    <w:div w:id="642347417">
      <w:bodyDiv w:val="1"/>
      <w:marLeft w:val="0"/>
      <w:marRight w:val="0"/>
      <w:marTop w:val="0"/>
      <w:marBottom w:val="0"/>
      <w:divBdr>
        <w:top w:val="none" w:sz="0" w:space="0" w:color="auto"/>
        <w:left w:val="none" w:sz="0" w:space="0" w:color="auto"/>
        <w:bottom w:val="none" w:sz="0" w:space="0" w:color="auto"/>
        <w:right w:val="none" w:sz="0" w:space="0" w:color="auto"/>
      </w:divBdr>
    </w:div>
    <w:div w:id="643704361">
      <w:bodyDiv w:val="1"/>
      <w:marLeft w:val="0"/>
      <w:marRight w:val="0"/>
      <w:marTop w:val="0"/>
      <w:marBottom w:val="0"/>
      <w:divBdr>
        <w:top w:val="none" w:sz="0" w:space="0" w:color="auto"/>
        <w:left w:val="none" w:sz="0" w:space="0" w:color="auto"/>
        <w:bottom w:val="none" w:sz="0" w:space="0" w:color="auto"/>
        <w:right w:val="none" w:sz="0" w:space="0" w:color="auto"/>
      </w:divBdr>
    </w:div>
    <w:div w:id="676541501">
      <w:bodyDiv w:val="1"/>
      <w:marLeft w:val="0"/>
      <w:marRight w:val="0"/>
      <w:marTop w:val="0"/>
      <w:marBottom w:val="0"/>
      <w:divBdr>
        <w:top w:val="none" w:sz="0" w:space="0" w:color="auto"/>
        <w:left w:val="none" w:sz="0" w:space="0" w:color="auto"/>
        <w:bottom w:val="none" w:sz="0" w:space="0" w:color="auto"/>
        <w:right w:val="none" w:sz="0" w:space="0" w:color="auto"/>
      </w:divBdr>
      <w:divsChild>
        <w:div w:id="512258250">
          <w:marLeft w:val="0"/>
          <w:marRight w:val="0"/>
          <w:marTop w:val="0"/>
          <w:marBottom w:val="0"/>
          <w:divBdr>
            <w:top w:val="none" w:sz="0" w:space="0" w:color="auto"/>
            <w:left w:val="none" w:sz="0" w:space="0" w:color="auto"/>
            <w:bottom w:val="none" w:sz="0" w:space="0" w:color="auto"/>
            <w:right w:val="none" w:sz="0" w:space="0" w:color="auto"/>
          </w:divBdr>
          <w:divsChild>
            <w:div w:id="937713528">
              <w:marLeft w:val="0"/>
              <w:marRight w:val="0"/>
              <w:marTop w:val="0"/>
              <w:marBottom w:val="0"/>
              <w:divBdr>
                <w:top w:val="none" w:sz="0" w:space="0" w:color="auto"/>
                <w:left w:val="none" w:sz="0" w:space="0" w:color="auto"/>
                <w:bottom w:val="none" w:sz="0" w:space="0" w:color="auto"/>
                <w:right w:val="none" w:sz="0" w:space="0" w:color="auto"/>
              </w:divBdr>
              <w:divsChild>
                <w:div w:id="111791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04739">
      <w:bodyDiv w:val="1"/>
      <w:marLeft w:val="0"/>
      <w:marRight w:val="0"/>
      <w:marTop w:val="0"/>
      <w:marBottom w:val="0"/>
      <w:divBdr>
        <w:top w:val="none" w:sz="0" w:space="0" w:color="auto"/>
        <w:left w:val="none" w:sz="0" w:space="0" w:color="auto"/>
        <w:bottom w:val="none" w:sz="0" w:space="0" w:color="auto"/>
        <w:right w:val="none" w:sz="0" w:space="0" w:color="auto"/>
      </w:divBdr>
    </w:div>
    <w:div w:id="739064384">
      <w:bodyDiv w:val="1"/>
      <w:marLeft w:val="0"/>
      <w:marRight w:val="0"/>
      <w:marTop w:val="0"/>
      <w:marBottom w:val="0"/>
      <w:divBdr>
        <w:top w:val="none" w:sz="0" w:space="0" w:color="auto"/>
        <w:left w:val="none" w:sz="0" w:space="0" w:color="auto"/>
        <w:bottom w:val="none" w:sz="0" w:space="0" w:color="auto"/>
        <w:right w:val="none" w:sz="0" w:space="0" w:color="auto"/>
      </w:divBdr>
    </w:div>
    <w:div w:id="820659378">
      <w:bodyDiv w:val="1"/>
      <w:marLeft w:val="0"/>
      <w:marRight w:val="0"/>
      <w:marTop w:val="0"/>
      <w:marBottom w:val="0"/>
      <w:divBdr>
        <w:top w:val="none" w:sz="0" w:space="0" w:color="auto"/>
        <w:left w:val="none" w:sz="0" w:space="0" w:color="auto"/>
        <w:bottom w:val="none" w:sz="0" w:space="0" w:color="auto"/>
        <w:right w:val="none" w:sz="0" w:space="0" w:color="auto"/>
      </w:divBdr>
      <w:divsChild>
        <w:div w:id="2012904628">
          <w:marLeft w:val="0"/>
          <w:marRight w:val="0"/>
          <w:marTop w:val="0"/>
          <w:marBottom w:val="0"/>
          <w:divBdr>
            <w:top w:val="none" w:sz="0" w:space="0" w:color="auto"/>
            <w:left w:val="none" w:sz="0" w:space="0" w:color="auto"/>
            <w:bottom w:val="none" w:sz="0" w:space="0" w:color="auto"/>
            <w:right w:val="none" w:sz="0" w:space="0" w:color="auto"/>
          </w:divBdr>
          <w:divsChild>
            <w:div w:id="116485521">
              <w:marLeft w:val="0"/>
              <w:marRight w:val="0"/>
              <w:marTop w:val="0"/>
              <w:marBottom w:val="0"/>
              <w:divBdr>
                <w:top w:val="none" w:sz="0" w:space="0" w:color="auto"/>
                <w:left w:val="none" w:sz="0" w:space="0" w:color="auto"/>
                <w:bottom w:val="none" w:sz="0" w:space="0" w:color="auto"/>
                <w:right w:val="none" w:sz="0" w:space="0" w:color="auto"/>
              </w:divBdr>
              <w:divsChild>
                <w:div w:id="78416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37177">
      <w:bodyDiv w:val="1"/>
      <w:marLeft w:val="0"/>
      <w:marRight w:val="0"/>
      <w:marTop w:val="0"/>
      <w:marBottom w:val="0"/>
      <w:divBdr>
        <w:top w:val="none" w:sz="0" w:space="0" w:color="auto"/>
        <w:left w:val="none" w:sz="0" w:space="0" w:color="auto"/>
        <w:bottom w:val="none" w:sz="0" w:space="0" w:color="auto"/>
        <w:right w:val="none" w:sz="0" w:space="0" w:color="auto"/>
      </w:divBdr>
    </w:div>
    <w:div w:id="843009440">
      <w:bodyDiv w:val="1"/>
      <w:marLeft w:val="0"/>
      <w:marRight w:val="0"/>
      <w:marTop w:val="0"/>
      <w:marBottom w:val="0"/>
      <w:divBdr>
        <w:top w:val="none" w:sz="0" w:space="0" w:color="auto"/>
        <w:left w:val="none" w:sz="0" w:space="0" w:color="auto"/>
        <w:bottom w:val="none" w:sz="0" w:space="0" w:color="auto"/>
        <w:right w:val="none" w:sz="0" w:space="0" w:color="auto"/>
      </w:divBdr>
    </w:div>
    <w:div w:id="844127477">
      <w:bodyDiv w:val="1"/>
      <w:marLeft w:val="0"/>
      <w:marRight w:val="0"/>
      <w:marTop w:val="0"/>
      <w:marBottom w:val="0"/>
      <w:divBdr>
        <w:top w:val="none" w:sz="0" w:space="0" w:color="auto"/>
        <w:left w:val="none" w:sz="0" w:space="0" w:color="auto"/>
        <w:bottom w:val="none" w:sz="0" w:space="0" w:color="auto"/>
        <w:right w:val="none" w:sz="0" w:space="0" w:color="auto"/>
      </w:divBdr>
      <w:divsChild>
        <w:div w:id="1850290401">
          <w:marLeft w:val="0"/>
          <w:marRight w:val="0"/>
          <w:marTop w:val="0"/>
          <w:marBottom w:val="0"/>
          <w:divBdr>
            <w:top w:val="none" w:sz="0" w:space="0" w:color="auto"/>
            <w:left w:val="none" w:sz="0" w:space="0" w:color="auto"/>
            <w:bottom w:val="none" w:sz="0" w:space="0" w:color="auto"/>
            <w:right w:val="none" w:sz="0" w:space="0" w:color="auto"/>
          </w:divBdr>
          <w:divsChild>
            <w:div w:id="1683512359">
              <w:marLeft w:val="0"/>
              <w:marRight w:val="0"/>
              <w:marTop w:val="0"/>
              <w:marBottom w:val="0"/>
              <w:divBdr>
                <w:top w:val="none" w:sz="0" w:space="0" w:color="auto"/>
                <w:left w:val="none" w:sz="0" w:space="0" w:color="auto"/>
                <w:bottom w:val="none" w:sz="0" w:space="0" w:color="auto"/>
                <w:right w:val="none" w:sz="0" w:space="0" w:color="auto"/>
              </w:divBdr>
              <w:divsChild>
                <w:div w:id="20935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99297">
      <w:bodyDiv w:val="1"/>
      <w:marLeft w:val="0"/>
      <w:marRight w:val="0"/>
      <w:marTop w:val="0"/>
      <w:marBottom w:val="0"/>
      <w:divBdr>
        <w:top w:val="none" w:sz="0" w:space="0" w:color="auto"/>
        <w:left w:val="none" w:sz="0" w:space="0" w:color="auto"/>
        <w:bottom w:val="none" w:sz="0" w:space="0" w:color="auto"/>
        <w:right w:val="none" w:sz="0" w:space="0" w:color="auto"/>
      </w:divBdr>
    </w:div>
    <w:div w:id="917444881">
      <w:bodyDiv w:val="1"/>
      <w:marLeft w:val="0"/>
      <w:marRight w:val="0"/>
      <w:marTop w:val="0"/>
      <w:marBottom w:val="0"/>
      <w:divBdr>
        <w:top w:val="none" w:sz="0" w:space="0" w:color="auto"/>
        <w:left w:val="none" w:sz="0" w:space="0" w:color="auto"/>
        <w:bottom w:val="none" w:sz="0" w:space="0" w:color="auto"/>
        <w:right w:val="none" w:sz="0" w:space="0" w:color="auto"/>
      </w:divBdr>
    </w:div>
    <w:div w:id="951327080">
      <w:bodyDiv w:val="1"/>
      <w:marLeft w:val="0"/>
      <w:marRight w:val="0"/>
      <w:marTop w:val="0"/>
      <w:marBottom w:val="0"/>
      <w:divBdr>
        <w:top w:val="none" w:sz="0" w:space="0" w:color="auto"/>
        <w:left w:val="none" w:sz="0" w:space="0" w:color="auto"/>
        <w:bottom w:val="none" w:sz="0" w:space="0" w:color="auto"/>
        <w:right w:val="none" w:sz="0" w:space="0" w:color="auto"/>
      </w:divBdr>
    </w:div>
    <w:div w:id="955327386">
      <w:bodyDiv w:val="1"/>
      <w:marLeft w:val="0"/>
      <w:marRight w:val="0"/>
      <w:marTop w:val="0"/>
      <w:marBottom w:val="0"/>
      <w:divBdr>
        <w:top w:val="none" w:sz="0" w:space="0" w:color="auto"/>
        <w:left w:val="none" w:sz="0" w:space="0" w:color="auto"/>
        <w:bottom w:val="none" w:sz="0" w:space="0" w:color="auto"/>
        <w:right w:val="none" w:sz="0" w:space="0" w:color="auto"/>
      </w:divBdr>
    </w:div>
    <w:div w:id="955451541">
      <w:bodyDiv w:val="1"/>
      <w:marLeft w:val="0"/>
      <w:marRight w:val="0"/>
      <w:marTop w:val="0"/>
      <w:marBottom w:val="0"/>
      <w:divBdr>
        <w:top w:val="none" w:sz="0" w:space="0" w:color="auto"/>
        <w:left w:val="none" w:sz="0" w:space="0" w:color="auto"/>
        <w:bottom w:val="none" w:sz="0" w:space="0" w:color="auto"/>
        <w:right w:val="none" w:sz="0" w:space="0" w:color="auto"/>
      </w:divBdr>
    </w:div>
    <w:div w:id="968441209">
      <w:bodyDiv w:val="1"/>
      <w:marLeft w:val="0"/>
      <w:marRight w:val="0"/>
      <w:marTop w:val="0"/>
      <w:marBottom w:val="0"/>
      <w:divBdr>
        <w:top w:val="none" w:sz="0" w:space="0" w:color="auto"/>
        <w:left w:val="none" w:sz="0" w:space="0" w:color="auto"/>
        <w:bottom w:val="none" w:sz="0" w:space="0" w:color="auto"/>
        <w:right w:val="none" w:sz="0" w:space="0" w:color="auto"/>
      </w:divBdr>
    </w:div>
    <w:div w:id="986130481">
      <w:bodyDiv w:val="1"/>
      <w:marLeft w:val="0"/>
      <w:marRight w:val="0"/>
      <w:marTop w:val="0"/>
      <w:marBottom w:val="0"/>
      <w:divBdr>
        <w:top w:val="none" w:sz="0" w:space="0" w:color="auto"/>
        <w:left w:val="none" w:sz="0" w:space="0" w:color="auto"/>
        <w:bottom w:val="none" w:sz="0" w:space="0" w:color="auto"/>
        <w:right w:val="none" w:sz="0" w:space="0" w:color="auto"/>
      </w:divBdr>
    </w:div>
    <w:div w:id="1001006935">
      <w:bodyDiv w:val="1"/>
      <w:marLeft w:val="0"/>
      <w:marRight w:val="0"/>
      <w:marTop w:val="0"/>
      <w:marBottom w:val="0"/>
      <w:divBdr>
        <w:top w:val="none" w:sz="0" w:space="0" w:color="auto"/>
        <w:left w:val="none" w:sz="0" w:space="0" w:color="auto"/>
        <w:bottom w:val="none" w:sz="0" w:space="0" w:color="auto"/>
        <w:right w:val="none" w:sz="0" w:space="0" w:color="auto"/>
      </w:divBdr>
    </w:div>
    <w:div w:id="1005977900">
      <w:bodyDiv w:val="1"/>
      <w:marLeft w:val="0"/>
      <w:marRight w:val="0"/>
      <w:marTop w:val="0"/>
      <w:marBottom w:val="0"/>
      <w:divBdr>
        <w:top w:val="none" w:sz="0" w:space="0" w:color="auto"/>
        <w:left w:val="none" w:sz="0" w:space="0" w:color="auto"/>
        <w:bottom w:val="none" w:sz="0" w:space="0" w:color="auto"/>
        <w:right w:val="none" w:sz="0" w:space="0" w:color="auto"/>
      </w:divBdr>
    </w:div>
    <w:div w:id="1016660900">
      <w:bodyDiv w:val="1"/>
      <w:marLeft w:val="0"/>
      <w:marRight w:val="0"/>
      <w:marTop w:val="0"/>
      <w:marBottom w:val="0"/>
      <w:divBdr>
        <w:top w:val="none" w:sz="0" w:space="0" w:color="auto"/>
        <w:left w:val="none" w:sz="0" w:space="0" w:color="auto"/>
        <w:bottom w:val="none" w:sz="0" w:space="0" w:color="auto"/>
        <w:right w:val="none" w:sz="0" w:space="0" w:color="auto"/>
      </w:divBdr>
      <w:divsChild>
        <w:div w:id="1235044519">
          <w:marLeft w:val="0"/>
          <w:marRight w:val="0"/>
          <w:marTop w:val="0"/>
          <w:marBottom w:val="0"/>
          <w:divBdr>
            <w:top w:val="none" w:sz="0" w:space="0" w:color="auto"/>
            <w:left w:val="none" w:sz="0" w:space="0" w:color="auto"/>
            <w:bottom w:val="none" w:sz="0" w:space="0" w:color="auto"/>
            <w:right w:val="none" w:sz="0" w:space="0" w:color="auto"/>
          </w:divBdr>
          <w:divsChild>
            <w:div w:id="367294251">
              <w:marLeft w:val="0"/>
              <w:marRight w:val="0"/>
              <w:marTop w:val="0"/>
              <w:marBottom w:val="0"/>
              <w:divBdr>
                <w:top w:val="none" w:sz="0" w:space="0" w:color="auto"/>
                <w:left w:val="none" w:sz="0" w:space="0" w:color="auto"/>
                <w:bottom w:val="none" w:sz="0" w:space="0" w:color="auto"/>
                <w:right w:val="none" w:sz="0" w:space="0" w:color="auto"/>
              </w:divBdr>
              <w:divsChild>
                <w:div w:id="150963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92118">
      <w:bodyDiv w:val="1"/>
      <w:marLeft w:val="0"/>
      <w:marRight w:val="0"/>
      <w:marTop w:val="0"/>
      <w:marBottom w:val="0"/>
      <w:divBdr>
        <w:top w:val="none" w:sz="0" w:space="0" w:color="auto"/>
        <w:left w:val="none" w:sz="0" w:space="0" w:color="auto"/>
        <w:bottom w:val="none" w:sz="0" w:space="0" w:color="auto"/>
        <w:right w:val="none" w:sz="0" w:space="0" w:color="auto"/>
      </w:divBdr>
    </w:div>
    <w:div w:id="1067679562">
      <w:bodyDiv w:val="1"/>
      <w:marLeft w:val="0"/>
      <w:marRight w:val="0"/>
      <w:marTop w:val="0"/>
      <w:marBottom w:val="0"/>
      <w:divBdr>
        <w:top w:val="none" w:sz="0" w:space="0" w:color="auto"/>
        <w:left w:val="none" w:sz="0" w:space="0" w:color="auto"/>
        <w:bottom w:val="none" w:sz="0" w:space="0" w:color="auto"/>
        <w:right w:val="none" w:sz="0" w:space="0" w:color="auto"/>
      </w:divBdr>
    </w:div>
    <w:div w:id="1082214622">
      <w:bodyDiv w:val="1"/>
      <w:marLeft w:val="0"/>
      <w:marRight w:val="0"/>
      <w:marTop w:val="0"/>
      <w:marBottom w:val="0"/>
      <w:divBdr>
        <w:top w:val="none" w:sz="0" w:space="0" w:color="auto"/>
        <w:left w:val="none" w:sz="0" w:space="0" w:color="auto"/>
        <w:bottom w:val="none" w:sz="0" w:space="0" w:color="auto"/>
        <w:right w:val="none" w:sz="0" w:space="0" w:color="auto"/>
      </w:divBdr>
    </w:div>
    <w:div w:id="1089471124">
      <w:bodyDiv w:val="1"/>
      <w:marLeft w:val="0"/>
      <w:marRight w:val="0"/>
      <w:marTop w:val="0"/>
      <w:marBottom w:val="0"/>
      <w:divBdr>
        <w:top w:val="none" w:sz="0" w:space="0" w:color="auto"/>
        <w:left w:val="none" w:sz="0" w:space="0" w:color="auto"/>
        <w:bottom w:val="none" w:sz="0" w:space="0" w:color="auto"/>
        <w:right w:val="none" w:sz="0" w:space="0" w:color="auto"/>
      </w:divBdr>
    </w:div>
    <w:div w:id="1101757778">
      <w:bodyDiv w:val="1"/>
      <w:marLeft w:val="0"/>
      <w:marRight w:val="0"/>
      <w:marTop w:val="0"/>
      <w:marBottom w:val="0"/>
      <w:divBdr>
        <w:top w:val="none" w:sz="0" w:space="0" w:color="auto"/>
        <w:left w:val="none" w:sz="0" w:space="0" w:color="auto"/>
        <w:bottom w:val="none" w:sz="0" w:space="0" w:color="auto"/>
        <w:right w:val="none" w:sz="0" w:space="0" w:color="auto"/>
      </w:divBdr>
      <w:divsChild>
        <w:div w:id="1940019238">
          <w:marLeft w:val="0"/>
          <w:marRight w:val="0"/>
          <w:marTop w:val="0"/>
          <w:marBottom w:val="0"/>
          <w:divBdr>
            <w:top w:val="none" w:sz="0" w:space="0" w:color="auto"/>
            <w:left w:val="none" w:sz="0" w:space="0" w:color="auto"/>
            <w:bottom w:val="none" w:sz="0" w:space="0" w:color="auto"/>
            <w:right w:val="none" w:sz="0" w:space="0" w:color="auto"/>
          </w:divBdr>
          <w:divsChild>
            <w:div w:id="1232738108">
              <w:marLeft w:val="0"/>
              <w:marRight w:val="0"/>
              <w:marTop w:val="0"/>
              <w:marBottom w:val="0"/>
              <w:divBdr>
                <w:top w:val="none" w:sz="0" w:space="0" w:color="auto"/>
                <w:left w:val="none" w:sz="0" w:space="0" w:color="auto"/>
                <w:bottom w:val="none" w:sz="0" w:space="0" w:color="auto"/>
                <w:right w:val="none" w:sz="0" w:space="0" w:color="auto"/>
              </w:divBdr>
              <w:divsChild>
                <w:div w:id="35246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0223">
      <w:bodyDiv w:val="1"/>
      <w:marLeft w:val="0"/>
      <w:marRight w:val="0"/>
      <w:marTop w:val="0"/>
      <w:marBottom w:val="0"/>
      <w:divBdr>
        <w:top w:val="none" w:sz="0" w:space="0" w:color="auto"/>
        <w:left w:val="none" w:sz="0" w:space="0" w:color="auto"/>
        <w:bottom w:val="none" w:sz="0" w:space="0" w:color="auto"/>
        <w:right w:val="none" w:sz="0" w:space="0" w:color="auto"/>
      </w:divBdr>
      <w:divsChild>
        <w:div w:id="383259484">
          <w:marLeft w:val="0"/>
          <w:marRight w:val="0"/>
          <w:marTop w:val="0"/>
          <w:marBottom w:val="0"/>
          <w:divBdr>
            <w:top w:val="none" w:sz="0" w:space="0" w:color="auto"/>
            <w:left w:val="none" w:sz="0" w:space="0" w:color="auto"/>
            <w:bottom w:val="none" w:sz="0" w:space="0" w:color="auto"/>
            <w:right w:val="none" w:sz="0" w:space="0" w:color="auto"/>
          </w:divBdr>
          <w:divsChild>
            <w:div w:id="353190904">
              <w:marLeft w:val="0"/>
              <w:marRight w:val="0"/>
              <w:marTop w:val="0"/>
              <w:marBottom w:val="0"/>
              <w:divBdr>
                <w:top w:val="none" w:sz="0" w:space="0" w:color="auto"/>
                <w:left w:val="none" w:sz="0" w:space="0" w:color="auto"/>
                <w:bottom w:val="none" w:sz="0" w:space="0" w:color="auto"/>
                <w:right w:val="none" w:sz="0" w:space="0" w:color="auto"/>
              </w:divBdr>
              <w:divsChild>
                <w:div w:id="5233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65411">
      <w:bodyDiv w:val="1"/>
      <w:marLeft w:val="0"/>
      <w:marRight w:val="0"/>
      <w:marTop w:val="0"/>
      <w:marBottom w:val="0"/>
      <w:divBdr>
        <w:top w:val="none" w:sz="0" w:space="0" w:color="auto"/>
        <w:left w:val="none" w:sz="0" w:space="0" w:color="auto"/>
        <w:bottom w:val="none" w:sz="0" w:space="0" w:color="auto"/>
        <w:right w:val="none" w:sz="0" w:space="0" w:color="auto"/>
      </w:divBdr>
    </w:div>
    <w:div w:id="1158571704">
      <w:bodyDiv w:val="1"/>
      <w:marLeft w:val="0"/>
      <w:marRight w:val="0"/>
      <w:marTop w:val="0"/>
      <w:marBottom w:val="0"/>
      <w:divBdr>
        <w:top w:val="none" w:sz="0" w:space="0" w:color="auto"/>
        <w:left w:val="none" w:sz="0" w:space="0" w:color="auto"/>
        <w:bottom w:val="none" w:sz="0" w:space="0" w:color="auto"/>
        <w:right w:val="none" w:sz="0" w:space="0" w:color="auto"/>
      </w:divBdr>
    </w:div>
    <w:div w:id="1173910074">
      <w:bodyDiv w:val="1"/>
      <w:marLeft w:val="0"/>
      <w:marRight w:val="0"/>
      <w:marTop w:val="0"/>
      <w:marBottom w:val="0"/>
      <w:divBdr>
        <w:top w:val="none" w:sz="0" w:space="0" w:color="auto"/>
        <w:left w:val="none" w:sz="0" w:space="0" w:color="auto"/>
        <w:bottom w:val="none" w:sz="0" w:space="0" w:color="auto"/>
        <w:right w:val="none" w:sz="0" w:space="0" w:color="auto"/>
      </w:divBdr>
    </w:div>
    <w:div w:id="1183056955">
      <w:bodyDiv w:val="1"/>
      <w:marLeft w:val="0"/>
      <w:marRight w:val="0"/>
      <w:marTop w:val="0"/>
      <w:marBottom w:val="0"/>
      <w:divBdr>
        <w:top w:val="none" w:sz="0" w:space="0" w:color="auto"/>
        <w:left w:val="none" w:sz="0" w:space="0" w:color="auto"/>
        <w:bottom w:val="none" w:sz="0" w:space="0" w:color="auto"/>
        <w:right w:val="none" w:sz="0" w:space="0" w:color="auto"/>
      </w:divBdr>
    </w:div>
    <w:div w:id="1188061739">
      <w:bodyDiv w:val="1"/>
      <w:marLeft w:val="0"/>
      <w:marRight w:val="0"/>
      <w:marTop w:val="0"/>
      <w:marBottom w:val="0"/>
      <w:divBdr>
        <w:top w:val="none" w:sz="0" w:space="0" w:color="auto"/>
        <w:left w:val="none" w:sz="0" w:space="0" w:color="auto"/>
        <w:bottom w:val="none" w:sz="0" w:space="0" w:color="auto"/>
        <w:right w:val="none" w:sz="0" w:space="0" w:color="auto"/>
      </w:divBdr>
    </w:div>
    <w:div w:id="1199388686">
      <w:bodyDiv w:val="1"/>
      <w:marLeft w:val="0"/>
      <w:marRight w:val="0"/>
      <w:marTop w:val="0"/>
      <w:marBottom w:val="0"/>
      <w:divBdr>
        <w:top w:val="none" w:sz="0" w:space="0" w:color="auto"/>
        <w:left w:val="none" w:sz="0" w:space="0" w:color="auto"/>
        <w:bottom w:val="none" w:sz="0" w:space="0" w:color="auto"/>
        <w:right w:val="none" w:sz="0" w:space="0" w:color="auto"/>
      </w:divBdr>
    </w:div>
    <w:div w:id="1205017875">
      <w:bodyDiv w:val="1"/>
      <w:marLeft w:val="0"/>
      <w:marRight w:val="0"/>
      <w:marTop w:val="0"/>
      <w:marBottom w:val="0"/>
      <w:divBdr>
        <w:top w:val="none" w:sz="0" w:space="0" w:color="auto"/>
        <w:left w:val="none" w:sz="0" w:space="0" w:color="auto"/>
        <w:bottom w:val="none" w:sz="0" w:space="0" w:color="auto"/>
        <w:right w:val="none" w:sz="0" w:space="0" w:color="auto"/>
      </w:divBdr>
    </w:div>
    <w:div w:id="1205602245">
      <w:bodyDiv w:val="1"/>
      <w:marLeft w:val="0"/>
      <w:marRight w:val="0"/>
      <w:marTop w:val="0"/>
      <w:marBottom w:val="0"/>
      <w:divBdr>
        <w:top w:val="none" w:sz="0" w:space="0" w:color="auto"/>
        <w:left w:val="none" w:sz="0" w:space="0" w:color="auto"/>
        <w:bottom w:val="none" w:sz="0" w:space="0" w:color="auto"/>
        <w:right w:val="none" w:sz="0" w:space="0" w:color="auto"/>
      </w:divBdr>
    </w:div>
    <w:div w:id="1231766917">
      <w:bodyDiv w:val="1"/>
      <w:marLeft w:val="0"/>
      <w:marRight w:val="0"/>
      <w:marTop w:val="0"/>
      <w:marBottom w:val="0"/>
      <w:divBdr>
        <w:top w:val="none" w:sz="0" w:space="0" w:color="auto"/>
        <w:left w:val="none" w:sz="0" w:space="0" w:color="auto"/>
        <w:bottom w:val="none" w:sz="0" w:space="0" w:color="auto"/>
        <w:right w:val="none" w:sz="0" w:space="0" w:color="auto"/>
      </w:divBdr>
    </w:div>
    <w:div w:id="1268319183">
      <w:bodyDiv w:val="1"/>
      <w:marLeft w:val="0"/>
      <w:marRight w:val="0"/>
      <w:marTop w:val="0"/>
      <w:marBottom w:val="0"/>
      <w:divBdr>
        <w:top w:val="none" w:sz="0" w:space="0" w:color="auto"/>
        <w:left w:val="none" w:sz="0" w:space="0" w:color="auto"/>
        <w:bottom w:val="none" w:sz="0" w:space="0" w:color="auto"/>
        <w:right w:val="none" w:sz="0" w:space="0" w:color="auto"/>
      </w:divBdr>
    </w:div>
    <w:div w:id="1319847862">
      <w:bodyDiv w:val="1"/>
      <w:marLeft w:val="0"/>
      <w:marRight w:val="0"/>
      <w:marTop w:val="0"/>
      <w:marBottom w:val="0"/>
      <w:divBdr>
        <w:top w:val="none" w:sz="0" w:space="0" w:color="auto"/>
        <w:left w:val="none" w:sz="0" w:space="0" w:color="auto"/>
        <w:bottom w:val="none" w:sz="0" w:space="0" w:color="auto"/>
        <w:right w:val="none" w:sz="0" w:space="0" w:color="auto"/>
      </w:divBdr>
    </w:div>
    <w:div w:id="1347319222">
      <w:bodyDiv w:val="1"/>
      <w:marLeft w:val="0"/>
      <w:marRight w:val="0"/>
      <w:marTop w:val="0"/>
      <w:marBottom w:val="0"/>
      <w:divBdr>
        <w:top w:val="none" w:sz="0" w:space="0" w:color="auto"/>
        <w:left w:val="none" w:sz="0" w:space="0" w:color="auto"/>
        <w:bottom w:val="none" w:sz="0" w:space="0" w:color="auto"/>
        <w:right w:val="none" w:sz="0" w:space="0" w:color="auto"/>
      </w:divBdr>
    </w:div>
    <w:div w:id="1448357115">
      <w:bodyDiv w:val="1"/>
      <w:marLeft w:val="0"/>
      <w:marRight w:val="0"/>
      <w:marTop w:val="0"/>
      <w:marBottom w:val="0"/>
      <w:divBdr>
        <w:top w:val="none" w:sz="0" w:space="0" w:color="auto"/>
        <w:left w:val="none" w:sz="0" w:space="0" w:color="auto"/>
        <w:bottom w:val="none" w:sz="0" w:space="0" w:color="auto"/>
        <w:right w:val="none" w:sz="0" w:space="0" w:color="auto"/>
      </w:divBdr>
    </w:div>
    <w:div w:id="1494371443">
      <w:bodyDiv w:val="1"/>
      <w:marLeft w:val="0"/>
      <w:marRight w:val="0"/>
      <w:marTop w:val="0"/>
      <w:marBottom w:val="0"/>
      <w:divBdr>
        <w:top w:val="none" w:sz="0" w:space="0" w:color="auto"/>
        <w:left w:val="none" w:sz="0" w:space="0" w:color="auto"/>
        <w:bottom w:val="none" w:sz="0" w:space="0" w:color="auto"/>
        <w:right w:val="none" w:sz="0" w:space="0" w:color="auto"/>
      </w:divBdr>
    </w:div>
    <w:div w:id="1543438617">
      <w:bodyDiv w:val="1"/>
      <w:marLeft w:val="0"/>
      <w:marRight w:val="0"/>
      <w:marTop w:val="0"/>
      <w:marBottom w:val="0"/>
      <w:divBdr>
        <w:top w:val="none" w:sz="0" w:space="0" w:color="auto"/>
        <w:left w:val="none" w:sz="0" w:space="0" w:color="auto"/>
        <w:bottom w:val="none" w:sz="0" w:space="0" w:color="auto"/>
        <w:right w:val="none" w:sz="0" w:space="0" w:color="auto"/>
      </w:divBdr>
    </w:div>
    <w:div w:id="1546990894">
      <w:bodyDiv w:val="1"/>
      <w:marLeft w:val="0"/>
      <w:marRight w:val="0"/>
      <w:marTop w:val="0"/>
      <w:marBottom w:val="0"/>
      <w:divBdr>
        <w:top w:val="none" w:sz="0" w:space="0" w:color="auto"/>
        <w:left w:val="none" w:sz="0" w:space="0" w:color="auto"/>
        <w:bottom w:val="none" w:sz="0" w:space="0" w:color="auto"/>
        <w:right w:val="none" w:sz="0" w:space="0" w:color="auto"/>
      </w:divBdr>
    </w:div>
    <w:div w:id="1557857087">
      <w:bodyDiv w:val="1"/>
      <w:marLeft w:val="0"/>
      <w:marRight w:val="0"/>
      <w:marTop w:val="0"/>
      <w:marBottom w:val="0"/>
      <w:divBdr>
        <w:top w:val="none" w:sz="0" w:space="0" w:color="auto"/>
        <w:left w:val="none" w:sz="0" w:space="0" w:color="auto"/>
        <w:bottom w:val="none" w:sz="0" w:space="0" w:color="auto"/>
        <w:right w:val="none" w:sz="0" w:space="0" w:color="auto"/>
      </w:divBdr>
    </w:div>
    <w:div w:id="1570536511">
      <w:bodyDiv w:val="1"/>
      <w:marLeft w:val="0"/>
      <w:marRight w:val="0"/>
      <w:marTop w:val="0"/>
      <w:marBottom w:val="0"/>
      <w:divBdr>
        <w:top w:val="none" w:sz="0" w:space="0" w:color="auto"/>
        <w:left w:val="none" w:sz="0" w:space="0" w:color="auto"/>
        <w:bottom w:val="none" w:sz="0" w:space="0" w:color="auto"/>
        <w:right w:val="none" w:sz="0" w:space="0" w:color="auto"/>
      </w:divBdr>
    </w:div>
    <w:div w:id="1573084549">
      <w:bodyDiv w:val="1"/>
      <w:marLeft w:val="0"/>
      <w:marRight w:val="0"/>
      <w:marTop w:val="0"/>
      <w:marBottom w:val="0"/>
      <w:divBdr>
        <w:top w:val="none" w:sz="0" w:space="0" w:color="auto"/>
        <w:left w:val="none" w:sz="0" w:space="0" w:color="auto"/>
        <w:bottom w:val="none" w:sz="0" w:space="0" w:color="auto"/>
        <w:right w:val="none" w:sz="0" w:space="0" w:color="auto"/>
      </w:divBdr>
    </w:div>
    <w:div w:id="1588415968">
      <w:bodyDiv w:val="1"/>
      <w:marLeft w:val="0"/>
      <w:marRight w:val="0"/>
      <w:marTop w:val="0"/>
      <w:marBottom w:val="0"/>
      <w:divBdr>
        <w:top w:val="none" w:sz="0" w:space="0" w:color="auto"/>
        <w:left w:val="none" w:sz="0" w:space="0" w:color="auto"/>
        <w:bottom w:val="none" w:sz="0" w:space="0" w:color="auto"/>
        <w:right w:val="none" w:sz="0" w:space="0" w:color="auto"/>
      </w:divBdr>
    </w:div>
    <w:div w:id="1615356509">
      <w:bodyDiv w:val="1"/>
      <w:marLeft w:val="0"/>
      <w:marRight w:val="0"/>
      <w:marTop w:val="0"/>
      <w:marBottom w:val="0"/>
      <w:divBdr>
        <w:top w:val="none" w:sz="0" w:space="0" w:color="auto"/>
        <w:left w:val="none" w:sz="0" w:space="0" w:color="auto"/>
        <w:bottom w:val="none" w:sz="0" w:space="0" w:color="auto"/>
        <w:right w:val="none" w:sz="0" w:space="0" w:color="auto"/>
      </w:divBdr>
    </w:div>
    <w:div w:id="1616524280">
      <w:bodyDiv w:val="1"/>
      <w:marLeft w:val="0"/>
      <w:marRight w:val="0"/>
      <w:marTop w:val="0"/>
      <w:marBottom w:val="0"/>
      <w:divBdr>
        <w:top w:val="none" w:sz="0" w:space="0" w:color="auto"/>
        <w:left w:val="none" w:sz="0" w:space="0" w:color="auto"/>
        <w:bottom w:val="none" w:sz="0" w:space="0" w:color="auto"/>
        <w:right w:val="none" w:sz="0" w:space="0" w:color="auto"/>
      </w:divBdr>
    </w:div>
    <w:div w:id="1663850261">
      <w:bodyDiv w:val="1"/>
      <w:marLeft w:val="0"/>
      <w:marRight w:val="0"/>
      <w:marTop w:val="0"/>
      <w:marBottom w:val="0"/>
      <w:divBdr>
        <w:top w:val="none" w:sz="0" w:space="0" w:color="auto"/>
        <w:left w:val="none" w:sz="0" w:space="0" w:color="auto"/>
        <w:bottom w:val="none" w:sz="0" w:space="0" w:color="auto"/>
        <w:right w:val="none" w:sz="0" w:space="0" w:color="auto"/>
      </w:divBdr>
    </w:div>
    <w:div w:id="1665283119">
      <w:bodyDiv w:val="1"/>
      <w:marLeft w:val="0"/>
      <w:marRight w:val="0"/>
      <w:marTop w:val="0"/>
      <w:marBottom w:val="0"/>
      <w:divBdr>
        <w:top w:val="none" w:sz="0" w:space="0" w:color="auto"/>
        <w:left w:val="none" w:sz="0" w:space="0" w:color="auto"/>
        <w:bottom w:val="none" w:sz="0" w:space="0" w:color="auto"/>
        <w:right w:val="none" w:sz="0" w:space="0" w:color="auto"/>
      </w:divBdr>
      <w:divsChild>
        <w:div w:id="1302610634">
          <w:marLeft w:val="0"/>
          <w:marRight w:val="0"/>
          <w:marTop w:val="0"/>
          <w:marBottom w:val="0"/>
          <w:divBdr>
            <w:top w:val="none" w:sz="0" w:space="0" w:color="auto"/>
            <w:left w:val="none" w:sz="0" w:space="0" w:color="auto"/>
            <w:bottom w:val="none" w:sz="0" w:space="0" w:color="auto"/>
            <w:right w:val="none" w:sz="0" w:space="0" w:color="auto"/>
          </w:divBdr>
          <w:divsChild>
            <w:div w:id="52586732">
              <w:marLeft w:val="0"/>
              <w:marRight w:val="0"/>
              <w:marTop w:val="0"/>
              <w:marBottom w:val="0"/>
              <w:divBdr>
                <w:top w:val="none" w:sz="0" w:space="0" w:color="auto"/>
                <w:left w:val="none" w:sz="0" w:space="0" w:color="auto"/>
                <w:bottom w:val="none" w:sz="0" w:space="0" w:color="auto"/>
                <w:right w:val="none" w:sz="0" w:space="0" w:color="auto"/>
              </w:divBdr>
              <w:divsChild>
                <w:div w:id="7294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3936">
      <w:bodyDiv w:val="1"/>
      <w:marLeft w:val="0"/>
      <w:marRight w:val="0"/>
      <w:marTop w:val="0"/>
      <w:marBottom w:val="0"/>
      <w:divBdr>
        <w:top w:val="none" w:sz="0" w:space="0" w:color="auto"/>
        <w:left w:val="none" w:sz="0" w:space="0" w:color="auto"/>
        <w:bottom w:val="none" w:sz="0" w:space="0" w:color="auto"/>
        <w:right w:val="none" w:sz="0" w:space="0" w:color="auto"/>
      </w:divBdr>
    </w:div>
    <w:div w:id="1676033298">
      <w:bodyDiv w:val="1"/>
      <w:marLeft w:val="0"/>
      <w:marRight w:val="0"/>
      <w:marTop w:val="0"/>
      <w:marBottom w:val="0"/>
      <w:divBdr>
        <w:top w:val="none" w:sz="0" w:space="0" w:color="auto"/>
        <w:left w:val="none" w:sz="0" w:space="0" w:color="auto"/>
        <w:bottom w:val="none" w:sz="0" w:space="0" w:color="auto"/>
        <w:right w:val="none" w:sz="0" w:space="0" w:color="auto"/>
      </w:divBdr>
    </w:div>
    <w:div w:id="1709524992">
      <w:bodyDiv w:val="1"/>
      <w:marLeft w:val="0"/>
      <w:marRight w:val="0"/>
      <w:marTop w:val="0"/>
      <w:marBottom w:val="0"/>
      <w:divBdr>
        <w:top w:val="none" w:sz="0" w:space="0" w:color="auto"/>
        <w:left w:val="none" w:sz="0" w:space="0" w:color="auto"/>
        <w:bottom w:val="none" w:sz="0" w:space="0" w:color="auto"/>
        <w:right w:val="none" w:sz="0" w:space="0" w:color="auto"/>
      </w:divBdr>
      <w:divsChild>
        <w:div w:id="894657171">
          <w:marLeft w:val="0"/>
          <w:marRight w:val="0"/>
          <w:marTop w:val="0"/>
          <w:marBottom w:val="0"/>
          <w:divBdr>
            <w:top w:val="none" w:sz="0" w:space="0" w:color="auto"/>
            <w:left w:val="none" w:sz="0" w:space="0" w:color="auto"/>
            <w:bottom w:val="none" w:sz="0" w:space="0" w:color="auto"/>
            <w:right w:val="none" w:sz="0" w:space="0" w:color="auto"/>
          </w:divBdr>
        </w:div>
      </w:divsChild>
    </w:div>
    <w:div w:id="1710567279">
      <w:bodyDiv w:val="1"/>
      <w:marLeft w:val="0"/>
      <w:marRight w:val="0"/>
      <w:marTop w:val="0"/>
      <w:marBottom w:val="0"/>
      <w:divBdr>
        <w:top w:val="none" w:sz="0" w:space="0" w:color="auto"/>
        <w:left w:val="none" w:sz="0" w:space="0" w:color="auto"/>
        <w:bottom w:val="none" w:sz="0" w:space="0" w:color="auto"/>
        <w:right w:val="none" w:sz="0" w:space="0" w:color="auto"/>
      </w:divBdr>
    </w:div>
    <w:div w:id="1731073037">
      <w:bodyDiv w:val="1"/>
      <w:marLeft w:val="0"/>
      <w:marRight w:val="0"/>
      <w:marTop w:val="0"/>
      <w:marBottom w:val="0"/>
      <w:divBdr>
        <w:top w:val="none" w:sz="0" w:space="0" w:color="auto"/>
        <w:left w:val="none" w:sz="0" w:space="0" w:color="auto"/>
        <w:bottom w:val="none" w:sz="0" w:space="0" w:color="auto"/>
        <w:right w:val="none" w:sz="0" w:space="0" w:color="auto"/>
      </w:divBdr>
    </w:div>
    <w:div w:id="1732270628">
      <w:bodyDiv w:val="1"/>
      <w:marLeft w:val="0"/>
      <w:marRight w:val="0"/>
      <w:marTop w:val="0"/>
      <w:marBottom w:val="0"/>
      <w:divBdr>
        <w:top w:val="none" w:sz="0" w:space="0" w:color="auto"/>
        <w:left w:val="none" w:sz="0" w:space="0" w:color="auto"/>
        <w:bottom w:val="none" w:sz="0" w:space="0" w:color="auto"/>
        <w:right w:val="none" w:sz="0" w:space="0" w:color="auto"/>
      </w:divBdr>
    </w:div>
    <w:div w:id="1742827139">
      <w:bodyDiv w:val="1"/>
      <w:marLeft w:val="0"/>
      <w:marRight w:val="0"/>
      <w:marTop w:val="0"/>
      <w:marBottom w:val="0"/>
      <w:divBdr>
        <w:top w:val="none" w:sz="0" w:space="0" w:color="auto"/>
        <w:left w:val="none" w:sz="0" w:space="0" w:color="auto"/>
        <w:bottom w:val="none" w:sz="0" w:space="0" w:color="auto"/>
        <w:right w:val="none" w:sz="0" w:space="0" w:color="auto"/>
      </w:divBdr>
    </w:div>
    <w:div w:id="1743068317">
      <w:bodyDiv w:val="1"/>
      <w:marLeft w:val="0"/>
      <w:marRight w:val="0"/>
      <w:marTop w:val="0"/>
      <w:marBottom w:val="0"/>
      <w:divBdr>
        <w:top w:val="none" w:sz="0" w:space="0" w:color="auto"/>
        <w:left w:val="none" w:sz="0" w:space="0" w:color="auto"/>
        <w:bottom w:val="none" w:sz="0" w:space="0" w:color="auto"/>
        <w:right w:val="none" w:sz="0" w:space="0" w:color="auto"/>
      </w:divBdr>
      <w:divsChild>
        <w:div w:id="1541699492">
          <w:marLeft w:val="0"/>
          <w:marRight w:val="0"/>
          <w:marTop w:val="0"/>
          <w:marBottom w:val="0"/>
          <w:divBdr>
            <w:top w:val="none" w:sz="0" w:space="0" w:color="auto"/>
            <w:left w:val="none" w:sz="0" w:space="0" w:color="auto"/>
            <w:bottom w:val="none" w:sz="0" w:space="0" w:color="auto"/>
            <w:right w:val="none" w:sz="0" w:space="0" w:color="auto"/>
          </w:divBdr>
          <w:divsChild>
            <w:div w:id="724718580">
              <w:marLeft w:val="0"/>
              <w:marRight w:val="0"/>
              <w:marTop w:val="0"/>
              <w:marBottom w:val="0"/>
              <w:divBdr>
                <w:top w:val="none" w:sz="0" w:space="0" w:color="auto"/>
                <w:left w:val="none" w:sz="0" w:space="0" w:color="auto"/>
                <w:bottom w:val="none" w:sz="0" w:space="0" w:color="auto"/>
                <w:right w:val="none" w:sz="0" w:space="0" w:color="auto"/>
              </w:divBdr>
              <w:divsChild>
                <w:div w:id="17046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5892">
      <w:bodyDiv w:val="1"/>
      <w:marLeft w:val="0"/>
      <w:marRight w:val="0"/>
      <w:marTop w:val="0"/>
      <w:marBottom w:val="0"/>
      <w:divBdr>
        <w:top w:val="none" w:sz="0" w:space="0" w:color="auto"/>
        <w:left w:val="none" w:sz="0" w:space="0" w:color="auto"/>
        <w:bottom w:val="none" w:sz="0" w:space="0" w:color="auto"/>
        <w:right w:val="none" w:sz="0" w:space="0" w:color="auto"/>
      </w:divBdr>
    </w:div>
    <w:div w:id="1755590701">
      <w:bodyDiv w:val="1"/>
      <w:marLeft w:val="0"/>
      <w:marRight w:val="0"/>
      <w:marTop w:val="0"/>
      <w:marBottom w:val="0"/>
      <w:divBdr>
        <w:top w:val="none" w:sz="0" w:space="0" w:color="auto"/>
        <w:left w:val="none" w:sz="0" w:space="0" w:color="auto"/>
        <w:bottom w:val="none" w:sz="0" w:space="0" w:color="auto"/>
        <w:right w:val="none" w:sz="0" w:space="0" w:color="auto"/>
      </w:divBdr>
    </w:div>
    <w:div w:id="1766615213">
      <w:bodyDiv w:val="1"/>
      <w:marLeft w:val="0"/>
      <w:marRight w:val="0"/>
      <w:marTop w:val="0"/>
      <w:marBottom w:val="0"/>
      <w:divBdr>
        <w:top w:val="none" w:sz="0" w:space="0" w:color="auto"/>
        <w:left w:val="none" w:sz="0" w:space="0" w:color="auto"/>
        <w:bottom w:val="none" w:sz="0" w:space="0" w:color="auto"/>
        <w:right w:val="none" w:sz="0" w:space="0" w:color="auto"/>
      </w:divBdr>
    </w:div>
    <w:div w:id="1820683011">
      <w:bodyDiv w:val="1"/>
      <w:marLeft w:val="0"/>
      <w:marRight w:val="0"/>
      <w:marTop w:val="0"/>
      <w:marBottom w:val="0"/>
      <w:divBdr>
        <w:top w:val="none" w:sz="0" w:space="0" w:color="auto"/>
        <w:left w:val="none" w:sz="0" w:space="0" w:color="auto"/>
        <w:bottom w:val="none" w:sz="0" w:space="0" w:color="auto"/>
        <w:right w:val="none" w:sz="0" w:space="0" w:color="auto"/>
      </w:divBdr>
    </w:div>
    <w:div w:id="1828085376">
      <w:bodyDiv w:val="1"/>
      <w:marLeft w:val="0"/>
      <w:marRight w:val="0"/>
      <w:marTop w:val="0"/>
      <w:marBottom w:val="0"/>
      <w:divBdr>
        <w:top w:val="none" w:sz="0" w:space="0" w:color="auto"/>
        <w:left w:val="none" w:sz="0" w:space="0" w:color="auto"/>
        <w:bottom w:val="none" w:sz="0" w:space="0" w:color="auto"/>
        <w:right w:val="none" w:sz="0" w:space="0" w:color="auto"/>
      </w:divBdr>
    </w:div>
    <w:div w:id="1925020708">
      <w:bodyDiv w:val="1"/>
      <w:marLeft w:val="0"/>
      <w:marRight w:val="0"/>
      <w:marTop w:val="0"/>
      <w:marBottom w:val="0"/>
      <w:divBdr>
        <w:top w:val="none" w:sz="0" w:space="0" w:color="auto"/>
        <w:left w:val="none" w:sz="0" w:space="0" w:color="auto"/>
        <w:bottom w:val="none" w:sz="0" w:space="0" w:color="auto"/>
        <w:right w:val="none" w:sz="0" w:space="0" w:color="auto"/>
      </w:divBdr>
    </w:div>
    <w:div w:id="1933586942">
      <w:bodyDiv w:val="1"/>
      <w:marLeft w:val="0"/>
      <w:marRight w:val="0"/>
      <w:marTop w:val="0"/>
      <w:marBottom w:val="0"/>
      <w:divBdr>
        <w:top w:val="none" w:sz="0" w:space="0" w:color="auto"/>
        <w:left w:val="none" w:sz="0" w:space="0" w:color="auto"/>
        <w:bottom w:val="none" w:sz="0" w:space="0" w:color="auto"/>
        <w:right w:val="none" w:sz="0" w:space="0" w:color="auto"/>
      </w:divBdr>
    </w:div>
    <w:div w:id="1972591222">
      <w:bodyDiv w:val="1"/>
      <w:marLeft w:val="0"/>
      <w:marRight w:val="0"/>
      <w:marTop w:val="0"/>
      <w:marBottom w:val="0"/>
      <w:divBdr>
        <w:top w:val="none" w:sz="0" w:space="0" w:color="auto"/>
        <w:left w:val="none" w:sz="0" w:space="0" w:color="auto"/>
        <w:bottom w:val="none" w:sz="0" w:space="0" w:color="auto"/>
        <w:right w:val="none" w:sz="0" w:space="0" w:color="auto"/>
      </w:divBdr>
    </w:div>
    <w:div w:id="2015762725">
      <w:bodyDiv w:val="1"/>
      <w:marLeft w:val="0"/>
      <w:marRight w:val="0"/>
      <w:marTop w:val="0"/>
      <w:marBottom w:val="0"/>
      <w:divBdr>
        <w:top w:val="none" w:sz="0" w:space="0" w:color="auto"/>
        <w:left w:val="none" w:sz="0" w:space="0" w:color="auto"/>
        <w:bottom w:val="none" w:sz="0" w:space="0" w:color="auto"/>
        <w:right w:val="none" w:sz="0" w:space="0" w:color="auto"/>
      </w:divBdr>
    </w:div>
    <w:div w:id="2033800714">
      <w:bodyDiv w:val="1"/>
      <w:marLeft w:val="0"/>
      <w:marRight w:val="0"/>
      <w:marTop w:val="0"/>
      <w:marBottom w:val="0"/>
      <w:divBdr>
        <w:top w:val="none" w:sz="0" w:space="0" w:color="auto"/>
        <w:left w:val="none" w:sz="0" w:space="0" w:color="auto"/>
        <w:bottom w:val="none" w:sz="0" w:space="0" w:color="auto"/>
        <w:right w:val="none" w:sz="0" w:space="0" w:color="auto"/>
      </w:divBdr>
    </w:div>
    <w:div w:id="2043550549">
      <w:bodyDiv w:val="1"/>
      <w:marLeft w:val="0"/>
      <w:marRight w:val="0"/>
      <w:marTop w:val="0"/>
      <w:marBottom w:val="0"/>
      <w:divBdr>
        <w:top w:val="none" w:sz="0" w:space="0" w:color="auto"/>
        <w:left w:val="none" w:sz="0" w:space="0" w:color="auto"/>
        <w:bottom w:val="none" w:sz="0" w:space="0" w:color="auto"/>
        <w:right w:val="none" w:sz="0" w:space="0" w:color="auto"/>
      </w:divBdr>
      <w:divsChild>
        <w:div w:id="1152058898">
          <w:marLeft w:val="0"/>
          <w:marRight w:val="0"/>
          <w:marTop w:val="0"/>
          <w:marBottom w:val="0"/>
          <w:divBdr>
            <w:top w:val="none" w:sz="0" w:space="0" w:color="auto"/>
            <w:left w:val="none" w:sz="0" w:space="0" w:color="auto"/>
            <w:bottom w:val="none" w:sz="0" w:space="0" w:color="auto"/>
            <w:right w:val="none" w:sz="0" w:space="0" w:color="auto"/>
          </w:divBdr>
          <w:divsChild>
            <w:div w:id="1754624794">
              <w:marLeft w:val="0"/>
              <w:marRight w:val="0"/>
              <w:marTop w:val="0"/>
              <w:marBottom w:val="0"/>
              <w:divBdr>
                <w:top w:val="none" w:sz="0" w:space="0" w:color="auto"/>
                <w:left w:val="none" w:sz="0" w:space="0" w:color="auto"/>
                <w:bottom w:val="none" w:sz="0" w:space="0" w:color="auto"/>
                <w:right w:val="none" w:sz="0" w:space="0" w:color="auto"/>
              </w:divBdr>
              <w:divsChild>
                <w:div w:id="1329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6467">
      <w:bodyDiv w:val="1"/>
      <w:marLeft w:val="0"/>
      <w:marRight w:val="0"/>
      <w:marTop w:val="0"/>
      <w:marBottom w:val="0"/>
      <w:divBdr>
        <w:top w:val="none" w:sz="0" w:space="0" w:color="auto"/>
        <w:left w:val="none" w:sz="0" w:space="0" w:color="auto"/>
        <w:bottom w:val="none" w:sz="0" w:space="0" w:color="auto"/>
        <w:right w:val="none" w:sz="0" w:space="0" w:color="auto"/>
      </w:divBdr>
    </w:div>
    <w:div w:id="2064215627">
      <w:bodyDiv w:val="1"/>
      <w:marLeft w:val="0"/>
      <w:marRight w:val="0"/>
      <w:marTop w:val="0"/>
      <w:marBottom w:val="0"/>
      <w:divBdr>
        <w:top w:val="none" w:sz="0" w:space="0" w:color="auto"/>
        <w:left w:val="none" w:sz="0" w:space="0" w:color="auto"/>
        <w:bottom w:val="none" w:sz="0" w:space="0" w:color="auto"/>
        <w:right w:val="none" w:sz="0" w:space="0" w:color="auto"/>
      </w:divBdr>
    </w:div>
    <w:div w:id="2084062261">
      <w:bodyDiv w:val="1"/>
      <w:marLeft w:val="0"/>
      <w:marRight w:val="0"/>
      <w:marTop w:val="0"/>
      <w:marBottom w:val="0"/>
      <w:divBdr>
        <w:top w:val="none" w:sz="0" w:space="0" w:color="auto"/>
        <w:left w:val="none" w:sz="0" w:space="0" w:color="auto"/>
        <w:bottom w:val="none" w:sz="0" w:space="0" w:color="auto"/>
        <w:right w:val="none" w:sz="0" w:space="0" w:color="auto"/>
      </w:divBdr>
    </w:div>
    <w:div w:id="214056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rolandberger.com/publications/publication_pdf/roland_berger_reconnecting_the_rural_1.pdf" TargetMode="External"/><Relationship Id="rId21" Type="http://schemas.openxmlformats.org/officeDocument/2006/relationships/image" Target="media/image11.png"/><Relationship Id="rId34" Type="http://schemas.openxmlformats.org/officeDocument/2006/relationships/hyperlink" Target="https://imoveaustralia.com/wp-content/uploads/2022/11/iMOVE-Presentation-Chris-Chinnock.pdf" TargetMode="External"/><Relationship Id="rId42" Type="http://schemas.openxmlformats.org/officeDocument/2006/relationships/hyperlink" Target="https://www.vttresearch.com/sites/default/files/pdf/visions/2014/V5.pdf"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www.designcouncil.org.uk/our-resources/archive/articles/double-diamond-universally-accepted-depiction-design-process/" TargetMode="External"/><Relationship Id="rId37" Type="http://schemas.openxmlformats.org/officeDocument/2006/relationships/hyperlink" Target="https://projectsites.vtt.fi/sites/maasifie/www.vtt.fi/sites/maasifie/PublishingImages/results/cedr_mobility_MAASiFiE_deliverable_3_revised_final.pdf" TargetMode="External"/><Relationship Id="rId40" Type="http://schemas.openxmlformats.org/officeDocument/2006/relationships/hyperlink" Target="https://bettertransport.org.uk/wp-content/uploads/legacy-files/research-files/The-Future-of-Rural-Bus-Services.pdf" TargetMode="External"/><Relationship Id="rId45" Type="http://schemas.openxmlformats.org/officeDocument/2006/relationships/hyperlink" Target="https://research.chalmers.se/publication/222635"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itf-oecd.org/innovations-better-rural-mobility" TargetMode="External"/><Relationship Id="rId49" Type="http://schemas.openxmlformats.org/officeDocument/2006/relationships/fontTable" Target="fontTable.xml"/><Relationship Id="rId10" Type="http://schemas.openxmlformats.org/officeDocument/2006/relationships/hyperlink" Target="mailto:m.beecroft@abdn.ac.uk" TargetMode="External"/><Relationship Id="rId19" Type="http://schemas.openxmlformats.org/officeDocument/2006/relationships/image" Target="media/image9.png"/><Relationship Id="rId31" Type="http://schemas.openxmlformats.org/officeDocument/2006/relationships/hyperlink" Target="https://www.giaging.org/documents/180424_CITRIS_rural_mobility_paper_F.pdf" TargetMode="External"/><Relationship Id="rId44" Type="http://schemas.openxmlformats.org/officeDocument/2006/relationships/hyperlink" Target="https://cp.catapult.org.uk/wp-content/uploads/2021/07/Travellers_Needs_and_UK_Capability_Study.pdf" TargetMode="External"/><Relationship Id="rId4" Type="http://schemas.openxmlformats.org/officeDocument/2006/relationships/settings" Target="settings.xml"/><Relationship Id="rId9" Type="http://schemas.openxmlformats.org/officeDocument/2006/relationships/hyperlink" Target="mailto:jana.sochor@chalmers.se"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assets.kpmg.com/content/dam/kpmg/uk/pdf/2017/08/reimagine_places_maas.pdf" TargetMode="External"/><Relationship Id="rId43" Type="http://schemas.openxmlformats.org/officeDocument/2006/relationships/hyperlink" Target="https://trimis.ec.europa.eu/sites/default/files/project/documents/mobility-as-a-serviceandchangesintravelpreferencesandtravelbehaviour.pdf" TargetMode="External"/><Relationship Id="rId48" Type="http://schemas.openxmlformats.org/officeDocument/2006/relationships/footer" Target="footer2.xml"/><Relationship Id="rId8" Type="http://schemas.openxmlformats.org/officeDocument/2006/relationships/hyperlink" Target="mailto:jenny.milne@abdn.ac.uk"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h2020-inclusion.eu/fileadmin/user_upload/Documents/Deliverables/inclusion_project_D6.2_FINAL_web.pdf" TargetMode="External"/><Relationship Id="rId38" Type="http://schemas.openxmlformats.org/officeDocument/2006/relationships/hyperlink" Target="https://cp.catapult.org.uk/wp-content/uploads/2021/07/Ready_for_Innovation.pdf" TargetMode="External"/><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hyperlink" Target="https://trimis.ec.europa.eu/sites/default/files/project/documents/20070228_145610_38413_ARTS_Rural_Handbook.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2F77C4-1EE1-A647-9CAE-531DECF020A5}">
  <we:reference id="wa200002891" version="2021.3.29.10" store="en-US" storeType="OMEX"/>
  <we:alternateReferences>
    <we:reference id="wa200002891" version="2021.3.29.10" store="wa200002891" storeType="OMEX"/>
  </we:alternateReferences>
  <we:properties>
    <we:property name="CitaviDocumentProperty_1007" value="&quot;e36fab76-bdbb-ef05-9099-a5928e3f84c7&quot;"/>
    <we:property name="CitaviDocumentProperty_1008" value="&quot;placeholders&quot;"/>
    <we:property name="CitaviDocumentProperty_31" value="&quot;fpda0bz9b17tm3mtlqfzetj0h0o3wgcwuyramhmp6j07kxu&quot;"/>
    <we:property name="CitaviDocumentProperty_33" value="&quot;{\&quot;CitationSystem\&quot;:1,\&quot;FileName\&quot;:\&quot;CitaviDefaultCitationStyle.ccs\&quot;,\&quot;Name\&quot;:\&quot;Citavi Default Style\&quot;,\&quot;Id\&quot;:\&quot;9563ff4a-b601-4e5c-b658-cdca4023c4db\&quot;,\&quot;Version\&quot;:12}&quot;"/>
    <we:property name="CitaviDocumentProperty_34" value="76"/>
    <we:property name="CitaviDocumentProperty_7" value="&quot;Reading Johanna August 2022&quot;"/>
    <we:property name="CitaviDocumentProperty_8" value="&quot;WestEurope&quot;"/>
    <we:property name="Office.AutoShowTaskpaneWithDocument" value="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68027-D05F-1D46-BDFA-2961E6B33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8580</Words>
  <Characters>48906</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Milne</dc:creator>
  <cp:keywords/>
  <dc:description/>
  <cp:lastModifiedBy>Jenny Milne</cp:lastModifiedBy>
  <cp:revision>2</cp:revision>
  <cp:lastPrinted>2023-08-01T21:56:00Z</cp:lastPrinted>
  <dcterms:created xsi:type="dcterms:W3CDTF">2023-10-11T13:00:00Z</dcterms:created>
  <dcterms:modified xsi:type="dcterms:W3CDTF">2023-10-11T13:00:00Z</dcterms:modified>
</cp:coreProperties>
</file>